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101F29" w14:textId="42FD3484" w:rsidR="369117BD" w:rsidRPr="004D5B1C" w:rsidRDefault="5783BDC5" w:rsidP="27183A3F">
      <w:pPr>
        <w:pStyle w:val="paragraph"/>
        <w:spacing w:before="0" w:beforeAutospacing="0" w:after="0" w:afterAutospacing="0" w:line="480" w:lineRule="auto"/>
        <w:jc w:val="center"/>
        <w:rPr>
          <w:rStyle w:val="eop"/>
          <w:b/>
          <w:bCs/>
        </w:rPr>
      </w:pPr>
      <w:r w:rsidRPr="004D5B1C">
        <w:rPr>
          <w:rStyle w:val="eop"/>
          <w:b/>
          <w:bCs/>
        </w:rPr>
        <w:t xml:space="preserve">La </w:t>
      </w:r>
      <w:r w:rsidR="7152ED32" w:rsidRPr="004D5B1C">
        <w:rPr>
          <w:rStyle w:val="eop"/>
          <w:b/>
          <w:bCs/>
        </w:rPr>
        <w:t>I</w:t>
      </w:r>
      <w:r w:rsidRPr="004D5B1C">
        <w:rPr>
          <w:rStyle w:val="eop"/>
          <w:b/>
          <w:bCs/>
        </w:rPr>
        <w:t>mporta</w:t>
      </w:r>
      <w:r w:rsidR="0EE26151" w:rsidRPr="004D5B1C">
        <w:rPr>
          <w:rStyle w:val="eop"/>
          <w:b/>
          <w:bCs/>
        </w:rPr>
        <w:t>n</w:t>
      </w:r>
      <w:r w:rsidRPr="004D5B1C">
        <w:rPr>
          <w:rStyle w:val="eop"/>
          <w:b/>
          <w:bCs/>
        </w:rPr>
        <w:t xml:space="preserve">cia de las </w:t>
      </w:r>
      <w:r w:rsidR="53AD15A4" w:rsidRPr="004D5B1C">
        <w:rPr>
          <w:rStyle w:val="eop"/>
          <w:b/>
          <w:bCs/>
        </w:rPr>
        <w:t>F</w:t>
      </w:r>
      <w:r w:rsidRPr="004D5B1C">
        <w:rPr>
          <w:rStyle w:val="eop"/>
          <w:b/>
          <w:bCs/>
        </w:rPr>
        <w:t xml:space="preserve">intech en la </w:t>
      </w:r>
      <w:r w:rsidR="00727563" w:rsidRPr="004D5B1C">
        <w:rPr>
          <w:rStyle w:val="eop"/>
          <w:b/>
          <w:bCs/>
        </w:rPr>
        <w:t>Inclusión</w:t>
      </w:r>
      <w:r w:rsidRPr="004D5B1C">
        <w:rPr>
          <w:rStyle w:val="eop"/>
          <w:b/>
          <w:bCs/>
        </w:rPr>
        <w:t xml:space="preserve"> </w:t>
      </w:r>
      <w:r w:rsidR="6E35AC8C" w:rsidRPr="004D5B1C">
        <w:rPr>
          <w:rStyle w:val="eop"/>
          <w:b/>
          <w:bCs/>
        </w:rPr>
        <w:t>F</w:t>
      </w:r>
      <w:r w:rsidRPr="004D5B1C">
        <w:rPr>
          <w:rStyle w:val="eop"/>
          <w:b/>
          <w:bCs/>
        </w:rPr>
        <w:t xml:space="preserve">inanciera en </w:t>
      </w:r>
      <w:r w:rsidR="76462012" w:rsidRPr="004D5B1C">
        <w:rPr>
          <w:rStyle w:val="eop"/>
          <w:b/>
          <w:bCs/>
        </w:rPr>
        <w:t>Colombia</w:t>
      </w:r>
    </w:p>
    <w:p w14:paraId="2EDF3362" w14:textId="69CCDDBA" w:rsidR="00EE43B4" w:rsidRDefault="63B10E58" w:rsidP="27183A3F">
      <w:pPr>
        <w:pStyle w:val="paragraph"/>
        <w:spacing w:before="0" w:beforeAutospacing="0" w:after="0" w:afterAutospacing="0" w:line="480" w:lineRule="auto"/>
        <w:jc w:val="center"/>
      </w:pPr>
      <w:r w:rsidRPr="27183A3F">
        <w:rPr>
          <w:rStyle w:val="eop"/>
          <w:lang w:val="es-ES"/>
        </w:rPr>
        <w:t> </w:t>
      </w:r>
      <w:r w:rsidRPr="27183A3F">
        <w:t> </w:t>
      </w:r>
    </w:p>
    <w:p w14:paraId="16ACFC92" w14:textId="28572F42" w:rsidR="67FD6DA2" w:rsidRDefault="67FD6DA2" w:rsidP="27183A3F">
      <w:pPr>
        <w:pStyle w:val="paragraph"/>
        <w:spacing w:before="0" w:beforeAutospacing="0" w:after="0" w:afterAutospacing="0" w:line="480" w:lineRule="auto"/>
        <w:jc w:val="center"/>
      </w:pPr>
    </w:p>
    <w:p w14:paraId="21BDC81B" w14:textId="400303C0" w:rsidR="001B369C" w:rsidRDefault="79FA6615" w:rsidP="27183A3F">
      <w:pPr>
        <w:pStyle w:val="paragraph"/>
        <w:spacing w:before="0" w:beforeAutospacing="0" w:after="0" w:afterAutospacing="0" w:line="480" w:lineRule="auto"/>
        <w:jc w:val="center"/>
      </w:pPr>
      <w:r w:rsidRPr="27183A3F">
        <w:t xml:space="preserve">Lizeth Natalia </w:t>
      </w:r>
      <w:r w:rsidR="7BEC77DD" w:rsidRPr="27183A3F">
        <w:t>Núñez</w:t>
      </w:r>
      <w:r w:rsidRPr="27183A3F">
        <w:t xml:space="preserve"> Correa</w:t>
      </w:r>
      <w:r w:rsidR="001B369C">
        <w:rPr>
          <w:rStyle w:val="Refdenotaalpie"/>
        </w:rPr>
        <w:footnoteReference w:id="2"/>
      </w:r>
    </w:p>
    <w:p w14:paraId="672FC995" w14:textId="37CE7A5B" w:rsidR="0E245E02" w:rsidRDefault="79FA6615" w:rsidP="27183A3F">
      <w:pPr>
        <w:pStyle w:val="paragraph"/>
        <w:spacing w:before="0" w:beforeAutospacing="0" w:after="0" w:afterAutospacing="0" w:line="480" w:lineRule="auto"/>
        <w:jc w:val="center"/>
      </w:pPr>
      <w:r w:rsidRPr="27183A3F">
        <w:t>Nicolás Vanegas Danderino</w:t>
      </w:r>
      <w:r w:rsidR="001B369C">
        <w:rPr>
          <w:rStyle w:val="Refdenotaalpie"/>
        </w:rPr>
        <w:footnoteReference w:id="3"/>
      </w:r>
    </w:p>
    <w:p w14:paraId="6D9B166A" w14:textId="12A154C3" w:rsidR="67FD6DA2" w:rsidRDefault="67FD6DA2" w:rsidP="27183A3F">
      <w:pPr>
        <w:pStyle w:val="paragraph"/>
        <w:spacing w:before="0" w:beforeAutospacing="0" w:after="0" w:afterAutospacing="0" w:line="480" w:lineRule="auto"/>
        <w:jc w:val="center"/>
      </w:pPr>
    </w:p>
    <w:p w14:paraId="22883AB0" w14:textId="0EAEB6D1" w:rsidR="67FD6DA2" w:rsidRDefault="67FD6DA2" w:rsidP="27183A3F">
      <w:pPr>
        <w:pStyle w:val="paragraph"/>
        <w:spacing w:before="0" w:beforeAutospacing="0" w:after="0" w:afterAutospacing="0" w:line="480" w:lineRule="auto"/>
        <w:jc w:val="center"/>
      </w:pPr>
    </w:p>
    <w:p w14:paraId="787EBD42" w14:textId="66FAED04" w:rsidR="67FD6DA2" w:rsidRDefault="67FD6DA2" w:rsidP="27183A3F">
      <w:pPr>
        <w:pStyle w:val="paragraph"/>
        <w:spacing w:before="0" w:beforeAutospacing="0" w:after="0" w:afterAutospacing="0" w:line="480" w:lineRule="auto"/>
        <w:jc w:val="center"/>
      </w:pPr>
    </w:p>
    <w:p w14:paraId="2B89D48F" w14:textId="17D18853" w:rsidR="0E245E02" w:rsidRDefault="79FA6615" w:rsidP="27183A3F">
      <w:pPr>
        <w:pStyle w:val="paragraph"/>
        <w:spacing w:before="0" w:beforeAutospacing="0" w:after="0" w:afterAutospacing="0" w:line="480" w:lineRule="auto"/>
        <w:jc w:val="center"/>
      </w:pPr>
      <w:r w:rsidRPr="27183A3F">
        <w:t>Universidad Santo Tomas</w:t>
      </w:r>
    </w:p>
    <w:p w14:paraId="3ECE14B1" w14:textId="543DBE57" w:rsidR="5125953F" w:rsidRDefault="205745AA" w:rsidP="27183A3F">
      <w:pPr>
        <w:pStyle w:val="paragraph"/>
        <w:spacing w:before="0" w:beforeAutospacing="0" w:after="0" w:afterAutospacing="0" w:line="480" w:lineRule="auto"/>
        <w:jc w:val="center"/>
      </w:pPr>
      <w:r w:rsidRPr="27183A3F">
        <w:t>Especialización</w:t>
      </w:r>
      <w:r w:rsidR="67A2E025" w:rsidRPr="27183A3F">
        <w:t xml:space="preserve"> en Finanzas, </w:t>
      </w:r>
      <w:r w:rsidR="79FA6615" w:rsidRPr="27183A3F">
        <w:t>Seminario de Formación e Investigación Financiera y de Contexto Organizacional</w:t>
      </w:r>
    </w:p>
    <w:p w14:paraId="163B87A2" w14:textId="4BA0E6F6" w:rsidR="270AC89E" w:rsidRDefault="78934D37" w:rsidP="27183A3F">
      <w:pPr>
        <w:pStyle w:val="paragraph"/>
        <w:spacing w:before="0" w:beforeAutospacing="0" w:after="0" w:afterAutospacing="0" w:line="480" w:lineRule="auto"/>
        <w:jc w:val="center"/>
      </w:pPr>
      <w:r w:rsidRPr="27183A3F">
        <w:t>Miller Rivera Lozano</w:t>
      </w:r>
    </w:p>
    <w:p w14:paraId="4BFA4951" w14:textId="36823961" w:rsidR="67FD6DA2" w:rsidRDefault="67FD6DA2" w:rsidP="27183A3F">
      <w:pPr>
        <w:pStyle w:val="paragraph"/>
        <w:spacing w:before="0" w:beforeAutospacing="0" w:after="0" w:afterAutospacing="0" w:line="480" w:lineRule="auto"/>
        <w:jc w:val="center"/>
      </w:pPr>
    </w:p>
    <w:p w14:paraId="132795FF" w14:textId="1CE88571" w:rsidR="67FD6DA2" w:rsidRDefault="67FD6DA2" w:rsidP="27183A3F">
      <w:pPr>
        <w:pStyle w:val="paragraph"/>
        <w:spacing w:before="0" w:beforeAutospacing="0" w:after="0" w:afterAutospacing="0" w:line="480" w:lineRule="auto"/>
        <w:jc w:val="center"/>
      </w:pPr>
    </w:p>
    <w:p w14:paraId="1B80FCF9" w14:textId="18E48444" w:rsidR="67FD6DA2" w:rsidRDefault="67FD6DA2" w:rsidP="27183A3F">
      <w:pPr>
        <w:pStyle w:val="paragraph"/>
        <w:spacing w:before="0" w:beforeAutospacing="0" w:after="0" w:afterAutospacing="0" w:line="480" w:lineRule="auto"/>
        <w:jc w:val="center"/>
      </w:pPr>
    </w:p>
    <w:p w14:paraId="7E10358E" w14:textId="2A9CCE00" w:rsidR="67FD6DA2" w:rsidRDefault="67FD6DA2" w:rsidP="27183A3F">
      <w:pPr>
        <w:pStyle w:val="paragraph"/>
        <w:spacing w:before="0" w:beforeAutospacing="0" w:after="0" w:afterAutospacing="0" w:line="480" w:lineRule="auto"/>
        <w:jc w:val="center"/>
      </w:pPr>
    </w:p>
    <w:p w14:paraId="5553DF1E" w14:textId="7A63B9C6" w:rsidR="67FD6DA2" w:rsidRDefault="67FD6DA2" w:rsidP="27183A3F">
      <w:pPr>
        <w:pStyle w:val="paragraph"/>
        <w:spacing w:before="0" w:beforeAutospacing="0" w:after="0" w:afterAutospacing="0" w:line="480" w:lineRule="auto"/>
        <w:jc w:val="center"/>
      </w:pPr>
    </w:p>
    <w:p w14:paraId="0F042286" w14:textId="13C4417B" w:rsidR="67FD6DA2" w:rsidRDefault="67FD6DA2" w:rsidP="27183A3F">
      <w:pPr>
        <w:pStyle w:val="paragraph"/>
        <w:spacing w:before="0" w:beforeAutospacing="0" w:after="0" w:afterAutospacing="0" w:line="480" w:lineRule="auto"/>
        <w:jc w:val="center"/>
      </w:pPr>
    </w:p>
    <w:p w14:paraId="02A408AB" w14:textId="41EB6F96" w:rsidR="0E245E02" w:rsidRDefault="79FA6615" w:rsidP="27183A3F">
      <w:pPr>
        <w:pStyle w:val="paragraph"/>
        <w:spacing w:before="0" w:beforeAutospacing="0" w:after="0" w:afterAutospacing="0" w:line="480" w:lineRule="auto"/>
        <w:jc w:val="center"/>
      </w:pPr>
      <w:r w:rsidRPr="27183A3F">
        <w:t xml:space="preserve">Bogotá DC, </w:t>
      </w:r>
      <w:r w:rsidR="2877AC2D" w:rsidRPr="27183A3F">
        <w:t>Colombia</w:t>
      </w:r>
    </w:p>
    <w:p w14:paraId="20563824" w14:textId="777914B1" w:rsidR="004278DF" w:rsidRDefault="2877AC2D" w:rsidP="001B369C">
      <w:pPr>
        <w:pStyle w:val="paragraph"/>
        <w:spacing w:before="0" w:beforeAutospacing="0" w:after="0" w:afterAutospacing="0" w:line="480" w:lineRule="auto"/>
        <w:jc w:val="center"/>
      </w:pPr>
      <w:r w:rsidRPr="27183A3F">
        <w:t xml:space="preserve">12 de </w:t>
      </w:r>
      <w:r w:rsidR="370ED6CB" w:rsidRPr="27183A3F">
        <w:t>agosto</w:t>
      </w:r>
      <w:r w:rsidRPr="27183A3F">
        <w:t xml:space="preserve"> de </w:t>
      </w:r>
      <w:r w:rsidR="79FA6615" w:rsidRPr="27183A3F">
        <w:t>2023</w:t>
      </w:r>
    </w:p>
    <w:p w14:paraId="34494565" w14:textId="77777777" w:rsidR="001B369C" w:rsidRPr="001B369C" w:rsidRDefault="001B369C" w:rsidP="001B369C">
      <w:pPr>
        <w:pStyle w:val="paragraph"/>
        <w:spacing w:before="0" w:beforeAutospacing="0" w:after="0" w:afterAutospacing="0" w:line="480" w:lineRule="auto"/>
        <w:jc w:val="center"/>
      </w:pPr>
    </w:p>
    <w:p w14:paraId="4E34CBD0" w14:textId="57BF120C" w:rsidR="1F093A7D" w:rsidRPr="004D5B1C" w:rsidRDefault="19F3BDAF" w:rsidP="27183A3F">
      <w:pPr>
        <w:spacing w:after="0" w:line="480" w:lineRule="auto"/>
        <w:jc w:val="center"/>
        <w:rPr>
          <w:rFonts w:ascii="Times New Roman" w:eastAsia="Times New Roman" w:hAnsi="Times New Roman" w:cs="Times New Roman"/>
          <w:b/>
          <w:bCs/>
          <w:sz w:val="24"/>
          <w:szCs w:val="24"/>
          <w:lang w:eastAsia="es-CO"/>
        </w:rPr>
      </w:pPr>
      <w:r w:rsidRPr="004D5B1C">
        <w:rPr>
          <w:rFonts w:ascii="Times New Roman" w:eastAsia="Times New Roman" w:hAnsi="Times New Roman" w:cs="Times New Roman"/>
          <w:b/>
          <w:bCs/>
          <w:sz w:val="24"/>
          <w:szCs w:val="24"/>
          <w:lang w:eastAsia="es-CO"/>
        </w:rPr>
        <w:lastRenderedPageBreak/>
        <w:t>R</w:t>
      </w:r>
      <w:r w:rsidR="28E35BAC" w:rsidRPr="004D5B1C">
        <w:rPr>
          <w:rFonts w:ascii="Times New Roman" w:eastAsia="Times New Roman" w:hAnsi="Times New Roman" w:cs="Times New Roman"/>
          <w:b/>
          <w:bCs/>
          <w:sz w:val="24"/>
          <w:szCs w:val="24"/>
          <w:lang w:eastAsia="es-CO"/>
        </w:rPr>
        <w:t>esumen</w:t>
      </w:r>
    </w:p>
    <w:p w14:paraId="07274D6D" w14:textId="38C21365" w:rsidR="2474FBD5" w:rsidRPr="004D5B1C" w:rsidRDefault="0E130E25" w:rsidP="27183A3F">
      <w:pPr>
        <w:spacing w:after="0" w:line="480" w:lineRule="auto"/>
        <w:ind w:firstLine="283"/>
        <w:rPr>
          <w:rFonts w:ascii="Times New Roman" w:eastAsia="Times New Roman" w:hAnsi="Times New Roman" w:cs="Times New Roman"/>
          <w:sz w:val="24"/>
          <w:szCs w:val="24"/>
          <w:lang w:eastAsia="es-CO"/>
        </w:rPr>
      </w:pPr>
      <w:r w:rsidRPr="004D5B1C">
        <w:rPr>
          <w:rFonts w:ascii="Times New Roman" w:eastAsia="Times New Roman" w:hAnsi="Times New Roman" w:cs="Times New Roman"/>
          <w:sz w:val="24"/>
          <w:szCs w:val="24"/>
          <w:lang w:eastAsia="es-CO"/>
        </w:rPr>
        <w:t xml:space="preserve">Este proyecto se enfoca en analizar el impacto de las </w:t>
      </w:r>
      <w:r w:rsidR="001B369C" w:rsidRPr="004D5B1C">
        <w:rPr>
          <w:rFonts w:ascii="Times New Roman" w:eastAsia="Times New Roman" w:hAnsi="Times New Roman" w:cs="Times New Roman"/>
          <w:sz w:val="24"/>
          <w:szCs w:val="24"/>
          <w:lang w:eastAsia="es-CO"/>
        </w:rPr>
        <w:t>Fintech</w:t>
      </w:r>
      <w:r w:rsidR="01473A70" w:rsidRPr="004D5B1C">
        <w:rPr>
          <w:rFonts w:ascii="Times New Roman" w:eastAsia="Times New Roman" w:hAnsi="Times New Roman" w:cs="Times New Roman"/>
          <w:sz w:val="24"/>
          <w:szCs w:val="24"/>
          <w:lang w:eastAsia="es-CO"/>
        </w:rPr>
        <w:t xml:space="preserve"> </w:t>
      </w:r>
      <w:r w:rsidRPr="004D5B1C">
        <w:rPr>
          <w:rFonts w:ascii="Times New Roman" w:eastAsia="Times New Roman" w:hAnsi="Times New Roman" w:cs="Times New Roman"/>
          <w:sz w:val="24"/>
          <w:szCs w:val="24"/>
          <w:lang w:eastAsia="es-CO"/>
        </w:rPr>
        <w:t xml:space="preserve">como herramientas clave para abordar la brecha de inclusión financiera en Colombia. A pesar del crecimiento económico sostenido, más del 50% de la población adulta colombiana carece de acceso a servicios financieros tradicionales. </w:t>
      </w:r>
    </w:p>
    <w:p w14:paraId="31080916" w14:textId="1D79A724" w:rsidR="2474FBD5" w:rsidRPr="004D5B1C" w:rsidRDefault="0E130E25" w:rsidP="27183A3F">
      <w:pPr>
        <w:spacing w:after="0" w:line="480" w:lineRule="auto"/>
        <w:ind w:firstLine="283"/>
        <w:rPr>
          <w:rFonts w:ascii="Times New Roman" w:eastAsia="Times New Roman" w:hAnsi="Times New Roman" w:cs="Times New Roman"/>
          <w:sz w:val="24"/>
          <w:szCs w:val="24"/>
          <w:lang w:eastAsia="es-CO"/>
        </w:rPr>
      </w:pPr>
      <w:r w:rsidRPr="004D5B1C">
        <w:rPr>
          <w:rFonts w:ascii="Times New Roman" w:eastAsia="Times New Roman" w:hAnsi="Times New Roman" w:cs="Times New Roman"/>
          <w:sz w:val="24"/>
          <w:szCs w:val="24"/>
          <w:lang w:eastAsia="es-CO"/>
        </w:rPr>
        <w:t xml:space="preserve">La investigación se basará en una metodología dual que combina una exhaustiva revisión documental y la implementación de una encuesta a nivel nacional. La revisión documental explorará a fondo fuentes académicas, informes gubernamentales y datos de instituciones financieras, centrándose en tendencias, regulaciones y estudios previos relacionados con la adopción de tecnologías financieras en Colombia. </w:t>
      </w:r>
    </w:p>
    <w:p w14:paraId="6E5723A1" w14:textId="6D1D4519" w:rsidR="2474FBD5" w:rsidRPr="004D5B1C" w:rsidRDefault="0E130E25" w:rsidP="27183A3F">
      <w:pPr>
        <w:spacing w:after="0" w:line="480" w:lineRule="auto"/>
        <w:ind w:firstLine="283"/>
        <w:rPr>
          <w:rFonts w:ascii="Times New Roman" w:eastAsia="Times New Roman" w:hAnsi="Times New Roman" w:cs="Times New Roman"/>
          <w:sz w:val="24"/>
          <w:szCs w:val="24"/>
          <w:lang w:eastAsia="es-CO"/>
        </w:rPr>
      </w:pPr>
      <w:r w:rsidRPr="004D5B1C">
        <w:rPr>
          <w:rFonts w:ascii="Times New Roman" w:eastAsia="Times New Roman" w:hAnsi="Times New Roman" w:cs="Times New Roman"/>
          <w:sz w:val="24"/>
          <w:szCs w:val="24"/>
          <w:lang w:eastAsia="es-CO"/>
        </w:rPr>
        <w:t xml:space="preserve">Esta revisión proporcionará un contexto sólido para comprender la evolución de las Fintech en el país y su impacto en la inclusión financiera. Simultáneamente, se llevará a cabo una encuesta estructurada dirigida a usuarios de billeteras virtuales en Colombia. Esta encuesta recopilará datos cuantitativos y cualitativos sobre la experiencia de los usuarios, sus percepciones sobre la utilidad de las billeteras virtuales y el impacto percibido en su inclusión financiera. </w:t>
      </w:r>
    </w:p>
    <w:p w14:paraId="2E6958BB" w14:textId="104E5D36" w:rsidR="2474FBD5" w:rsidRPr="004D5B1C" w:rsidRDefault="0E130E25" w:rsidP="27183A3F">
      <w:pPr>
        <w:spacing w:after="0" w:line="480" w:lineRule="auto"/>
        <w:ind w:firstLine="283"/>
        <w:rPr>
          <w:rFonts w:ascii="Times New Roman" w:eastAsia="Times New Roman" w:hAnsi="Times New Roman" w:cs="Times New Roman"/>
          <w:sz w:val="24"/>
          <w:szCs w:val="24"/>
          <w:lang w:eastAsia="es-CO"/>
        </w:rPr>
      </w:pPr>
      <w:r w:rsidRPr="004D5B1C">
        <w:rPr>
          <w:rFonts w:ascii="Times New Roman" w:eastAsia="Times New Roman" w:hAnsi="Times New Roman" w:cs="Times New Roman"/>
          <w:sz w:val="24"/>
          <w:szCs w:val="24"/>
          <w:lang w:eastAsia="es-CO"/>
        </w:rPr>
        <w:t xml:space="preserve">La combinación de estos enfoques proporcionará una comprensión completa y actualizada de la eficacia de las Fintech, específicamente las billeteras virtuales, como catalizadores de la inclusión financiera en el contexto colombiano. Este estudio revela la importancia vital de las billeteras virtuales en la inclusión financiera colombiana. La rápida adopción, evidenciada por un crecimiento del 300% </w:t>
      </w:r>
      <w:r w:rsidR="00B21CA6">
        <w:rPr>
          <w:rFonts w:ascii="Times New Roman" w:eastAsia="Times New Roman" w:hAnsi="Times New Roman" w:cs="Times New Roman"/>
          <w:sz w:val="24"/>
          <w:szCs w:val="24"/>
          <w:lang w:eastAsia="es-CO"/>
        </w:rPr>
        <w:t>desde el año 2018 hasta lo corrido del año 2023</w:t>
      </w:r>
      <w:r w:rsidRPr="004D5B1C">
        <w:rPr>
          <w:rFonts w:ascii="Times New Roman" w:eastAsia="Times New Roman" w:hAnsi="Times New Roman" w:cs="Times New Roman"/>
          <w:sz w:val="24"/>
          <w:szCs w:val="24"/>
          <w:lang w:eastAsia="es-CO"/>
        </w:rPr>
        <w:t xml:space="preserve"> y la participación del 40% de usuarios previamente excluidos subrayan su contribución significativa. La combinación de métodos de investigación ofrece una perspectiva integral, destacando la necesidad continua de estas soluciones tecnológicas para </w:t>
      </w:r>
      <w:r w:rsidRPr="004D5B1C">
        <w:rPr>
          <w:rFonts w:ascii="Times New Roman" w:eastAsia="Times New Roman" w:hAnsi="Times New Roman" w:cs="Times New Roman"/>
          <w:sz w:val="24"/>
          <w:szCs w:val="24"/>
          <w:lang w:eastAsia="es-CO"/>
        </w:rPr>
        <w:lastRenderedPageBreak/>
        <w:t>abordar desafíos económicos y geográficos, posicionando a Colombia en una transformación financiera significativa.</w:t>
      </w:r>
    </w:p>
    <w:p w14:paraId="0A078767" w14:textId="78DD1617" w:rsidR="1F093A7D" w:rsidRPr="004D5B1C" w:rsidRDefault="19F3BDAF" w:rsidP="27183A3F">
      <w:pPr>
        <w:spacing w:after="0" w:line="480" w:lineRule="auto"/>
        <w:rPr>
          <w:rFonts w:ascii="Times New Roman" w:eastAsia="Times New Roman" w:hAnsi="Times New Roman" w:cs="Times New Roman"/>
          <w:i/>
          <w:iCs/>
          <w:sz w:val="24"/>
          <w:szCs w:val="24"/>
          <w:lang w:eastAsia="es-CO"/>
        </w:rPr>
      </w:pPr>
      <w:r w:rsidRPr="004D5B1C">
        <w:rPr>
          <w:rFonts w:ascii="Times New Roman" w:eastAsia="Times New Roman" w:hAnsi="Times New Roman" w:cs="Times New Roman"/>
          <w:i/>
          <w:iCs/>
          <w:sz w:val="24"/>
          <w:szCs w:val="24"/>
          <w:lang w:eastAsia="es-CO"/>
        </w:rPr>
        <w:t xml:space="preserve">Palabras clave: Fintech, </w:t>
      </w:r>
      <w:r w:rsidR="00AE48A3" w:rsidRPr="004D5B1C">
        <w:rPr>
          <w:rFonts w:ascii="Times New Roman" w:eastAsia="Times New Roman" w:hAnsi="Times New Roman" w:cs="Times New Roman"/>
          <w:i/>
          <w:iCs/>
          <w:sz w:val="24"/>
          <w:szCs w:val="24"/>
          <w:lang w:eastAsia="es-CO"/>
        </w:rPr>
        <w:t>Inclusión</w:t>
      </w:r>
      <w:r w:rsidRPr="004D5B1C">
        <w:rPr>
          <w:rFonts w:ascii="Times New Roman" w:eastAsia="Times New Roman" w:hAnsi="Times New Roman" w:cs="Times New Roman"/>
          <w:i/>
          <w:iCs/>
          <w:sz w:val="24"/>
          <w:szCs w:val="24"/>
          <w:lang w:eastAsia="es-CO"/>
        </w:rPr>
        <w:t xml:space="preserve"> Financiera</w:t>
      </w:r>
      <w:r w:rsidR="6D79389D" w:rsidRPr="004D5B1C">
        <w:rPr>
          <w:rFonts w:ascii="Times New Roman" w:eastAsia="Times New Roman" w:hAnsi="Times New Roman" w:cs="Times New Roman"/>
          <w:i/>
          <w:iCs/>
          <w:sz w:val="24"/>
          <w:szCs w:val="24"/>
          <w:lang w:eastAsia="es-CO"/>
        </w:rPr>
        <w:t xml:space="preserve">, Startup, </w:t>
      </w:r>
      <w:r w:rsidR="00AE48A3" w:rsidRPr="004D5B1C">
        <w:rPr>
          <w:rFonts w:ascii="Times New Roman" w:eastAsia="Times New Roman" w:hAnsi="Times New Roman" w:cs="Times New Roman"/>
          <w:i/>
          <w:iCs/>
          <w:sz w:val="24"/>
          <w:szCs w:val="24"/>
          <w:lang w:eastAsia="es-CO"/>
        </w:rPr>
        <w:t>Tecnología</w:t>
      </w:r>
      <w:r w:rsidR="6D79389D" w:rsidRPr="004D5B1C">
        <w:rPr>
          <w:rFonts w:ascii="Times New Roman" w:eastAsia="Times New Roman" w:hAnsi="Times New Roman" w:cs="Times New Roman"/>
          <w:i/>
          <w:iCs/>
          <w:sz w:val="24"/>
          <w:szCs w:val="24"/>
          <w:lang w:eastAsia="es-CO"/>
        </w:rPr>
        <w:t>.</w:t>
      </w:r>
    </w:p>
    <w:p w14:paraId="7A7982C8" w14:textId="77F74970" w:rsidR="456DAAB2" w:rsidRPr="004D5B1C" w:rsidRDefault="456DAAB2" w:rsidP="27183A3F">
      <w:pPr>
        <w:spacing w:after="0" w:line="480" w:lineRule="auto"/>
        <w:rPr>
          <w:rFonts w:ascii="Times New Roman" w:eastAsia="Times New Roman" w:hAnsi="Times New Roman" w:cs="Times New Roman"/>
          <w:i/>
          <w:iCs/>
          <w:sz w:val="24"/>
          <w:szCs w:val="24"/>
          <w:lang w:eastAsia="es-CO"/>
        </w:rPr>
      </w:pPr>
    </w:p>
    <w:p w14:paraId="02F0AE9C" w14:textId="2A054B9C" w:rsidR="1F093A7D" w:rsidRPr="00613AC6" w:rsidRDefault="19F3BDAF" w:rsidP="00E63C1E">
      <w:pPr>
        <w:spacing w:after="0" w:line="480" w:lineRule="auto"/>
        <w:jc w:val="center"/>
        <w:rPr>
          <w:rFonts w:ascii="Times New Roman" w:eastAsia="Times New Roman" w:hAnsi="Times New Roman" w:cs="Times New Roman"/>
          <w:b/>
          <w:bCs/>
          <w:sz w:val="24"/>
          <w:szCs w:val="24"/>
          <w:lang w:val="en-US" w:eastAsia="es-CO"/>
        </w:rPr>
      </w:pPr>
      <w:r w:rsidRPr="00613AC6">
        <w:rPr>
          <w:rFonts w:ascii="Times New Roman" w:eastAsia="Times New Roman" w:hAnsi="Times New Roman" w:cs="Times New Roman"/>
          <w:b/>
          <w:bCs/>
          <w:sz w:val="24"/>
          <w:szCs w:val="24"/>
          <w:lang w:val="en-US" w:eastAsia="es-CO"/>
        </w:rPr>
        <w:t>A</w:t>
      </w:r>
      <w:r w:rsidR="00E63C1E" w:rsidRPr="00613AC6">
        <w:rPr>
          <w:rFonts w:ascii="Times New Roman" w:eastAsia="Times New Roman" w:hAnsi="Times New Roman" w:cs="Times New Roman"/>
          <w:b/>
          <w:bCs/>
          <w:sz w:val="24"/>
          <w:szCs w:val="24"/>
          <w:lang w:val="en-US" w:eastAsia="es-CO"/>
        </w:rPr>
        <w:t>bstract</w:t>
      </w:r>
    </w:p>
    <w:p w14:paraId="1BAAE71F" w14:textId="77777777" w:rsidR="001B369C" w:rsidRPr="001B369C" w:rsidRDefault="001B369C" w:rsidP="001B369C">
      <w:pPr>
        <w:spacing w:after="0" w:line="480" w:lineRule="auto"/>
        <w:ind w:firstLine="283"/>
        <w:rPr>
          <w:rFonts w:ascii="Times New Roman" w:eastAsia="Times New Roman" w:hAnsi="Times New Roman" w:cs="Times New Roman"/>
          <w:sz w:val="24"/>
          <w:szCs w:val="24"/>
          <w:lang w:val="en-US" w:eastAsia="es-CO"/>
        </w:rPr>
      </w:pPr>
      <w:r w:rsidRPr="001B369C">
        <w:rPr>
          <w:rFonts w:ascii="Times New Roman" w:eastAsia="Times New Roman" w:hAnsi="Times New Roman" w:cs="Times New Roman"/>
          <w:sz w:val="24"/>
          <w:szCs w:val="24"/>
          <w:lang w:val="en-US" w:eastAsia="es-CO"/>
        </w:rPr>
        <w:t>This project focuses on analyzing the impact of Fintech as key tools to address the financial inclusion gap in Colombia. Despite sustained economic growth, more than 50% of the Colombian adult population lacks access to traditional financial services.</w:t>
      </w:r>
    </w:p>
    <w:p w14:paraId="06713E0C" w14:textId="77777777" w:rsidR="001B369C" w:rsidRPr="001B369C" w:rsidRDefault="001B369C" w:rsidP="001B369C">
      <w:pPr>
        <w:spacing w:after="0" w:line="480" w:lineRule="auto"/>
        <w:rPr>
          <w:rFonts w:ascii="Times New Roman" w:eastAsia="Times New Roman" w:hAnsi="Times New Roman" w:cs="Times New Roman"/>
          <w:sz w:val="24"/>
          <w:szCs w:val="24"/>
          <w:lang w:val="en-US" w:eastAsia="es-CO"/>
        </w:rPr>
      </w:pPr>
      <w:r w:rsidRPr="001B369C">
        <w:rPr>
          <w:rFonts w:ascii="Times New Roman" w:eastAsia="Times New Roman" w:hAnsi="Times New Roman" w:cs="Times New Roman"/>
          <w:sz w:val="24"/>
          <w:szCs w:val="24"/>
          <w:lang w:val="en-US" w:eastAsia="es-CO"/>
        </w:rPr>
        <w:t>The research will be based on a dual methodology that combines an exhaustive documentary review and the implementation of a national survey. The documentary review will thoroughly explore academic sources, government reports and data from financial institutions, focusing on trends, regulations and previous studies related to the adoption of financial technologies in Colombia.</w:t>
      </w:r>
    </w:p>
    <w:p w14:paraId="41660529" w14:textId="77777777" w:rsidR="001B369C" w:rsidRPr="001B369C" w:rsidRDefault="001B369C" w:rsidP="001B369C">
      <w:pPr>
        <w:spacing w:after="0" w:line="480" w:lineRule="auto"/>
        <w:ind w:firstLine="283"/>
        <w:rPr>
          <w:rFonts w:ascii="Times New Roman" w:eastAsia="Times New Roman" w:hAnsi="Times New Roman" w:cs="Times New Roman"/>
          <w:sz w:val="24"/>
          <w:szCs w:val="24"/>
          <w:lang w:val="en-US" w:eastAsia="es-CO"/>
        </w:rPr>
      </w:pPr>
      <w:r w:rsidRPr="001B369C">
        <w:rPr>
          <w:rFonts w:ascii="Times New Roman" w:eastAsia="Times New Roman" w:hAnsi="Times New Roman" w:cs="Times New Roman"/>
          <w:sz w:val="24"/>
          <w:szCs w:val="24"/>
          <w:lang w:val="en-US" w:eastAsia="es-CO"/>
        </w:rPr>
        <w:t>This review will provide a solid context to understand the evolution of Fintech in the country and its impact on financial inclusion. Simultaneously, a structured survey will be carried out aimed at virtual wallet users in Colombia. This survey will collect quantitative and qualitative data on users' experience, their perceptions of the usefulness of virtual wallets, and the perceived impact on their financial inclusion.</w:t>
      </w:r>
    </w:p>
    <w:p w14:paraId="01E0D595" w14:textId="77777777" w:rsidR="001B369C" w:rsidRPr="001B369C" w:rsidRDefault="001B369C" w:rsidP="001B369C">
      <w:pPr>
        <w:spacing w:after="0" w:line="480" w:lineRule="auto"/>
        <w:ind w:firstLine="283"/>
        <w:rPr>
          <w:rFonts w:ascii="Times New Roman" w:eastAsia="Times New Roman" w:hAnsi="Times New Roman" w:cs="Times New Roman"/>
          <w:sz w:val="24"/>
          <w:szCs w:val="24"/>
          <w:lang w:val="en-US" w:eastAsia="es-CO"/>
        </w:rPr>
      </w:pPr>
      <w:r w:rsidRPr="001B369C">
        <w:rPr>
          <w:rFonts w:ascii="Times New Roman" w:eastAsia="Times New Roman" w:hAnsi="Times New Roman" w:cs="Times New Roman"/>
          <w:sz w:val="24"/>
          <w:szCs w:val="24"/>
          <w:lang w:val="en-US" w:eastAsia="es-CO"/>
        </w:rPr>
        <w:t xml:space="preserve">The combination of these approaches will provide a complete and up-to-date understanding of the effectiveness of Fintech, specifically virtual wallets, as catalysts for financial inclusion in the Colombian context. This study reveals the vital importance of virtual wallets in Colombian financial inclusion. Rapid adoption, evidenced by 300% growth in the last five years, and the participation of 40% of previously excluded users underline its significant contribution. The combination of research methods offers a </w:t>
      </w:r>
      <w:r w:rsidRPr="001B369C">
        <w:rPr>
          <w:rFonts w:ascii="Times New Roman" w:eastAsia="Times New Roman" w:hAnsi="Times New Roman" w:cs="Times New Roman"/>
          <w:sz w:val="24"/>
          <w:szCs w:val="24"/>
          <w:lang w:val="en-US" w:eastAsia="es-CO"/>
        </w:rPr>
        <w:lastRenderedPageBreak/>
        <w:t>comprehensive perspective, highlighting the continued need for these technological solutions to address economic and geographic challenges, positioning Colombia for a significant financial transformation.</w:t>
      </w:r>
    </w:p>
    <w:p w14:paraId="2DBEA6B7" w14:textId="296E66E2" w:rsidR="001B369C" w:rsidRPr="001B369C" w:rsidRDefault="001B369C" w:rsidP="001B369C">
      <w:pPr>
        <w:spacing w:after="0" w:line="480" w:lineRule="auto"/>
        <w:rPr>
          <w:rFonts w:ascii="Times New Roman" w:eastAsia="Times New Roman" w:hAnsi="Times New Roman" w:cs="Times New Roman"/>
          <w:i/>
          <w:iCs/>
          <w:sz w:val="24"/>
          <w:szCs w:val="24"/>
          <w:lang w:val="en-US" w:eastAsia="es-CO"/>
        </w:rPr>
      </w:pPr>
      <w:r w:rsidRPr="001B369C">
        <w:rPr>
          <w:rFonts w:ascii="Times New Roman" w:eastAsia="Times New Roman" w:hAnsi="Times New Roman" w:cs="Times New Roman"/>
          <w:i/>
          <w:iCs/>
          <w:sz w:val="24"/>
          <w:szCs w:val="24"/>
          <w:lang w:val="en-US" w:eastAsia="es-CO"/>
        </w:rPr>
        <w:t>Keywords: Fintech, Financial Inclusion, Startup, Technology.</w:t>
      </w:r>
    </w:p>
    <w:p w14:paraId="61B46AB7" w14:textId="04B32115" w:rsidR="456DAAB2" w:rsidRPr="00613AC6" w:rsidRDefault="456DAAB2" w:rsidP="27183A3F">
      <w:pPr>
        <w:spacing w:after="0" w:line="480" w:lineRule="auto"/>
        <w:rPr>
          <w:rFonts w:ascii="Times New Roman" w:eastAsia="Times New Roman" w:hAnsi="Times New Roman" w:cs="Times New Roman"/>
          <w:b/>
          <w:bCs/>
          <w:i/>
          <w:iCs/>
          <w:sz w:val="24"/>
          <w:szCs w:val="24"/>
          <w:lang w:val="en-US" w:eastAsia="es-CO"/>
        </w:rPr>
      </w:pPr>
    </w:p>
    <w:p w14:paraId="68D4E898" w14:textId="2D7B80EC" w:rsidR="456DAAB2" w:rsidRPr="00613AC6" w:rsidRDefault="456DAAB2" w:rsidP="27183A3F">
      <w:pPr>
        <w:spacing w:after="0" w:line="480" w:lineRule="auto"/>
        <w:rPr>
          <w:rFonts w:ascii="Times New Roman" w:eastAsia="Times New Roman" w:hAnsi="Times New Roman" w:cs="Times New Roman"/>
          <w:b/>
          <w:bCs/>
          <w:i/>
          <w:iCs/>
          <w:sz w:val="24"/>
          <w:szCs w:val="24"/>
          <w:lang w:val="en-US" w:eastAsia="es-CO"/>
        </w:rPr>
      </w:pPr>
    </w:p>
    <w:p w14:paraId="5424E737" w14:textId="514A82DB" w:rsidR="0023160B" w:rsidRPr="004D5B1C" w:rsidRDefault="24D25BBA" w:rsidP="27183A3F">
      <w:pPr>
        <w:spacing w:after="0" w:line="480" w:lineRule="auto"/>
        <w:jc w:val="center"/>
        <w:rPr>
          <w:rFonts w:ascii="Times New Roman" w:eastAsia="Times New Roman" w:hAnsi="Times New Roman" w:cs="Times New Roman"/>
          <w:b/>
          <w:bCs/>
          <w:sz w:val="24"/>
          <w:szCs w:val="24"/>
          <w:lang w:eastAsia="es-CO"/>
        </w:rPr>
      </w:pPr>
      <w:r w:rsidRPr="004D5B1C">
        <w:rPr>
          <w:rFonts w:ascii="Times New Roman" w:eastAsia="Times New Roman" w:hAnsi="Times New Roman" w:cs="Times New Roman"/>
          <w:b/>
          <w:bCs/>
          <w:sz w:val="24"/>
          <w:szCs w:val="24"/>
          <w:lang w:eastAsia="es-CO"/>
        </w:rPr>
        <w:t>I</w:t>
      </w:r>
      <w:r w:rsidR="419188AE" w:rsidRPr="004D5B1C">
        <w:rPr>
          <w:rFonts w:ascii="Times New Roman" w:eastAsia="Times New Roman" w:hAnsi="Times New Roman" w:cs="Times New Roman"/>
          <w:b/>
          <w:bCs/>
          <w:sz w:val="24"/>
          <w:szCs w:val="24"/>
          <w:lang w:eastAsia="es-CO"/>
        </w:rPr>
        <w:t>ntroducción</w:t>
      </w:r>
    </w:p>
    <w:p w14:paraId="566BD3ED" w14:textId="6B320061" w:rsidR="6A8BDA25" w:rsidRPr="004D5B1C" w:rsidRDefault="0E178291" w:rsidP="27183A3F">
      <w:pPr>
        <w:spacing w:after="0" w:line="480" w:lineRule="auto"/>
        <w:ind w:firstLine="283"/>
        <w:rPr>
          <w:rFonts w:ascii="Times New Roman" w:eastAsia="Times New Roman" w:hAnsi="Times New Roman" w:cs="Times New Roman"/>
          <w:sz w:val="24"/>
          <w:szCs w:val="24"/>
          <w:lang w:eastAsia="es-CO"/>
        </w:rPr>
      </w:pPr>
      <w:r w:rsidRPr="004D5B1C">
        <w:rPr>
          <w:rFonts w:ascii="Times New Roman" w:eastAsia="Times New Roman" w:hAnsi="Times New Roman" w:cs="Times New Roman"/>
          <w:sz w:val="24"/>
          <w:szCs w:val="24"/>
          <w:lang w:eastAsia="es-CO"/>
        </w:rPr>
        <w:t xml:space="preserve">Este proyecto se propone explorar el impacto crucial de las </w:t>
      </w:r>
      <w:r w:rsidR="00AE48A3" w:rsidRPr="004D5B1C">
        <w:rPr>
          <w:rFonts w:ascii="Times New Roman" w:eastAsia="Times New Roman" w:hAnsi="Times New Roman" w:cs="Times New Roman"/>
          <w:sz w:val="24"/>
          <w:szCs w:val="24"/>
          <w:lang w:eastAsia="es-CO"/>
        </w:rPr>
        <w:t>Fintech</w:t>
      </w:r>
      <w:r w:rsidR="79979D30" w:rsidRPr="004D5B1C">
        <w:rPr>
          <w:rFonts w:ascii="Times New Roman" w:eastAsia="Times New Roman" w:hAnsi="Times New Roman" w:cs="Times New Roman"/>
          <w:sz w:val="24"/>
          <w:szCs w:val="24"/>
          <w:lang w:eastAsia="es-CO"/>
        </w:rPr>
        <w:t xml:space="preserve"> </w:t>
      </w:r>
      <w:r w:rsidRPr="004D5B1C">
        <w:rPr>
          <w:rFonts w:ascii="Times New Roman" w:eastAsia="Times New Roman" w:hAnsi="Times New Roman" w:cs="Times New Roman"/>
          <w:sz w:val="24"/>
          <w:szCs w:val="24"/>
          <w:lang w:eastAsia="es-CO"/>
        </w:rPr>
        <w:t xml:space="preserve">en la inclusión financiera en Colombia. A pesar del crecimiento económico, más del 50% de los adultos colombianos carecen de acceso a servicios financieros tradicionales. La transformación digital, especialmente a través de las Fintech, emerge como una solución clave. Para abordar esta problemática, la investigación empleará una metodología integral. </w:t>
      </w:r>
    </w:p>
    <w:p w14:paraId="5EC5115D" w14:textId="2AE751CE" w:rsidR="6A8BDA25" w:rsidRPr="004D5B1C" w:rsidRDefault="0E178291" w:rsidP="27183A3F">
      <w:pPr>
        <w:spacing w:after="0" w:line="480" w:lineRule="auto"/>
        <w:ind w:firstLine="283"/>
        <w:rPr>
          <w:rFonts w:ascii="Times New Roman" w:eastAsia="Times New Roman" w:hAnsi="Times New Roman" w:cs="Times New Roman"/>
          <w:sz w:val="24"/>
          <w:szCs w:val="24"/>
          <w:lang w:eastAsia="es-CO"/>
        </w:rPr>
      </w:pPr>
      <w:r w:rsidRPr="004D5B1C">
        <w:rPr>
          <w:rFonts w:ascii="Times New Roman" w:eastAsia="Times New Roman" w:hAnsi="Times New Roman" w:cs="Times New Roman"/>
          <w:sz w:val="24"/>
          <w:szCs w:val="24"/>
          <w:lang w:eastAsia="es-CO"/>
        </w:rPr>
        <w:t>Se llevará a cabo una revisión documental exhaustiva, explorando fuentes académicas y gubernamentales, y al mismo tiempo se implementará una encuesta nacional dirigida a usuarios de billeteras virtuales. Esta combinación de análisis documental y datos directos permitirá una comprensión holística de la eficacia de las Fintech en la inclusión financiera en el contexto colombiano.</w:t>
      </w:r>
    </w:p>
    <w:p w14:paraId="744C3B29" w14:textId="72DFBA34" w:rsidR="6A8BDA25" w:rsidRPr="004D5B1C" w:rsidRDefault="6E9C4547" w:rsidP="27183A3F">
      <w:pPr>
        <w:spacing w:after="0" w:line="480" w:lineRule="auto"/>
        <w:ind w:firstLine="283"/>
        <w:rPr>
          <w:rFonts w:ascii="Times New Roman" w:eastAsia="Times New Roman" w:hAnsi="Times New Roman" w:cs="Times New Roman"/>
          <w:sz w:val="24"/>
          <w:szCs w:val="24"/>
          <w:lang w:eastAsia="es-CO"/>
        </w:rPr>
      </w:pPr>
      <w:r w:rsidRPr="004D5B1C">
        <w:rPr>
          <w:rFonts w:ascii="Times New Roman" w:eastAsia="Times New Roman" w:hAnsi="Times New Roman" w:cs="Times New Roman"/>
          <w:sz w:val="24"/>
          <w:szCs w:val="24"/>
          <w:lang w:eastAsia="es-CO"/>
        </w:rPr>
        <w:t xml:space="preserve">En la era digital, las billeteras virtuales se han convertido en protagonistas indiscutibles de la transformación del panorama financiero en Colombia. Bajo el título </w:t>
      </w:r>
      <w:r w:rsidR="487D21B1" w:rsidRPr="004D5B1C">
        <w:rPr>
          <w:rFonts w:ascii="Times New Roman" w:eastAsia="Times New Roman" w:hAnsi="Times New Roman" w:cs="Times New Roman"/>
          <w:sz w:val="24"/>
          <w:szCs w:val="24"/>
          <w:lang w:eastAsia="es-CO"/>
        </w:rPr>
        <w:t xml:space="preserve">“La </w:t>
      </w:r>
      <w:r w:rsidR="00AE48A3" w:rsidRPr="004D5B1C">
        <w:rPr>
          <w:rFonts w:ascii="Times New Roman" w:eastAsia="Times New Roman" w:hAnsi="Times New Roman" w:cs="Times New Roman"/>
          <w:sz w:val="24"/>
          <w:szCs w:val="24"/>
          <w:lang w:eastAsia="es-CO"/>
        </w:rPr>
        <w:t>importancia</w:t>
      </w:r>
      <w:r w:rsidR="487D21B1" w:rsidRPr="004D5B1C">
        <w:rPr>
          <w:rFonts w:ascii="Times New Roman" w:eastAsia="Times New Roman" w:hAnsi="Times New Roman" w:cs="Times New Roman"/>
          <w:sz w:val="24"/>
          <w:szCs w:val="24"/>
          <w:lang w:eastAsia="es-CO"/>
        </w:rPr>
        <w:t xml:space="preserve"> de </w:t>
      </w:r>
      <w:r w:rsidR="00AE48A3" w:rsidRPr="004D5B1C">
        <w:rPr>
          <w:rFonts w:ascii="Times New Roman" w:eastAsia="Times New Roman" w:hAnsi="Times New Roman" w:cs="Times New Roman"/>
          <w:sz w:val="24"/>
          <w:szCs w:val="24"/>
          <w:lang w:eastAsia="es-CO"/>
        </w:rPr>
        <w:t>las</w:t>
      </w:r>
      <w:r w:rsidR="487D21B1" w:rsidRPr="004D5B1C">
        <w:rPr>
          <w:rFonts w:ascii="Times New Roman" w:eastAsia="Times New Roman" w:hAnsi="Times New Roman" w:cs="Times New Roman"/>
          <w:sz w:val="24"/>
          <w:szCs w:val="24"/>
          <w:lang w:eastAsia="es-CO"/>
        </w:rPr>
        <w:t xml:space="preserve"> </w:t>
      </w:r>
      <w:r w:rsidR="00AE48A3" w:rsidRPr="004D5B1C">
        <w:rPr>
          <w:rFonts w:ascii="Times New Roman" w:eastAsia="Times New Roman" w:hAnsi="Times New Roman" w:cs="Times New Roman"/>
          <w:sz w:val="24"/>
          <w:szCs w:val="24"/>
          <w:lang w:eastAsia="es-CO"/>
        </w:rPr>
        <w:t>Fintech</w:t>
      </w:r>
      <w:r w:rsidR="487D21B1" w:rsidRPr="004D5B1C">
        <w:rPr>
          <w:rFonts w:ascii="Times New Roman" w:eastAsia="Times New Roman" w:hAnsi="Times New Roman" w:cs="Times New Roman"/>
          <w:sz w:val="24"/>
          <w:szCs w:val="24"/>
          <w:lang w:eastAsia="es-CO"/>
        </w:rPr>
        <w:t xml:space="preserve"> en la </w:t>
      </w:r>
      <w:r w:rsidR="00AE48A3" w:rsidRPr="004D5B1C">
        <w:rPr>
          <w:rFonts w:ascii="Times New Roman" w:eastAsia="Times New Roman" w:hAnsi="Times New Roman" w:cs="Times New Roman"/>
          <w:sz w:val="24"/>
          <w:szCs w:val="24"/>
          <w:lang w:eastAsia="es-CO"/>
        </w:rPr>
        <w:t>inclusión</w:t>
      </w:r>
      <w:r w:rsidR="487D21B1" w:rsidRPr="004D5B1C">
        <w:rPr>
          <w:rFonts w:ascii="Times New Roman" w:eastAsia="Times New Roman" w:hAnsi="Times New Roman" w:cs="Times New Roman"/>
          <w:sz w:val="24"/>
          <w:szCs w:val="24"/>
          <w:lang w:eastAsia="es-CO"/>
        </w:rPr>
        <w:t xml:space="preserve"> financiera en </w:t>
      </w:r>
      <w:r w:rsidR="00AE48A3" w:rsidRPr="004D5B1C">
        <w:rPr>
          <w:rFonts w:ascii="Times New Roman" w:eastAsia="Times New Roman" w:hAnsi="Times New Roman" w:cs="Times New Roman"/>
          <w:sz w:val="24"/>
          <w:szCs w:val="24"/>
          <w:lang w:eastAsia="es-CO"/>
        </w:rPr>
        <w:t>Colombia</w:t>
      </w:r>
      <w:r w:rsidR="487D21B1" w:rsidRPr="004D5B1C">
        <w:rPr>
          <w:rFonts w:ascii="Times New Roman" w:eastAsia="Times New Roman" w:hAnsi="Times New Roman" w:cs="Times New Roman"/>
          <w:sz w:val="24"/>
          <w:szCs w:val="24"/>
          <w:lang w:eastAsia="es-CO"/>
        </w:rPr>
        <w:t>”</w:t>
      </w:r>
      <w:r w:rsidRPr="004D5B1C">
        <w:rPr>
          <w:rFonts w:ascii="Times New Roman" w:eastAsia="Times New Roman" w:hAnsi="Times New Roman" w:cs="Times New Roman"/>
          <w:sz w:val="24"/>
          <w:szCs w:val="24"/>
          <w:lang w:eastAsia="es-CO"/>
        </w:rPr>
        <w:t xml:space="preserve">, examinamos el impacto y la relevancia de estas soluciones </w:t>
      </w:r>
      <w:r w:rsidR="00AE48A3" w:rsidRPr="004D5B1C">
        <w:rPr>
          <w:rFonts w:ascii="Times New Roman" w:eastAsia="Times New Roman" w:hAnsi="Times New Roman" w:cs="Times New Roman"/>
          <w:sz w:val="24"/>
          <w:szCs w:val="24"/>
          <w:lang w:eastAsia="es-CO"/>
        </w:rPr>
        <w:t>Fintech</w:t>
      </w:r>
      <w:r w:rsidRPr="004D5B1C">
        <w:rPr>
          <w:rFonts w:ascii="Times New Roman" w:eastAsia="Times New Roman" w:hAnsi="Times New Roman" w:cs="Times New Roman"/>
          <w:sz w:val="24"/>
          <w:szCs w:val="24"/>
          <w:lang w:eastAsia="es-CO"/>
        </w:rPr>
        <w:t xml:space="preserve"> en el contexto nacional. </w:t>
      </w:r>
    </w:p>
    <w:p w14:paraId="5833A6AB" w14:textId="0BE988E7" w:rsidR="6A8BDA25" w:rsidRPr="004D5B1C" w:rsidRDefault="6E9C4547" w:rsidP="27183A3F">
      <w:pPr>
        <w:spacing w:after="0" w:line="480" w:lineRule="auto"/>
        <w:ind w:firstLine="283"/>
        <w:rPr>
          <w:rFonts w:ascii="Times New Roman" w:eastAsia="Times New Roman" w:hAnsi="Times New Roman" w:cs="Times New Roman"/>
          <w:sz w:val="24"/>
          <w:szCs w:val="24"/>
          <w:lang w:eastAsia="es-CO"/>
        </w:rPr>
      </w:pPr>
      <w:r w:rsidRPr="004D5B1C">
        <w:rPr>
          <w:rFonts w:ascii="Times New Roman" w:eastAsia="Times New Roman" w:hAnsi="Times New Roman" w:cs="Times New Roman"/>
          <w:sz w:val="24"/>
          <w:szCs w:val="24"/>
          <w:lang w:eastAsia="es-CO"/>
        </w:rPr>
        <w:t>Colombia ha experimentado un crecimiento económico sostenido en la última década, pero a pesar de ello, el país aún presenta una brecha de inclusión financiera sig</w:t>
      </w:r>
      <w:r w:rsidR="00B21CA6">
        <w:rPr>
          <w:rFonts w:ascii="Times New Roman" w:eastAsia="Times New Roman" w:hAnsi="Times New Roman" w:cs="Times New Roman"/>
          <w:sz w:val="24"/>
          <w:szCs w:val="24"/>
          <w:lang w:eastAsia="es-CO"/>
        </w:rPr>
        <w:t xml:space="preserve">nificativa, </w:t>
      </w:r>
      <w:proofErr w:type="spellStart"/>
      <w:r w:rsidR="00B21CA6">
        <w:rPr>
          <w:rFonts w:ascii="Times New Roman" w:eastAsia="Times New Roman" w:hAnsi="Times New Roman" w:cs="Times New Roman"/>
          <w:sz w:val="24"/>
          <w:szCs w:val="24"/>
          <w:lang w:eastAsia="es-CO"/>
        </w:rPr>
        <w:t>ma</w:t>
      </w:r>
      <w:r w:rsidRPr="004D5B1C">
        <w:rPr>
          <w:rFonts w:ascii="Times New Roman" w:eastAsia="Times New Roman" w:hAnsi="Times New Roman" w:cs="Times New Roman"/>
          <w:sz w:val="24"/>
          <w:szCs w:val="24"/>
          <w:lang w:eastAsia="es-CO"/>
        </w:rPr>
        <w:t>s</w:t>
      </w:r>
      <w:proofErr w:type="spellEnd"/>
      <w:r w:rsidRPr="004D5B1C">
        <w:rPr>
          <w:rFonts w:ascii="Times New Roman" w:eastAsia="Times New Roman" w:hAnsi="Times New Roman" w:cs="Times New Roman"/>
          <w:sz w:val="24"/>
          <w:szCs w:val="24"/>
          <w:lang w:eastAsia="es-CO"/>
        </w:rPr>
        <w:t xml:space="preserve"> del 50% de la población adulta colombiana no tiene acceso a los servicios financieros </w:t>
      </w:r>
      <w:r w:rsidRPr="004D5B1C">
        <w:rPr>
          <w:rFonts w:ascii="Times New Roman" w:eastAsia="Times New Roman" w:hAnsi="Times New Roman" w:cs="Times New Roman"/>
          <w:sz w:val="24"/>
          <w:szCs w:val="24"/>
          <w:lang w:eastAsia="es-CO"/>
        </w:rPr>
        <w:lastRenderedPageBreak/>
        <w:t>tradicionales, lo que pone de relieve la importancia crucial de los monederos virtuales como catalizadores de la inclusión financiera</w:t>
      </w:r>
      <w:r w:rsidR="00670B44" w:rsidRPr="004D5B1C">
        <w:rPr>
          <w:rFonts w:ascii="Times New Roman" w:eastAsia="Times New Roman" w:hAnsi="Times New Roman" w:cs="Times New Roman"/>
          <w:sz w:val="24"/>
          <w:szCs w:val="24"/>
          <w:lang w:eastAsia="es-CO"/>
        </w:rPr>
        <w:t xml:space="preserve"> </w:t>
      </w:r>
      <w:sdt>
        <w:sdtPr>
          <w:rPr>
            <w:rFonts w:ascii="Times New Roman" w:eastAsia="Times New Roman" w:hAnsi="Times New Roman" w:cs="Times New Roman"/>
            <w:sz w:val="24"/>
            <w:szCs w:val="24"/>
            <w:lang w:val="en-US" w:eastAsia="es-CO"/>
          </w:rPr>
          <w:id w:val="173695259"/>
          <w:citation/>
        </w:sdtPr>
        <w:sdtContent>
          <w:r w:rsidR="00670B44">
            <w:rPr>
              <w:rFonts w:ascii="Times New Roman" w:eastAsia="Times New Roman" w:hAnsi="Times New Roman" w:cs="Times New Roman"/>
              <w:sz w:val="24"/>
              <w:szCs w:val="24"/>
              <w:lang w:val="en-US" w:eastAsia="es-CO"/>
            </w:rPr>
            <w:fldChar w:fldCharType="begin"/>
          </w:r>
          <w:r w:rsidR="00670B44">
            <w:rPr>
              <w:rFonts w:ascii="Times New Roman" w:eastAsia="Times New Roman" w:hAnsi="Times New Roman" w:cs="Times New Roman"/>
              <w:sz w:val="24"/>
              <w:szCs w:val="24"/>
              <w:lang w:val="es-ES" w:eastAsia="es-CO"/>
            </w:rPr>
            <w:instrText xml:space="preserve"> CITATION Per18 \l 3082 </w:instrText>
          </w:r>
          <w:r w:rsidR="00670B44">
            <w:rPr>
              <w:rFonts w:ascii="Times New Roman" w:eastAsia="Times New Roman" w:hAnsi="Times New Roman" w:cs="Times New Roman"/>
              <w:sz w:val="24"/>
              <w:szCs w:val="24"/>
              <w:lang w:val="en-US" w:eastAsia="es-CO"/>
            </w:rPr>
            <w:fldChar w:fldCharType="separate"/>
          </w:r>
          <w:r w:rsidR="00E05027" w:rsidRPr="00E05027">
            <w:rPr>
              <w:rFonts w:ascii="Times New Roman" w:eastAsia="Times New Roman" w:hAnsi="Times New Roman" w:cs="Times New Roman"/>
              <w:noProof/>
              <w:sz w:val="24"/>
              <w:szCs w:val="24"/>
              <w:lang w:val="es-ES" w:eastAsia="es-CO"/>
            </w:rPr>
            <w:t>(Perez &amp; Tiltelman, 2018)</w:t>
          </w:r>
          <w:r w:rsidR="00670B44">
            <w:rPr>
              <w:rFonts w:ascii="Times New Roman" w:eastAsia="Times New Roman" w:hAnsi="Times New Roman" w:cs="Times New Roman"/>
              <w:sz w:val="24"/>
              <w:szCs w:val="24"/>
              <w:lang w:val="en-US" w:eastAsia="es-CO"/>
            </w:rPr>
            <w:fldChar w:fldCharType="end"/>
          </w:r>
        </w:sdtContent>
      </w:sdt>
      <w:r w:rsidR="00BA2009" w:rsidRPr="004D5B1C">
        <w:rPr>
          <w:rFonts w:ascii="Times New Roman" w:eastAsia="Times New Roman" w:hAnsi="Times New Roman" w:cs="Times New Roman"/>
          <w:sz w:val="24"/>
          <w:szCs w:val="24"/>
          <w:lang w:eastAsia="es-CO"/>
        </w:rPr>
        <w:t xml:space="preserve"> </w:t>
      </w:r>
    </w:p>
    <w:p w14:paraId="10B4B359" w14:textId="644865A7" w:rsidR="6A8BDA25" w:rsidRPr="004D5B1C" w:rsidRDefault="6E9C4547" w:rsidP="27183A3F">
      <w:pPr>
        <w:spacing w:after="0" w:line="480" w:lineRule="auto"/>
        <w:ind w:firstLine="283"/>
        <w:rPr>
          <w:rFonts w:ascii="Times New Roman" w:eastAsia="Times New Roman" w:hAnsi="Times New Roman" w:cs="Times New Roman"/>
          <w:sz w:val="24"/>
          <w:szCs w:val="24"/>
          <w:lang w:eastAsia="es-CO"/>
        </w:rPr>
      </w:pPr>
      <w:r w:rsidRPr="004D5B1C">
        <w:rPr>
          <w:rFonts w:ascii="Times New Roman" w:eastAsia="Times New Roman" w:hAnsi="Times New Roman" w:cs="Times New Roman"/>
          <w:sz w:val="24"/>
          <w:szCs w:val="24"/>
          <w:lang w:eastAsia="es-CO"/>
        </w:rPr>
        <w:t xml:space="preserve">Colombia, como muchos otros países de América Latina, ha experimentado un crecimiento explosivo en la adopción de tecnología </w:t>
      </w:r>
      <w:r w:rsidR="00B21CA6" w:rsidRPr="004D5B1C">
        <w:rPr>
          <w:rFonts w:ascii="Times New Roman" w:eastAsia="Times New Roman" w:hAnsi="Times New Roman" w:cs="Times New Roman"/>
          <w:sz w:val="24"/>
          <w:szCs w:val="24"/>
          <w:lang w:eastAsia="es-CO"/>
        </w:rPr>
        <w:t xml:space="preserve">financiera. </w:t>
      </w:r>
      <w:r w:rsidRPr="004D5B1C">
        <w:rPr>
          <w:rFonts w:ascii="Times New Roman" w:eastAsia="Times New Roman" w:hAnsi="Times New Roman" w:cs="Times New Roman"/>
          <w:sz w:val="24"/>
          <w:szCs w:val="24"/>
          <w:lang w:eastAsia="es-CO"/>
        </w:rPr>
        <w:t>Los monederos virtuales son una clara manifestación de esta tendencia, ofreciendo a los colombianos una forma asequible, rápida y segura de realizar transacciones financieras. Estos avances tecnológicos son una respuesta necesaria a las realidades económicas de un país donde más del 50% de la población adulta está excluida del sistema financiero tradicional</w:t>
      </w:r>
      <w:r w:rsidR="7BAD9037" w:rsidRPr="004D5B1C">
        <w:rPr>
          <w:rFonts w:ascii="Times New Roman" w:eastAsia="Times New Roman" w:hAnsi="Times New Roman" w:cs="Times New Roman"/>
          <w:sz w:val="24"/>
          <w:szCs w:val="24"/>
          <w:lang w:eastAsia="es-CO"/>
        </w:rPr>
        <w:t xml:space="preserve"> </w:t>
      </w:r>
      <w:sdt>
        <w:sdtPr>
          <w:rPr>
            <w:rFonts w:ascii="Times New Roman" w:eastAsia="Times New Roman" w:hAnsi="Times New Roman" w:cs="Times New Roman"/>
            <w:sz w:val="24"/>
            <w:szCs w:val="24"/>
            <w:lang w:val="en-US" w:eastAsia="es-CO"/>
          </w:rPr>
          <w:id w:val="722880873"/>
          <w:citation/>
        </w:sdtPr>
        <w:sdtContent>
          <w:r w:rsidR="005C4FBE">
            <w:rPr>
              <w:rFonts w:ascii="Times New Roman" w:eastAsia="Times New Roman" w:hAnsi="Times New Roman" w:cs="Times New Roman"/>
              <w:sz w:val="24"/>
              <w:szCs w:val="24"/>
              <w:lang w:val="en-US" w:eastAsia="es-CO"/>
            </w:rPr>
            <w:fldChar w:fldCharType="begin"/>
          </w:r>
          <w:r w:rsidR="005C4FBE">
            <w:rPr>
              <w:rFonts w:ascii="Times New Roman" w:eastAsia="Times New Roman" w:hAnsi="Times New Roman" w:cs="Times New Roman"/>
              <w:sz w:val="24"/>
              <w:szCs w:val="24"/>
              <w:lang w:val="es-ES" w:eastAsia="es-CO"/>
            </w:rPr>
            <w:instrText xml:space="preserve"> CITATION Cep21 \l 3082 </w:instrText>
          </w:r>
          <w:r w:rsidR="005C4FBE">
            <w:rPr>
              <w:rFonts w:ascii="Times New Roman" w:eastAsia="Times New Roman" w:hAnsi="Times New Roman" w:cs="Times New Roman"/>
              <w:sz w:val="24"/>
              <w:szCs w:val="24"/>
              <w:lang w:val="en-US" w:eastAsia="es-CO"/>
            </w:rPr>
            <w:fldChar w:fldCharType="separate"/>
          </w:r>
          <w:r w:rsidR="00E05027" w:rsidRPr="00E05027">
            <w:rPr>
              <w:rFonts w:ascii="Times New Roman" w:eastAsia="Times New Roman" w:hAnsi="Times New Roman" w:cs="Times New Roman"/>
              <w:noProof/>
              <w:sz w:val="24"/>
              <w:szCs w:val="24"/>
              <w:lang w:val="es-ES" w:eastAsia="es-CO"/>
            </w:rPr>
            <w:t>(Cepal, 2021)</w:t>
          </w:r>
          <w:r w:rsidR="005C4FBE">
            <w:rPr>
              <w:rFonts w:ascii="Times New Roman" w:eastAsia="Times New Roman" w:hAnsi="Times New Roman" w:cs="Times New Roman"/>
              <w:sz w:val="24"/>
              <w:szCs w:val="24"/>
              <w:lang w:val="en-US" w:eastAsia="es-CO"/>
            </w:rPr>
            <w:fldChar w:fldCharType="end"/>
          </w:r>
        </w:sdtContent>
      </w:sdt>
      <w:r w:rsidR="005C4FBE" w:rsidRPr="004D5B1C">
        <w:rPr>
          <w:rFonts w:ascii="Times New Roman" w:eastAsia="Times New Roman" w:hAnsi="Times New Roman" w:cs="Times New Roman"/>
          <w:sz w:val="24"/>
          <w:szCs w:val="24"/>
          <w:lang w:eastAsia="es-CO"/>
        </w:rPr>
        <w:t>.</w:t>
      </w:r>
    </w:p>
    <w:p w14:paraId="43327CD5" w14:textId="7B158BF1" w:rsidR="6A8BDA25" w:rsidRPr="004D5B1C" w:rsidRDefault="24DD3546" w:rsidP="27183A3F">
      <w:pPr>
        <w:spacing w:after="0" w:line="480" w:lineRule="auto"/>
        <w:ind w:firstLine="283"/>
        <w:rPr>
          <w:rFonts w:ascii="Times New Roman" w:eastAsia="Times New Roman" w:hAnsi="Times New Roman" w:cs="Times New Roman"/>
          <w:sz w:val="24"/>
          <w:szCs w:val="24"/>
          <w:lang w:eastAsia="es-CO"/>
        </w:rPr>
      </w:pPr>
      <w:r w:rsidRPr="004D5B1C">
        <w:rPr>
          <w:rFonts w:ascii="Times New Roman" w:eastAsia="Times New Roman" w:hAnsi="Times New Roman" w:cs="Times New Roman"/>
          <w:sz w:val="24"/>
          <w:szCs w:val="24"/>
          <w:lang w:eastAsia="es-CO"/>
        </w:rPr>
        <w:t>Al permitir a los usuarios realizar pagos, transferencias y otras transacciones financieras a través de sus dispositivos móviles, los monederos virtuales rompen las barreras geográficas y económicas que antes limitaban el acceso a los servicios financieros. Esto ha demostrado ser especialmente útil en zonas rurales y remotas, donde las sucursales bancarias son escasas y la distancia puede ser un obstáculo insalvable para muchas personas. En este sentido, las billeteras virtuales han contribuido significativamente a reducir la exclusión financiera al permitir que más colombianos participen en la economía formal.</w:t>
      </w:r>
    </w:p>
    <w:p w14:paraId="6ACB241F" w14:textId="5FF14CA1" w:rsidR="6A8BDA25" w:rsidRPr="004D5B1C" w:rsidRDefault="11FFF462" w:rsidP="27183A3F">
      <w:pPr>
        <w:spacing w:after="0" w:line="480" w:lineRule="auto"/>
        <w:ind w:firstLine="283"/>
        <w:rPr>
          <w:rFonts w:ascii="Times New Roman" w:eastAsia="Times New Roman" w:hAnsi="Times New Roman" w:cs="Times New Roman"/>
          <w:sz w:val="24"/>
          <w:szCs w:val="24"/>
          <w:lang w:eastAsia="es-CO"/>
        </w:rPr>
      </w:pPr>
      <w:r w:rsidRPr="004D5B1C">
        <w:rPr>
          <w:rFonts w:ascii="Times New Roman" w:eastAsia="Times New Roman" w:hAnsi="Times New Roman" w:cs="Times New Roman"/>
          <w:sz w:val="24"/>
          <w:szCs w:val="24"/>
          <w:lang w:eastAsia="es-CO"/>
        </w:rPr>
        <w:t xml:space="preserve">Por </w:t>
      </w:r>
      <w:r w:rsidR="00AE48A3" w:rsidRPr="004D5B1C">
        <w:rPr>
          <w:rFonts w:ascii="Times New Roman" w:eastAsia="Times New Roman" w:hAnsi="Times New Roman" w:cs="Times New Roman"/>
          <w:sz w:val="24"/>
          <w:szCs w:val="24"/>
          <w:lang w:eastAsia="es-CO"/>
        </w:rPr>
        <w:t>último</w:t>
      </w:r>
      <w:r w:rsidRPr="004D5B1C">
        <w:rPr>
          <w:rFonts w:ascii="Times New Roman" w:eastAsia="Times New Roman" w:hAnsi="Times New Roman" w:cs="Times New Roman"/>
          <w:sz w:val="24"/>
          <w:szCs w:val="24"/>
          <w:lang w:eastAsia="es-CO"/>
        </w:rPr>
        <w:t>,</w:t>
      </w:r>
      <w:r w:rsidR="73A093F6" w:rsidRPr="004D5B1C">
        <w:rPr>
          <w:rFonts w:ascii="Times New Roman" w:eastAsia="Times New Roman" w:hAnsi="Times New Roman" w:cs="Times New Roman"/>
          <w:sz w:val="24"/>
          <w:szCs w:val="24"/>
          <w:lang w:eastAsia="es-CO"/>
        </w:rPr>
        <w:t xml:space="preserve"> </w:t>
      </w:r>
      <w:r w:rsidR="00AE48A3" w:rsidRPr="004D5B1C">
        <w:rPr>
          <w:rFonts w:ascii="Times New Roman" w:eastAsia="Times New Roman" w:hAnsi="Times New Roman" w:cs="Times New Roman"/>
          <w:sz w:val="24"/>
          <w:szCs w:val="24"/>
          <w:lang w:eastAsia="es-CO"/>
        </w:rPr>
        <w:t>según</w:t>
      </w:r>
      <w:sdt>
        <w:sdtPr>
          <w:rPr>
            <w:rFonts w:ascii="Times New Roman" w:eastAsia="Times New Roman" w:hAnsi="Times New Roman" w:cs="Times New Roman"/>
            <w:sz w:val="24"/>
            <w:szCs w:val="24"/>
            <w:lang w:eastAsia="es-CO"/>
          </w:rPr>
          <w:id w:val="-1242016843"/>
          <w:citation/>
        </w:sdtPr>
        <w:sdtContent>
          <w:r w:rsidR="00AE48A3">
            <w:rPr>
              <w:rFonts w:ascii="Times New Roman" w:eastAsia="Times New Roman" w:hAnsi="Times New Roman" w:cs="Times New Roman"/>
              <w:sz w:val="24"/>
              <w:szCs w:val="24"/>
              <w:lang w:eastAsia="es-CO"/>
            </w:rPr>
            <w:fldChar w:fldCharType="begin"/>
          </w:r>
          <w:r w:rsidR="00AE48A3">
            <w:rPr>
              <w:rFonts w:ascii="Times New Roman" w:eastAsia="Times New Roman" w:hAnsi="Times New Roman" w:cs="Times New Roman"/>
              <w:sz w:val="24"/>
              <w:szCs w:val="24"/>
              <w:lang w:eastAsia="es-CO"/>
            </w:rPr>
            <w:instrText xml:space="preserve"> CITATION CEP21 \l 9226 </w:instrText>
          </w:r>
          <w:r w:rsidR="00AE48A3">
            <w:rPr>
              <w:rFonts w:ascii="Times New Roman" w:eastAsia="Times New Roman" w:hAnsi="Times New Roman" w:cs="Times New Roman"/>
              <w:sz w:val="24"/>
              <w:szCs w:val="24"/>
              <w:lang w:eastAsia="es-CO"/>
            </w:rPr>
            <w:fldChar w:fldCharType="separate"/>
          </w:r>
          <w:r w:rsidR="00E05027">
            <w:rPr>
              <w:rFonts w:ascii="Times New Roman" w:eastAsia="Times New Roman" w:hAnsi="Times New Roman" w:cs="Times New Roman"/>
              <w:noProof/>
              <w:sz w:val="24"/>
              <w:szCs w:val="24"/>
              <w:lang w:eastAsia="es-CO"/>
            </w:rPr>
            <w:t xml:space="preserve"> </w:t>
          </w:r>
          <w:r w:rsidR="00E05027" w:rsidRPr="00E05027">
            <w:rPr>
              <w:rFonts w:ascii="Times New Roman" w:eastAsia="Times New Roman" w:hAnsi="Times New Roman" w:cs="Times New Roman"/>
              <w:noProof/>
              <w:sz w:val="24"/>
              <w:szCs w:val="24"/>
              <w:lang w:eastAsia="es-CO"/>
            </w:rPr>
            <w:t>(CEPAL, 2021)</w:t>
          </w:r>
          <w:r w:rsidR="00AE48A3">
            <w:rPr>
              <w:rFonts w:ascii="Times New Roman" w:eastAsia="Times New Roman" w:hAnsi="Times New Roman" w:cs="Times New Roman"/>
              <w:sz w:val="24"/>
              <w:szCs w:val="24"/>
              <w:lang w:eastAsia="es-CO"/>
            </w:rPr>
            <w:fldChar w:fldCharType="end"/>
          </w:r>
        </w:sdtContent>
      </w:sdt>
      <w:r w:rsidRPr="004D5B1C">
        <w:rPr>
          <w:rFonts w:ascii="Times New Roman" w:eastAsia="Times New Roman" w:hAnsi="Times New Roman" w:cs="Times New Roman"/>
          <w:sz w:val="24"/>
          <w:szCs w:val="24"/>
          <w:lang w:eastAsia="es-CO"/>
        </w:rPr>
        <w:t xml:space="preserve"> las billeteras virtuales han entrado en el panorama financiero colombiano como una herramienta fundamental para promover la inclusión financiera en un país donde más de la mitad de la población adulta carece de acceso a los servicios financieros tradicionales. Estas soluciones </w:t>
      </w:r>
      <w:proofErr w:type="spellStart"/>
      <w:r w:rsidRPr="004D5B1C">
        <w:rPr>
          <w:rFonts w:ascii="Times New Roman" w:eastAsia="Times New Roman" w:hAnsi="Times New Roman" w:cs="Times New Roman"/>
          <w:sz w:val="24"/>
          <w:szCs w:val="24"/>
          <w:lang w:eastAsia="es-CO"/>
        </w:rPr>
        <w:t>fintech</w:t>
      </w:r>
      <w:proofErr w:type="spellEnd"/>
      <w:r w:rsidRPr="004D5B1C">
        <w:rPr>
          <w:rFonts w:ascii="Times New Roman" w:eastAsia="Times New Roman" w:hAnsi="Times New Roman" w:cs="Times New Roman"/>
          <w:sz w:val="24"/>
          <w:szCs w:val="24"/>
          <w:lang w:eastAsia="es-CO"/>
        </w:rPr>
        <w:t xml:space="preserve"> han demostrado su eficacia para superar las barreras geográficas y económicas y han permitido que un número cada vez mayor de colombianos participe activamente en la economía digital. </w:t>
      </w:r>
    </w:p>
    <w:p w14:paraId="284DF560" w14:textId="532682FF" w:rsidR="6A8BDA25" w:rsidRPr="004D5B1C" w:rsidRDefault="11FFF462" w:rsidP="27183A3F">
      <w:pPr>
        <w:spacing w:after="0" w:line="480" w:lineRule="auto"/>
        <w:ind w:firstLine="283"/>
        <w:rPr>
          <w:rFonts w:ascii="Times New Roman" w:eastAsia="Times New Roman" w:hAnsi="Times New Roman" w:cs="Times New Roman"/>
          <w:sz w:val="24"/>
          <w:szCs w:val="24"/>
          <w:lang w:eastAsia="es-CO"/>
        </w:rPr>
      </w:pPr>
      <w:r w:rsidRPr="004D5B1C">
        <w:rPr>
          <w:rFonts w:ascii="Times New Roman" w:eastAsia="Times New Roman" w:hAnsi="Times New Roman" w:cs="Times New Roman"/>
          <w:sz w:val="24"/>
          <w:szCs w:val="24"/>
          <w:lang w:eastAsia="es-CO"/>
        </w:rPr>
        <w:t xml:space="preserve">El aumento </w:t>
      </w:r>
      <w:r w:rsidR="6F30799E" w:rsidRPr="004D5B1C">
        <w:rPr>
          <w:rFonts w:ascii="Times New Roman" w:eastAsia="Times New Roman" w:hAnsi="Times New Roman" w:cs="Times New Roman"/>
          <w:sz w:val="24"/>
          <w:szCs w:val="24"/>
          <w:lang w:eastAsia="es-CO"/>
        </w:rPr>
        <w:t>del</w:t>
      </w:r>
      <w:r w:rsidRPr="004D5B1C">
        <w:rPr>
          <w:rFonts w:ascii="Times New Roman" w:eastAsia="Times New Roman" w:hAnsi="Times New Roman" w:cs="Times New Roman"/>
          <w:sz w:val="24"/>
          <w:szCs w:val="24"/>
          <w:lang w:eastAsia="es-CO"/>
        </w:rPr>
        <w:t xml:space="preserve"> uso de billeteras virtuales </w:t>
      </w:r>
      <w:r w:rsidR="00E32328">
        <w:rPr>
          <w:rFonts w:ascii="Times New Roman" w:eastAsia="Times New Roman" w:hAnsi="Times New Roman" w:cs="Times New Roman"/>
          <w:sz w:val="24"/>
          <w:szCs w:val="24"/>
          <w:lang w:eastAsia="es-CO"/>
        </w:rPr>
        <w:t>desde el año 2018 hasta lo corrido del 2023</w:t>
      </w:r>
      <w:r w:rsidRPr="004D5B1C">
        <w:rPr>
          <w:rFonts w:ascii="Times New Roman" w:eastAsia="Times New Roman" w:hAnsi="Times New Roman" w:cs="Times New Roman"/>
          <w:sz w:val="24"/>
          <w:szCs w:val="24"/>
          <w:lang w:eastAsia="es-CO"/>
        </w:rPr>
        <w:t xml:space="preserve"> y el hecho de que casi el 40% de los usuarios son nuevos en el sistema financiero tradicional </w:t>
      </w:r>
      <w:r w:rsidRPr="004D5B1C">
        <w:rPr>
          <w:rFonts w:ascii="Times New Roman" w:eastAsia="Times New Roman" w:hAnsi="Times New Roman" w:cs="Times New Roman"/>
          <w:sz w:val="24"/>
          <w:szCs w:val="24"/>
          <w:lang w:eastAsia="es-CO"/>
        </w:rPr>
        <w:lastRenderedPageBreak/>
        <w:t>subrayan el papel fundamental que estas innovaciones desempeñan en la inclusión financiera. Sin duda, Colombia está experimentando una importante transformación financiera gracias a los monederos virtuales</w:t>
      </w:r>
      <w:sdt>
        <w:sdtPr>
          <w:rPr>
            <w:rFonts w:ascii="Times New Roman" w:eastAsia="Times New Roman" w:hAnsi="Times New Roman" w:cs="Times New Roman"/>
            <w:sz w:val="24"/>
            <w:szCs w:val="24"/>
            <w:lang w:val="en-US" w:eastAsia="es-CO"/>
          </w:rPr>
          <w:id w:val="-1174254666"/>
          <w:citation/>
        </w:sdtPr>
        <w:sdtContent>
          <w:r w:rsidR="005C4FBE">
            <w:rPr>
              <w:rFonts w:ascii="Times New Roman" w:eastAsia="Times New Roman" w:hAnsi="Times New Roman" w:cs="Times New Roman"/>
              <w:sz w:val="24"/>
              <w:szCs w:val="24"/>
              <w:lang w:val="en-US" w:eastAsia="es-CO"/>
            </w:rPr>
            <w:fldChar w:fldCharType="begin"/>
          </w:r>
          <w:r w:rsidR="005C4FBE">
            <w:rPr>
              <w:rFonts w:ascii="Times New Roman" w:eastAsia="Times New Roman" w:hAnsi="Times New Roman" w:cs="Times New Roman"/>
              <w:sz w:val="24"/>
              <w:szCs w:val="24"/>
              <w:lang w:val="es-ES" w:eastAsia="es-CO"/>
            </w:rPr>
            <w:instrText xml:space="preserve"> CITATION Ech21 \l 3082 </w:instrText>
          </w:r>
          <w:r w:rsidR="005C4FBE">
            <w:rPr>
              <w:rFonts w:ascii="Times New Roman" w:eastAsia="Times New Roman" w:hAnsi="Times New Roman" w:cs="Times New Roman"/>
              <w:sz w:val="24"/>
              <w:szCs w:val="24"/>
              <w:lang w:val="en-US" w:eastAsia="es-CO"/>
            </w:rPr>
            <w:fldChar w:fldCharType="separate"/>
          </w:r>
          <w:r w:rsidR="00E05027">
            <w:rPr>
              <w:rFonts w:ascii="Times New Roman" w:eastAsia="Times New Roman" w:hAnsi="Times New Roman" w:cs="Times New Roman"/>
              <w:noProof/>
              <w:sz w:val="24"/>
              <w:szCs w:val="24"/>
              <w:lang w:val="es-ES" w:eastAsia="es-CO"/>
            </w:rPr>
            <w:t xml:space="preserve"> </w:t>
          </w:r>
          <w:r w:rsidR="00E05027" w:rsidRPr="00E05027">
            <w:rPr>
              <w:rFonts w:ascii="Times New Roman" w:eastAsia="Times New Roman" w:hAnsi="Times New Roman" w:cs="Times New Roman"/>
              <w:noProof/>
              <w:sz w:val="24"/>
              <w:szCs w:val="24"/>
              <w:lang w:val="es-ES" w:eastAsia="es-CO"/>
            </w:rPr>
            <w:t>(Echandía Colorado &amp; Estiben, 2021)</w:t>
          </w:r>
          <w:r w:rsidR="005C4FBE">
            <w:rPr>
              <w:rFonts w:ascii="Times New Roman" w:eastAsia="Times New Roman" w:hAnsi="Times New Roman" w:cs="Times New Roman"/>
              <w:sz w:val="24"/>
              <w:szCs w:val="24"/>
              <w:lang w:val="en-US" w:eastAsia="es-CO"/>
            </w:rPr>
            <w:fldChar w:fldCharType="end"/>
          </w:r>
        </w:sdtContent>
      </w:sdt>
      <w:r w:rsidR="302A67E3" w:rsidRPr="004D5B1C">
        <w:rPr>
          <w:rFonts w:ascii="Times New Roman" w:eastAsia="Times New Roman" w:hAnsi="Times New Roman" w:cs="Times New Roman"/>
          <w:sz w:val="24"/>
          <w:szCs w:val="24"/>
          <w:lang w:eastAsia="es-CO"/>
        </w:rPr>
        <w:t xml:space="preserve"> </w:t>
      </w:r>
    </w:p>
    <w:p w14:paraId="13BD2E9F" w14:textId="7CA022A8" w:rsidR="46516730" w:rsidRPr="004D5B1C" w:rsidRDefault="6E9C4547" w:rsidP="27183A3F">
      <w:pPr>
        <w:spacing w:after="0" w:line="480" w:lineRule="auto"/>
        <w:rPr>
          <w:rFonts w:ascii="Times New Roman" w:eastAsia="Times New Roman" w:hAnsi="Times New Roman" w:cs="Times New Roman"/>
          <w:i/>
          <w:iCs/>
          <w:sz w:val="24"/>
          <w:szCs w:val="24"/>
          <w:lang w:eastAsia="es-CO"/>
        </w:rPr>
      </w:pPr>
      <w:r w:rsidRPr="004D5B1C">
        <w:rPr>
          <w:rFonts w:ascii="Times New Roman" w:eastAsia="Times New Roman" w:hAnsi="Times New Roman" w:cs="Times New Roman"/>
          <w:i/>
          <w:iCs/>
          <w:sz w:val="24"/>
          <w:szCs w:val="24"/>
          <w:lang w:eastAsia="es-CO"/>
        </w:rPr>
        <w:t xml:space="preserve"> </w:t>
      </w:r>
    </w:p>
    <w:p w14:paraId="4CC172AD" w14:textId="25374388" w:rsidR="0F591E12" w:rsidRPr="004D5B1C" w:rsidRDefault="0F591E12" w:rsidP="27183A3F">
      <w:pPr>
        <w:spacing w:after="0" w:line="480" w:lineRule="auto"/>
        <w:jc w:val="center"/>
        <w:rPr>
          <w:rFonts w:ascii="Times New Roman" w:eastAsia="Times New Roman" w:hAnsi="Times New Roman" w:cs="Times New Roman"/>
          <w:b/>
          <w:bCs/>
          <w:sz w:val="24"/>
          <w:szCs w:val="24"/>
          <w:lang w:eastAsia="es-CO"/>
        </w:rPr>
      </w:pPr>
      <w:r w:rsidRPr="004D5B1C">
        <w:rPr>
          <w:rFonts w:ascii="Times New Roman" w:eastAsia="Times New Roman" w:hAnsi="Times New Roman" w:cs="Times New Roman"/>
          <w:b/>
          <w:bCs/>
          <w:sz w:val="24"/>
          <w:szCs w:val="24"/>
          <w:lang w:eastAsia="es-CO"/>
        </w:rPr>
        <w:t xml:space="preserve">Aspectos </w:t>
      </w:r>
      <w:r w:rsidR="00B12830" w:rsidRPr="004D5B1C">
        <w:rPr>
          <w:rFonts w:ascii="Times New Roman" w:eastAsia="Times New Roman" w:hAnsi="Times New Roman" w:cs="Times New Roman"/>
          <w:b/>
          <w:bCs/>
          <w:sz w:val="24"/>
          <w:szCs w:val="24"/>
          <w:lang w:eastAsia="es-CO"/>
        </w:rPr>
        <w:t>Conceptuales</w:t>
      </w:r>
    </w:p>
    <w:p w14:paraId="4BA49B8C" w14:textId="242AAE88" w:rsidR="46516730" w:rsidRPr="004D5B1C" w:rsidRDefault="46516730" w:rsidP="27183A3F">
      <w:pPr>
        <w:spacing w:after="0" w:line="480" w:lineRule="auto"/>
        <w:rPr>
          <w:rFonts w:ascii="Times New Roman" w:eastAsia="Times New Roman" w:hAnsi="Times New Roman" w:cs="Times New Roman"/>
          <w:b/>
          <w:bCs/>
          <w:i/>
          <w:iCs/>
          <w:sz w:val="24"/>
          <w:szCs w:val="24"/>
          <w:lang w:eastAsia="es-CO"/>
        </w:rPr>
      </w:pPr>
    </w:p>
    <w:p w14:paraId="479A4896" w14:textId="57685437" w:rsidR="00EE43B4" w:rsidRPr="00EE43B4" w:rsidRDefault="63B10E58" w:rsidP="67FD6DA2">
      <w:pPr>
        <w:spacing w:after="0" w:line="240" w:lineRule="auto"/>
        <w:textAlignment w:val="baseline"/>
        <w:rPr>
          <w:rFonts w:ascii="Times New Roman" w:eastAsia="Times New Roman" w:hAnsi="Times New Roman" w:cs="Times New Roman"/>
          <w:b/>
          <w:bCs/>
          <w:sz w:val="24"/>
          <w:szCs w:val="24"/>
          <w:lang w:eastAsia="es-CO"/>
        </w:rPr>
      </w:pPr>
      <w:r w:rsidRPr="004D5B1C">
        <w:rPr>
          <w:rStyle w:val="Estilo1Char"/>
          <w:rFonts w:eastAsiaTheme="minorHAnsi"/>
          <w:lang w:val="es-CO"/>
        </w:rPr>
        <w:t xml:space="preserve">Startups </w:t>
      </w:r>
      <w:r w:rsidR="4A559975" w:rsidRPr="004D5B1C">
        <w:rPr>
          <w:rStyle w:val="Estilo1Char"/>
          <w:rFonts w:eastAsiaTheme="minorHAnsi"/>
          <w:lang w:val="es-CO"/>
        </w:rPr>
        <w:t>Fintech</w:t>
      </w:r>
      <w:r w:rsidRPr="27183A3F">
        <w:rPr>
          <w:rFonts w:ascii="Times New Roman" w:eastAsia="Times New Roman" w:hAnsi="Times New Roman" w:cs="Times New Roman"/>
          <w:b/>
          <w:bCs/>
          <w:sz w:val="24"/>
          <w:szCs w:val="24"/>
          <w:lang w:eastAsia="es-CO"/>
        </w:rPr>
        <w:t> </w:t>
      </w:r>
    </w:p>
    <w:p w14:paraId="0EC0F4B9" w14:textId="3FA7D891" w:rsidR="67FD6DA2" w:rsidRDefault="67FD6DA2" w:rsidP="67FD6DA2">
      <w:pPr>
        <w:spacing w:after="0" w:line="240" w:lineRule="auto"/>
        <w:rPr>
          <w:rFonts w:ascii="Times New Roman" w:eastAsia="Times New Roman" w:hAnsi="Times New Roman" w:cs="Times New Roman"/>
          <w:b/>
          <w:bCs/>
          <w:sz w:val="24"/>
          <w:szCs w:val="24"/>
          <w:lang w:eastAsia="es-CO"/>
        </w:rPr>
      </w:pPr>
    </w:p>
    <w:p w14:paraId="3FBEE354" w14:textId="730387F3" w:rsidR="00EE43B4" w:rsidRPr="00EE43B4" w:rsidRDefault="4A559975" w:rsidP="27183A3F">
      <w:pPr>
        <w:spacing w:after="0" w:line="480" w:lineRule="auto"/>
        <w:ind w:firstLine="283"/>
        <w:textAlignment w:val="baseline"/>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Fintech</w:t>
      </w:r>
      <w:r w:rsidR="63B10E58" w:rsidRPr="27183A3F">
        <w:rPr>
          <w:rFonts w:ascii="Times New Roman" w:eastAsia="Times New Roman" w:hAnsi="Times New Roman" w:cs="Times New Roman"/>
          <w:sz w:val="24"/>
          <w:szCs w:val="24"/>
          <w:lang w:eastAsia="es-CO"/>
        </w:rPr>
        <w:t xml:space="preserve"> es un </w:t>
      </w:r>
      <w:r w:rsidR="36A3F6CC" w:rsidRPr="27183A3F">
        <w:rPr>
          <w:rFonts w:ascii="Times New Roman" w:eastAsia="Times New Roman" w:hAnsi="Times New Roman" w:cs="Times New Roman"/>
          <w:sz w:val="24"/>
          <w:szCs w:val="24"/>
          <w:lang w:eastAsia="es-CO"/>
        </w:rPr>
        <w:t>término</w:t>
      </w:r>
      <w:r w:rsidR="63B10E58" w:rsidRPr="27183A3F">
        <w:rPr>
          <w:rFonts w:ascii="Times New Roman" w:eastAsia="Times New Roman" w:hAnsi="Times New Roman" w:cs="Times New Roman"/>
          <w:sz w:val="24"/>
          <w:szCs w:val="24"/>
          <w:lang w:eastAsia="es-CO"/>
        </w:rPr>
        <w:t xml:space="preserve"> en ingl</w:t>
      </w:r>
      <w:r w:rsidR="29ECFF86" w:rsidRPr="27183A3F">
        <w:rPr>
          <w:rFonts w:ascii="Times New Roman" w:eastAsia="Times New Roman" w:hAnsi="Times New Roman" w:cs="Times New Roman"/>
          <w:sz w:val="24"/>
          <w:szCs w:val="24"/>
          <w:lang w:eastAsia="es-CO"/>
        </w:rPr>
        <w:t>é</w:t>
      </w:r>
      <w:r w:rsidR="63B10E58" w:rsidRPr="27183A3F">
        <w:rPr>
          <w:rFonts w:ascii="Times New Roman" w:eastAsia="Times New Roman" w:hAnsi="Times New Roman" w:cs="Times New Roman"/>
          <w:sz w:val="24"/>
          <w:szCs w:val="24"/>
          <w:lang w:eastAsia="es-CO"/>
        </w:rPr>
        <w:t>s que viene de las palabras “finanza</w:t>
      </w:r>
      <w:r w:rsidR="0435AB2F" w:rsidRPr="27183A3F">
        <w:rPr>
          <w:rFonts w:ascii="Times New Roman" w:eastAsia="Times New Roman" w:hAnsi="Times New Roman" w:cs="Times New Roman"/>
          <w:sz w:val="24"/>
          <w:szCs w:val="24"/>
          <w:lang w:eastAsia="es-CO"/>
        </w:rPr>
        <w:t>s</w:t>
      </w:r>
      <w:r w:rsidR="63B10E58" w:rsidRPr="27183A3F">
        <w:rPr>
          <w:rFonts w:ascii="Times New Roman" w:eastAsia="Times New Roman" w:hAnsi="Times New Roman" w:cs="Times New Roman"/>
          <w:sz w:val="24"/>
          <w:szCs w:val="24"/>
          <w:lang w:eastAsia="es-CO"/>
        </w:rPr>
        <w:t xml:space="preserve"> y </w:t>
      </w:r>
      <w:r w:rsidR="4E287651" w:rsidRPr="27183A3F">
        <w:rPr>
          <w:rFonts w:ascii="Times New Roman" w:eastAsia="Times New Roman" w:hAnsi="Times New Roman" w:cs="Times New Roman"/>
          <w:sz w:val="24"/>
          <w:szCs w:val="24"/>
          <w:lang w:eastAsia="es-CO"/>
        </w:rPr>
        <w:t>tecnología</w:t>
      </w:r>
      <w:r w:rsidR="63B10E58" w:rsidRPr="27183A3F">
        <w:rPr>
          <w:rFonts w:ascii="Times New Roman" w:eastAsia="Times New Roman" w:hAnsi="Times New Roman" w:cs="Times New Roman"/>
          <w:sz w:val="24"/>
          <w:szCs w:val="24"/>
          <w:lang w:eastAsia="es-CO"/>
        </w:rPr>
        <w:t>”, donde tuvo su apogeo en los años 90</w:t>
      </w:r>
      <w:r w:rsidR="00A4433E">
        <w:rPr>
          <w:rFonts w:ascii="Times New Roman" w:eastAsia="Times New Roman" w:hAnsi="Times New Roman" w:cs="Times New Roman"/>
          <w:sz w:val="24"/>
          <w:szCs w:val="24"/>
          <w:lang w:eastAsia="es-CO"/>
        </w:rPr>
        <w:t xml:space="preserve">, en el siglo XX, </w:t>
      </w:r>
      <w:r w:rsidR="63B10E58" w:rsidRPr="27183A3F">
        <w:rPr>
          <w:rFonts w:ascii="Times New Roman" w:eastAsia="Times New Roman" w:hAnsi="Times New Roman" w:cs="Times New Roman"/>
          <w:sz w:val="24"/>
          <w:szCs w:val="24"/>
          <w:lang w:eastAsia="es-CO"/>
        </w:rPr>
        <w:t>cuando Citigroup en un proye</w:t>
      </w:r>
      <w:r w:rsidR="36A3F6CC" w:rsidRPr="27183A3F">
        <w:rPr>
          <w:rFonts w:ascii="Times New Roman" w:eastAsia="Times New Roman" w:hAnsi="Times New Roman" w:cs="Times New Roman"/>
          <w:sz w:val="24"/>
          <w:szCs w:val="24"/>
          <w:lang w:eastAsia="es-CO"/>
        </w:rPr>
        <w:t>c</w:t>
      </w:r>
      <w:r w:rsidR="63B10E58" w:rsidRPr="27183A3F">
        <w:rPr>
          <w:rFonts w:ascii="Times New Roman" w:eastAsia="Times New Roman" w:hAnsi="Times New Roman" w:cs="Times New Roman"/>
          <w:sz w:val="24"/>
          <w:szCs w:val="24"/>
          <w:lang w:eastAsia="es-CO"/>
        </w:rPr>
        <w:t>to mencion</w:t>
      </w:r>
      <w:r w:rsidR="021FE2EE" w:rsidRPr="27183A3F">
        <w:rPr>
          <w:rFonts w:ascii="Times New Roman" w:eastAsia="Times New Roman" w:hAnsi="Times New Roman" w:cs="Times New Roman"/>
          <w:sz w:val="24"/>
          <w:szCs w:val="24"/>
          <w:lang w:eastAsia="es-CO"/>
        </w:rPr>
        <w:t>ó</w:t>
      </w:r>
      <w:r w:rsidR="63B10E58" w:rsidRPr="27183A3F">
        <w:rPr>
          <w:rFonts w:ascii="Times New Roman" w:eastAsia="Times New Roman" w:hAnsi="Times New Roman" w:cs="Times New Roman"/>
          <w:sz w:val="24"/>
          <w:szCs w:val="24"/>
          <w:lang w:eastAsia="es-CO"/>
        </w:rPr>
        <w:t xml:space="preserve"> acerca de compañías tecnológicas en el se</w:t>
      </w:r>
      <w:r w:rsidR="4E287651" w:rsidRPr="27183A3F">
        <w:rPr>
          <w:rFonts w:ascii="Times New Roman" w:eastAsia="Times New Roman" w:hAnsi="Times New Roman" w:cs="Times New Roman"/>
          <w:sz w:val="24"/>
          <w:szCs w:val="24"/>
          <w:lang w:eastAsia="es-CO"/>
        </w:rPr>
        <w:t>c</w:t>
      </w:r>
      <w:r w:rsidR="63B10E58" w:rsidRPr="27183A3F">
        <w:rPr>
          <w:rFonts w:ascii="Times New Roman" w:eastAsia="Times New Roman" w:hAnsi="Times New Roman" w:cs="Times New Roman"/>
          <w:sz w:val="24"/>
          <w:szCs w:val="24"/>
          <w:lang w:eastAsia="es-CO"/>
        </w:rPr>
        <w:t xml:space="preserve">tor financiero, que facilitaban los tramites y movimientos del dinero a </w:t>
      </w:r>
      <w:r w:rsidR="36A3F6CC" w:rsidRPr="27183A3F">
        <w:rPr>
          <w:rFonts w:ascii="Times New Roman" w:eastAsia="Times New Roman" w:hAnsi="Times New Roman" w:cs="Times New Roman"/>
          <w:sz w:val="24"/>
          <w:szCs w:val="24"/>
          <w:lang w:eastAsia="es-CO"/>
        </w:rPr>
        <w:t>comparación</w:t>
      </w:r>
      <w:r w:rsidR="63B10E58" w:rsidRPr="27183A3F">
        <w:rPr>
          <w:rFonts w:ascii="Times New Roman" w:eastAsia="Times New Roman" w:hAnsi="Times New Roman" w:cs="Times New Roman"/>
          <w:sz w:val="24"/>
          <w:szCs w:val="24"/>
          <w:lang w:eastAsia="es-CO"/>
        </w:rPr>
        <w:t xml:space="preserve"> de la banca tradicional. A partir del 2014 se empezaría a emplear el termino por la creciente oferta de startups financieras en el mundo, gran parte de su innovación se reflejaba en el uso de tecnologías tales como las B</w:t>
      </w:r>
      <w:r w:rsidR="11A8AD2E" w:rsidRPr="27183A3F">
        <w:rPr>
          <w:rFonts w:ascii="Times New Roman" w:eastAsia="Times New Roman" w:hAnsi="Times New Roman" w:cs="Times New Roman"/>
          <w:sz w:val="24"/>
          <w:szCs w:val="24"/>
          <w:lang w:eastAsia="es-CO"/>
        </w:rPr>
        <w:t xml:space="preserve">orn </w:t>
      </w:r>
      <w:r w:rsidR="63B10E58" w:rsidRPr="27183A3F">
        <w:rPr>
          <w:rFonts w:ascii="Times New Roman" w:eastAsia="Times New Roman" w:hAnsi="Times New Roman" w:cs="Times New Roman"/>
          <w:sz w:val="24"/>
          <w:szCs w:val="24"/>
          <w:lang w:eastAsia="es-CO"/>
        </w:rPr>
        <w:t>G</w:t>
      </w:r>
      <w:r w:rsidR="70692B56" w:rsidRPr="27183A3F">
        <w:rPr>
          <w:rFonts w:ascii="Times New Roman" w:eastAsia="Times New Roman" w:hAnsi="Times New Roman" w:cs="Times New Roman"/>
          <w:sz w:val="24"/>
          <w:szCs w:val="24"/>
          <w:lang w:eastAsia="es-CO"/>
        </w:rPr>
        <w:t>lobal</w:t>
      </w:r>
      <w:r w:rsidR="63B10E58" w:rsidRPr="27183A3F">
        <w:rPr>
          <w:rFonts w:ascii="Times New Roman" w:eastAsia="Times New Roman" w:hAnsi="Times New Roman" w:cs="Times New Roman"/>
          <w:sz w:val="24"/>
          <w:szCs w:val="24"/>
          <w:lang w:eastAsia="es-CO"/>
        </w:rPr>
        <w:t xml:space="preserve"> las cuales están </w:t>
      </w:r>
      <w:r w:rsidR="244393DC" w:rsidRPr="27183A3F">
        <w:rPr>
          <w:rFonts w:ascii="Times New Roman" w:eastAsia="Times New Roman" w:hAnsi="Times New Roman" w:cs="Times New Roman"/>
          <w:sz w:val="24"/>
          <w:szCs w:val="24"/>
          <w:lang w:eastAsia="es-CO"/>
        </w:rPr>
        <w:t>más</w:t>
      </w:r>
      <w:r w:rsidR="63B10E58" w:rsidRPr="27183A3F">
        <w:rPr>
          <w:rFonts w:ascii="Times New Roman" w:eastAsia="Times New Roman" w:hAnsi="Times New Roman" w:cs="Times New Roman"/>
          <w:sz w:val="24"/>
          <w:szCs w:val="24"/>
          <w:lang w:eastAsia="es-CO"/>
        </w:rPr>
        <w:t xml:space="preserve"> enfocadas en la industria financiera y que tuvo además un gran impacto por ofrecer a los clientes servicios eficientes, accesibles y seguros </w:t>
      </w:r>
      <w:sdt>
        <w:sdtPr>
          <w:rPr>
            <w:rFonts w:ascii="Times New Roman" w:eastAsia="Times New Roman" w:hAnsi="Times New Roman" w:cs="Times New Roman"/>
            <w:sz w:val="24"/>
            <w:szCs w:val="24"/>
            <w:lang w:eastAsia="es-CO"/>
          </w:rPr>
          <w:id w:val="179086545"/>
          <w:citation/>
        </w:sdtPr>
        <w:sdtContent>
          <w:r w:rsidR="00987116">
            <w:rPr>
              <w:rFonts w:ascii="Times New Roman" w:eastAsia="Times New Roman" w:hAnsi="Times New Roman" w:cs="Times New Roman"/>
              <w:sz w:val="24"/>
              <w:szCs w:val="24"/>
              <w:lang w:eastAsia="es-CO"/>
            </w:rPr>
            <w:fldChar w:fldCharType="begin"/>
          </w:r>
          <w:r w:rsidR="00987116">
            <w:rPr>
              <w:rFonts w:ascii="Times New Roman" w:eastAsia="Times New Roman" w:hAnsi="Times New Roman" w:cs="Times New Roman"/>
              <w:sz w:val="24"/>
              <w:szCs w:val="24"/>
              <w:lang w:val="es-ES" w:eastAsia="es-CO"/>
            </w:rPr>
            <w:instrText xml:space="preserve"> CITATION Ima19 \l 3082 </w:instrText>
          </w:r>
          <w:r w:rsidR="00987116">
            <w:rPr>
              <w:rFonts w:ascii="Times New Roman" w:eastAsia="Times New Roman" w:hAnsi="Times New Roman" w:cs="Times New Roman"/>
              <w:sz w:val="24"/>
              <w:szCs w:val="24"/>
              <w:lang w:eastAsia="es-CO"/>
            </w:rPr>
            <w:fldChar w:fldCharType="separate"/>
          </w:r>
          <w:r w:rsidR="00E05027" w:rsidRPr="00E05027">
            <w:rPr>
              <w:rFonts w:ascii="Times New Roman" w:eastAsia="Times New Roman" w:hAnsi="Times New Roman" w:cs="Times New Roman"/>
              <w:noProof/>
              <w:sz w:val="24"/>
              <w:szCs w:val="24"/>
              <w:lang w:val="es-ES" w:eastAsia="es-CO"/>
            </w:rPr>
            <w:t>(Iman N. , 2019)</w:t>
          </w:r>
          <w:r w:rsidR="00987116">
            <w:rPr>
              <w:rFonts w:ascii="Times New Roman" w:eastAsia="Times New Roman" w:hAnsi="Times New Roman" w:cs="Times New Roman"/>
              <w:sz w:val="24"/>
              <w:szCs w:val="24"/>
              <w:lang w:eastAsia="es-CO"/>
            </w:rPr>
            <w:fldChar w:fldCharType="end"/>
          </w:r>
        </w:sdtContent>
      </w:sdt>
    </w:p>
    <w:p w14:paraId="46074EBB" w14:textId="0286ADB4" w:rsidR="00EE43B4" w:rsidRPr="00EE43B4" w:rsidRDefault="11F0B4D1" w:rsidP="27183A3F">
      <w:pPr>
        <w:spacing w:after="0" w:line="480" w:lineRule="auto"/>
        <w:ind w:firstLine="283"/>
        <w:textAlignment w:val="baseline"/>
        <w:rPr>
          <w:rFonts w:ascii="Times New Roman" w:eastAsia="Times New Roman" w:hAnsi="Times New Roman" w:cs="Times New Roman"/>
          <w:sz w:val="24"/>
          <w:szCs w:val="24"/>
          <w:lang w:eastAsia="es-CO"/>
        </w:rPr>
      </w:pPr>
      <w:r w:rsidRPr="00B12830">
        <w:rPr>
          <w:rFonts w:ascii="Times New Roman" w:eastAsia="Times New Roman" w:hAnsi="Times New Roman" w:cs="Times New Roman"/>
          <w:sz w:val="24"/>
          <w:szCs w:val="24"/>
          <w:lang w:eastAsia="es-CO"/>
        </w:rPr>
        <w:t>Para</w:t>
      </w:r>
      <w:sdt>
        <w:sdtPr>
          <w:rPr>
            <w:rFonts w:ascii="Times New Roman" w:eastAsia="Times New Roman" w:hAnsi="Times New Roman" w:cs="Times New Roman"/>
            <w:sz w:val="24"/>
            <w:szCs w:val="24"/>
            <w:lang w:eastAsia="es-CO"/>
          </w:rPr>
          <w:id w:val="983737799"/>
          <w:citation/>
        </w:sdtPr>
        <w:sdtContent>
          <w:r w:rsidR="00B12830">
            <w:rPr>
              <w:rFonts w:ascii="Times New Roman" w:eastAsia="Times New Roman" w:hAnsi="Times New Roman" w:cs="Times New Roman"/>
              <w:sz w:val="24"/>
              <w:szCs w:val="24"/>
              <w:lang w:eastAsia="es-CO"/>
            </w:rPr>
            <w:fldChar w:fldCharType="begin"/>
          </w:r>
          <w:r w:rsidR="00B12830">
            <w:rPr>
              <w:rFonts w:ascii="Times New Roman" w:eastAsia="Times New Roman" w:hAnsi="Times New Roman" w:cs="Times New Roman"/>
              <w:sz w:val="24"/>
              <w:szCs w:val="24"/>
              <w:lang w:eastAsia="es-CO"/>
            </w:rPr>
            <w:instrText xml:space="preserve"> CITATION Lav20 \l 9226 </w:instrText>
          </w:r>
          <w:r w:rsidR="00B12830">
            <w:rPr>
              <w:rFonts w:ascii="Times New Roman" w:eastAsia="Times New Roman" w:hAnsi="Times New Roman" w:cs="Times New Roman"/>
              <w:sz w:val="24"/>
              <w:szCs w:val="24"/>
              <w:lang w:eastAsia="es-CO"/>
            </w:rPr>
            <w:fldChar w:fldCharType="separate"/>
          </w:r>
          <w:r w:rsidR="00E05027">
            <w:rPr>
              <w:rFonts w:ascii="Times New Roman" w:eastAsia="Times New Roman" w:hAnsi="Times New Roman" w:cs="Times New Roman"/>
              <w:noProof/>
              <w:sz w:val="24"/>
              <w:szCs w:val="24"/>
              <w:lang w:eastAsia="es-CO"/>
            </w:rPr>
            <w:t xml:space="preserve"> </w:t>
          </w:r>
          <w:r w:rsidR="00E05027" w:rsidRPr="00E05027">
            <w:rPr>
              <w:rFonts w:ascii="Times New Roman" w:eastAsia="Times New Roman" w:hAnsi="Times New Roman" w:cs="Times New Roman"/>
              <w:noProof/>
              <w:sz w:val="24"/>
              <w:szCs w:val="24"/>
              <w:lang w:eastAsia="es-CO"/>
            </w:rPr>
            <w:t>(Lavalleja, 2020)</w:t>
          </w:r>
          <w:r w:rsidR="00B12830">
            <w:rPr>
              <w:rFonts w:ascii="Times New Roman" w:eastAsia="Times New Roman" w:hAnsi="Times New Roman" w:cs="Times New Roman"/>
              <w:sz w:val="24"/>
              <w:szCs w:val="24"/>
              <w:lang w:eastAsia="es-CO"/>
            </w:rPr>
            <w:fldChar w:fldCharType="end"/>
          </w:r>
        </w:sdtContent>
      </w:sdt>
      <w:r w:rsidRPr="27183A3F">
        <w:rPr>
          <w:rFonts w:ascii="Times New Roman" w:eastAsia="Times New Roman" w:hAnsi="Times New Roman" w:cs="Times New Roman"/>
          <w:sz w:val="24"/>
          <w:szCs w:val="24"/>
          <w:lang w:eastAsia="es-CO"/>
        </w:rPr>
        <w:t xml:space="preserve"> e</w:t>
      </w:r>
      <w:r w:rsidR="1667F544" w:rsidRPr="27183A3F">
        <w:rPr>
          <w:rFonts w:ascii="Times New Roman" w:eastAsia="Times New Roman" w:hAnsi="Times New Roman" w:cs="Times New Roman"/>
          <w:sz w:val="24"/>
          <w:szCs w:val="24"/>
          <w:lang w:eastAsia="es-CO"/>
        </w:rPr>
        <w:t>s importante destacar que la aparición de las Fintech a nivel mundial fue influenciada por eventos globales específicos que jugaron un papel clave en su desarrollo. En esencia, la evolución de las Fintech se puede rastrear a través de tres etapas históricas en las que, desde el siglo XIX hasta la actualidad, se produjeron avances tecnológicos significativos, especialmente en la comunicación internacional y en el ámbito financiero.</w:t>
      </w:r>
    </w:p>
    <w:p w14:paraId="46E7D943" w14:textId="22AAD729" w:rsidR="00EE43B4" w:rsidRPr="00EE43B4" w:rsidRDefault="63B10E58" w:rsidP="27183A3F">
      <w:pPr>
        <w:spacing w:after="0" w:line="480" w:lineRule="auto"/>
        <w:ind w:firstLine="283"/>
        <w:textAlignment w:val="baseline"/>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 xml:space="preserve">En primera instancia se habla de las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1.0 (1866-1987) donde a partir de avances tecnológicos postguerra pasamos de sistemas </w:t>
      </w:r>
      <w:r w:rsidR="6B898AF2" w:rsidRPr="27183A3F">
        <w:rPr>
          <w:rFonts w:ascii="Times New Roman" w:eastAsia="Times New Roman" w:hAnsi="Times New Roman" w:cs="Times New Roman"/>
          <w:sz w:val="24"/>
          <w:szCs w:val="24"/>
          <w:lang w:eastAsia="es-CO"/>
        </w:rPr>
        <w:t>análogos</w:t>
      </w:r>
      <w:r w:rsidRPr="27183A3F">
        <w:rPr>
          <w:rFonts w:ascii="Times New Roman" w:eastAsia="Times New Roman" w:hAnsi="Times New Roman" w:cs="Times New Roman"/>
          <w:sz w:val="24"/>
          <w:szCs w:val="24"/>
          <w:lang w:eastAsia="es-CO"/>
        </w:rPr>
        <w:t xml:space="preserve"> a digitales,  tras la revolución financiera en Europa y </w:t>
      </w:r>
      <w:r w:rsidR="56FC6011" w:rsidRPr="27183A3F">
        <w:rPr>
          <w:rFonts w:ascii="Times New Roman" w:eastAsia="Times New Roman" w:hAnsi="Times New Roman" w:cs="Times New Roman"/>
          <w:sz w:val="24"/>
          <w:szCs w:val="24"/>
          <w:lang w:eastAsia="es-CO"/>
        </w:rPr>
        <w:t>así</w:t>
      </w:r>
      <w:r w:rsidRPr="27183A3F">
        <w:rPr>
          <w:rFonts w:ascii="Times New Roman" w:eastAsia="Times New Roman" w:hAnsi="Times New Roman" w:cs="Times New Roman"/>
          <w:sz w:val="24"/>
          <w:szCs w:val="24"/>
          <w:lang w:eastAsia="es-CO"/>
        </w:rPr>
        <w:t xml:space="preserve"> mismo la industrial originarían a finales del siglo XIX el periodo </w:t>
      </w:r>
      <w:r w:rsidRPr="27183A3F">
        <w:rPr>
          <w:rFonts w:ascii="Times New Roman" w:eastAsia="Times New Roman" w:hAnsi="Times New Roman" w:cs="Times New Roman"/>
          <w:sz w:val="24"/>
          <w:szCs w:val="24"/>
          <w:lang w:eastAsia="es-CO"/>
        </w:rPr>
        <w:lastRenderedPageBreak/>
        <w:t xml:space="preserve">de las finanzas globales que tendrían su decadencia a inicios de la primera guerra mundial, no obstante, a </w:t>
      </w:r>
      <w:r w:rsidR="41D2F17D" w:rsidRPr="27183A3F">
        <w:rPr>
          <w:rFonts w:ascii="Times New Roman" w:eastAsia="Times New Roman" w:hAnsi="Times New Roman" w:cs="Times New Roman"/>
          <w:sz w:val="24"/>
          <w:szCs w:val="24"/>
          <w:lang w:eastAsia="es-CO"/>
        </w:rPr>
        <w:t>raíz</w:t>
      </w:r>
      <w:r w:rsidRPr="27183A3F">
        <w:rPr>
          <w:rFonts w:ascii="Times New Roman" w:eastAsia="Times New Roman" w:hAnsi="Times New Roman" w:cs="Times New Roman"/>
          <w:sz w:val="24"/>
          <w:szCs w:val="24"/>
          <w:lang w:eastAsia="es-CO"/>
        </w:rPr>
        <w:t xml:space="preserve"> de este </w:t>
      </w:r>
      <w:r w:rsidR="24EFF06F" w:rsidRPr="27183A3F">
        <w:rPr>
          <w:rFonts w:ascii="Times New Roman" w:eastAsia="Times New Roman" w:hAnsi="Times New Roman" w:cs="Times New Roman"/>
          <w:sz w:val="24"/>
          <w:szCs w:val="24"/>
          <w:lang w:eastAsia="es-CO"/>
        </w:rPr>
        <w:t>acontecimiento</w:t>
      </w:r>
      <w:r w:rsidRPr="27183A3F">
        <w:rPr>
          <w:rFonts w:ascii="Times New Roman" w:eastAsia="Times New Roman" w:hAnsi="Times New Roman" w:cs="Times New Roman"/>
          <w:sz w:val="24"/>
          <w:szCs w:val="24"/>
          <w:lang w:eastAsia="es-CO"/>
        </w:rPr>
        <w:t xml:space="preserve"> mundial</w:t>
      </w:r>
      <w:r w:rsidR="4FD5B84E" w:rsidRPr="27183A3F">
        <w:rPr>
          <w:rFonts w:ascii="Times New Roman" w:eastAsia="Times New Roman" w:hAnsi="Times New Roman" w:cs="Times New Roman"/>
          <w:sz w:val="24"/>
          <w:szCs w:val="24"/>
          <w:lang w:eastAsia="es-CO"/>
        </w:rPr>
        <w:t>,</w:t>
      </w:r>
      <w:r w:rsidRPr="27183A3F">
        <w:rPr>
          <w:rFonts w:ascii="Times New Roman" w:eastAsia="Times New Roman" w:hAnsi="Times New Roman" w:cs="Times New Roman"/>
          <w:sz w:val="24"/>
          <w:szCs w:val="24"/>
          <w:lang w:eastAsia="es-CO"/>
        </w:rPr>
        <w:t xml:space="preserve"> la tecnología financiera particularmente tendría avances significativos especialmente en el procesamiento y </w:t>
      </w:r>
      <w:r w:rsidR="32B1620B" w:rsidRPr="27183A3F">
        <w:rPr>
          <w:rFonts w:ascii="Times New Roman" w:eastAsia="Times New Roman" w:hAnsi="Times New Roman" w:cs="Times New Roman"/>
          <w:sz w:val="24"/>
          <w:szCs w:val="24"/>
          <w:lang w:eastAsia="es-CO"/>
        </w:rPr>
        <w:t>envío</w:t>
      </w:r>
      <w:r w:rsidRPr="27183A3F">
        <w:rPr>
          <w:rFonts w:ascii="Times New Roman" w:eastAsia="Times New Roman" w:hAnsi="Times New Roman" w:cs="Times New Roman"/>
          <w:sz w:val="24"/>
          <w:szCs w:val="24"/>
          <w:lang w:eastAsia="es-CO"/>
        </w:rPr>
        <w:t xml:space="preserve"> de información, finalmente este periodo tendría su fin con la llegada del primer cajero </w:t>
      </w:r>
      <w:r w:rsidR="2FC16484" w:rsidRPr="27183A3F">
        <w:rPr>
          <w:rFonts w:ascii="Times New Roman" w:eastAsia="Times New Roman" w:hAnsi="Times New Roman" w:cs="Times New Roman"/>
          <w:sz w:val="24"/>
          <w:szCs w:val="24"/>
          <w:lang w:eastAsia="es-CO"/>
        </w:rPr>
        <w:t>automático</w:t>
      </w:r>
      <w:r w:rsidRPr="27183A3F">
        <w:rPr>
          <w:rFonts w:ascii="Times New Roman" w:eastAsia="Times New Roman" w:hAnsi="Times New Roman" w:cs="Times New Roman"/>
          <w:sz w:val="24"/>
          <w:szCs w:val="24"/>
          <w:lang w:eastAsia="es-CO"/>
        </w:rPr>
        <w:t xml:space="preserve"> porque abriría la puerta para una nueva mirada en los servicios financieros apoyado de la tecnología digital</w:t>
      </w:r>
      <w:r w:rsidR="00CADEC0" w:rsidRPr="27183A3F">
        <w:rPr>
          <w:rFonts w:ascii="Times New Roman" w:eastAsia="Times New Roman" w:hAnsi="Times New Roman" w:cs="Times New Roman"/>
          <w:sz w:val="24"/>
          <w:szCs w:val="24"/>
          <w:lang w:eastAsia="es-CO"/>
        </w:rPr>
        <w:t>.</w:t>
      </w:r>
      <w:r w:rsidRPr="27183A3F">
        <w:rPr>
          <w:rFonts w:ascii="Times New Roman" w:eastAsia="Times New Roman" w:hAnsi="Times New Roman" w:cs="Times New Roman"/>
          <w:sz w:val="24"/>
          <w:szCs w:val="24"/>
          <w:lang w:eastAsia="es-CO"/>
        </w:rPr>
        <w:t> </w:t>
      </w:r>
    </w:p>
    <w:p w14:paraId="57E2CA5F" w14:textId="79736031" w:rsidR="00EE43B4" w:rsidRPr="00EE43B4" w:rsidRDefault="4A559975" w:rsidP="27183A3F">
      <w:pPr>
        <w:spacing w:after="0" w:line="480" w:lineRule="auto"/>
        <w:ind w:firstLine="283"/>
        <w:textAlignment w:val="baseline"/>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Fintech</w:t>
      </w:r>
      <w:r w:rsidR="63B10E58" w:rsidRPr="27183A3F">
        <w:rPr>
          <w:rFonts w:ascii="Times New Roman" w:eastAsia="Times New Roman" w:hAnsi="Times New Roman" w:cs="Times New Roman"/>
          <w:sz w:val="24"/>
          <w:szCs w:val="24"/>
          <w:lang w:eastAsia="es-CO"/>
        </w:rPr>
        <w:t xml:space="preserve"> 2.0 (1987-2008) cobra suma relevancia por ser un periodo lleno de nuevos desarrollos financieros digitales que influenciarían en los tradicionales, llegando desde un principio a convertirlos en transacciones </w:t>
      </w:r>
      <w:r w:rsidR="5A157873" w:rsidRPr="27183A3F">
        <w:rPr>
          <w:rFonts w:ascii="Times New Roman" w:eastAsia="Times New Roman" w:hAnsi="Times New Roman" w:cs="Times New Roman"/>
          <w:sz w:val="24"/>
          <w:szCs w:val="24"/>
          <w:lang w:eastAsia="es-CO"/>
        </w:rPr>
        <w:t>electrónicas</w:t>
      </w:r>
      <w:r w:rsidR="63B10E58" w:rsidRPr="27183A3F">
        <w:rPr>
          <w:rFonts w:ascii="Times New Roman" w:eastAsia="Times New Roman" w:hAnsi="Times New Roman" w:cs="Times New Roman"/>
          <w:sz w:val="24"/>
          <w:szCs w:val="24"/>
          <w:lang w:eastAsia="es-CO"/>
        </w:rPr>
        <w:t xml:space="preserve"> las cuales </w:t>
      </w:r>
      <w:r w:rsidR="01741EE2" w:rsidRPr="27183A3F">
        <w:rPr>
          <w:rFonts w:ascii="Times New Roman" w:eastAsia="Times New Roman" w:hAnsi="Times New Roman" w:cs="Times New Roman"/>
          <w:sz w:val="24"/>
          <w:szCs w:val="24"/>
          <w:lang w:eastAsia="es-CO"/>
        </w:rPr>
        <w:t>serían</w:t>
      </w:r>
      <w:r w:rsidR="63B10E58" w:rsidRPr="27183A3F">
        <w:rPr>
          <w:rFonts w:ascii="Times New Roman" w:eastAsia="Times New Roman" w:hAnsi="Times New Roman" w:cs="Times New Roman"/>
          <w:sz w:val="24"/>
          <w:szCs w:val="24"/>
          <w:lang w:eastAsia="es-CO"/>
        </w:rPr>
        <w:t xml:space="preserve"> aprovechadas dentro del sector financiero para agilizar los procesos entre el mercado y las personas. Tras</w:t>
      </w:r>
      <w:r w:rsidR="00735D98">
        <w:rPr>
          <w:rFonts w:ascii="Times New Roman" w:eastAsia="Times New Roman" w:hAnsi="Times New Roman" w:cs="Times New Roman"/>
          <w:sz w:val="24"/>
          <w:szCs w:val="24"/>
          <w:lang w:eastAsia="es-CO"/>
        </w:rPr>
        <w:t xml:space="preserve"> ocho</w:t>
      </w:r>
      <w:r w:rsidR="63B10E58" w:rsidRPr="27183A3F">
        <w:rPr>
          <w:rFonts w:ascii="Times New Roman" w:eastAsia="Times New Roman" w:hAnsi="Times New Roman" w:cs="Times New Roman"/>
          <w:sz w:val="24"/>
          <w:szCs w:val="24"/>
          <w:lang w:eastAsia="es-CO"/>
        </w:rPr>
        <w:t xml:space="preserve"> años de gozar de un sistema </w:t>
      </w:r>
      <w:r w:rsidR="25B88ADB" w:rsidRPr="27183A3F">
        <w:rPr>
          <w:rFonts w:ascii="Times New Roman" w:eastAsia="Times New Roman" w:hAnsi="Times New Roman" w:cs="Times New Roman"/>
          <w:sz w:val="24"/>
          <w:szCs w:val="24"/>
          <w:lang w:eastAsia="es-CO"/>
        </w:rPr>
        <w:t>rápido</w:t>
      </w:r>
      <w:r w:rsidR="63B10E58" w:rsidRPr="27183A3F">
        <w:rPr>
          <w:rFonts w:ascii="Times New Roman" w:eastAsia="Times New Roman" w:hAnsi="Times New Roman" w:cs="Times New Roman"/>
          <w:sz w:val="24"/>
          <w:szCs w:val="24"/>
          <w:lang w:eastAsia="es-CO"/>
        </w:rPr>
        <w:t xml:space="preserve"> en el mundo, llega a </w:t>
      </w:r>
      <w:r w:rsidR="002B101C">
        <w:rPr>
          <w:rFonts w:ascii="Times New Roman" w:eastAsia="Times New Roman" w:hAnsi="Times New Roman" w:cs="Times New Roman"/>
          <w:sz w:val="24"/>
          <w:szCs w:val="24"/>
          <w:lang w:eastAsia="es-CO"/>
        </w:rPr>
        <w:t>inicios de 1900</w:t>
      </w:r>
      <w:r w:rsidR="0029472A">
        <w:rPr>
          <w:rFonts w:ascii="Times New Roman" w:eastAsia="Times New Roman" w:hAnsi="Times New Roman" w:cs="Times New Roman"/>
          <w:sz w:val="24"/>
          <w:szCs w:val="24"/>
          <w:lang w:eastAsia="es-CO"/>
        </w:rPr>
        <w:t xml:space="preserve"> </w:t>
      </w:r>
      <w:r w:rsidR="63B10E58" w:rsidRPr="27183A3F">
        <w:rPr>
          <w:rFonts w:ascii="Times New Roman" w:eastAsia="Times New Roman" w:hAnsi="Times New Roman" w:cs="Times New Roman"/>
          <w:sz w:val="24"/>
          <w:szCs w:val="24"/>
          <w:lang w:eastAsia="es-CO"/>
        </w:rPr>
        <w:t xml:space="preserve"> el siguiente nivel en materia de digitalización pues el arribo del internet y las famosas </w:t>
      </w:r>
      <w:proofErr w:type="spellStart"/>
      <w:r w:rsidR="63B10E58" w:rsidRPr="27183A3F">
        <w:rPr>
          <w:rFonts w:ascii="Times New Roman" w:eastAsia="Times New Roman" w:hAnsi="Times New Roman" w:cs="Times New Roman"/>
          <w:sz w:val="24"/>
          <w:szCs w:val="24"/>
          <w:lang w:eastAsia="es-CO"/>
        </w:rPr>
        <w:t>World</w:t>
      </w:r>
      <w:proofErr w:type="spellEnd"/>
      <w:r w:rsidR="63B10E58" w:rsidRPr="27183A3F">
        <w:rPr>
          <w:rFonts w:ascii="Times New Roman" w:eastAsia="Times New Roman" w:hAnsi="Times New Roman" w:cs="Times New Roman"/>
          <w:sz w:val="24"/>
          <w:szCs w:val="24"/>
          <w:lang w:eastAsia="es-CO"/>
        </w:rPr>
        <w:t xml:space="preserve"> Wide Web [WWW] garantizarían la distribución correcta de datos en tiempo </w:t>
      </w:r>
      <w:r w:rsidR="5A56A40B" w:rsidRPr="27183A3F">
        <w:rPr>
          <w:rFonts w:ascii="Times New Roman" w:eastAsia="Times New Roman" w:hAnsi="Times New Roman" w:cs="Times New Roman"/>
          <w:sz w:val="24"/>
          <w:szCs w:val="24"/>
          <w:lang w:eastAsia="es-CO"/>
        </w:rPr>
        <w:t>récord</w:t>
      </w:r>
      <w:r w:rsidR="63B10E58" w:rsidRPr="27183A3F">
        <w:rPr>
          <w:rFonts w:ascii="Times New Roman" w:eastAsia="Times New Roman" w:hAnsi="Times New Roman" w:cs="Times New Roman"/>
          <w:sz w:val="24"/>
          <w:szCs w:val="24"/>
          <w:lang w:eastAsia="es-CO"/>
        </w:rPr>
        <w:t xml:space="preserve">, lo que </w:t>
      </w:r>
      <w:r w:rsidR="0560C983" w:rsidRPr="27183A3F">
        <w:rPr>
          <w:rFonts w:ascii="Times New Roman" w:eastAsia="Times New Roman" w:hAnsi="Times New Roman" w:cs="Times New Roman"/>
          <w:sz w:val="24"/>
          <w:szCs w:val="24"/>
          <w:lang w:eastAsia="es-CO"/>
        </w:rPr>
        <w:t>ocasionaría</w:t>
      </w:r>
      <w:r w:rsidR="63B10E58" w:rsidRPr="27183A3F">
        <w:rPr>
          <w:rFonts w:ascii="Times New Roman" w:eastAsia="Times New Roman" w:hAnsi="Times New Roman" w:cs="Times New Roman"/>
          <w:sz w:val="24"/>
          <w:szCs w:val="24"/>
          <w:lang w:eastAsia="es-CO"/>
        </w:rPr>
        <w:t xml:space="preserve"> que los mercados internacionales se </w:t>
      </w:r>
      <w:r w:rsidR="7E4CD5DD" w:rsidRPr="27183A3F">
        <w:rPr>
          <w:rFonts w:ascii="Times New Roman" w:eastAsia="Times New Roman" w:hAnsi="Times New Roman" w:cs="Times New Roman"/>
          <w:sz w:val="24"/>
          <w:szCs w:val="24"/>
          <w:lang w:eastAsia="es-CO"/>
        </w:rPr>
        <w:t>computarizaran</w:t>
      </w:r>
      <w:r w:rsidR="63B10E58" w:rsidRPr="27183A3F">
        <w:rPr>
          <w:rFonts w:ascii="Times New Roman" w:eastAsia="Times New Roman" w:hAnsi="Times New Roman" w:cs="Times New Roman"/>
          <w:sz w:val="24"/>
          <w:szCs w:val="24"/>
          <w:lang w:eastAsia="es-CO"/>
        </w:rPr>
        <w:t xml:space="preserve"> para atender la rapidez en la que se estaban empezando a mover las finanzas en el mundo. </w:t>
      </w:r>
    </w:p>
    <w:p w14:paraId="177DDC33" w14:textId="6E3F7057" w:rsidR="00EE43B4" w:rsidRPr="00EE43B4" w:rsidRDefault="63B10E58" w:rsidP="27183A3F">
      <w:pPr>
        <w:spacing w:after="0" w:line="480" w:lineRule="auto"/>
        <w:ind w:firstLine="283"/>
        <w:textAlignment w:val="baseline"/>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 xml:space="preserve">Por </w:t>
      </w:r>
      <w:r w:rsidR="62ADBEB7" w:rsidRPr="27183A3F">
        <w:rPr>
          <w:rFonts w:ascii="Times New Roman" w:eastAsia="Times New Roman" w:hAnsi="Times New Roman" w:cs="Times New Roman"/>
          <w:sz w:val="24"/>
          <w:szCs w:val="24"/>
          <w:lang w:eastAsia="es-CO"/>
        </w:rPr>
        <w:t>último</w:t>
      </w:r>
      <w:r w:rsidRPr="27183A3F">
        <w:rPr>
          <w:rFonts w:ascii="Times New Roman" w:eastAsia="Times New Roman" w:hAnsi="Times New Roman" w:cs="Times New Roman"/>
          <w:sz w:val="24"/>
          <w:szCs w:val="24"/>
          <w:lang w:eastAsia="es-CO"/>
        </w:rPr>
        <w:t xml:space="preserve">, aparece la era revolucionaria </w:t>
      </w:r>
      <w:r w:rsidR="4A559975" w:rsidRPr="27183A3F">
        <w:rPr>
          <w:rFonts w:ascii="Times New Roman" w:eastAsia="Times New Roman" w:hAnsi="Times New Roman" w:cs="Times New Roman"/>
          <w:sz w:val="24"/>
          <w:szCs w:val="24"/>
          <w:lang w:eastAsia="es-CO"/>
        </w:rPr>
        <w:t>Fintech</w:t>
      </w:r>
      <w:r w:rsidR="00F956DC">
        <w:rPr>
          <w:rFonts w:ascii="Times New Roman" w:eastAsia="Times New Roman" w:hAnsi="Times New Roman" w:cs="Times New Roman"/>
          <w:sz w:val="24"/>
          <w:szCs w:val="24"/>
          <w:lang w:eastAsia="es-CO"/>
        </w:rPr>
        <w:t xml:space="preserve"> 3.0 (2009-2015)</w:t>
      </w:r>
      <w:r w:rsidRPr="27183A3F">
        <w:rPr>
          <w:rFonts w:ascii="Times New Roman" w:eastAsia="Times New Roman" w:hAnsi="Times New Roman" w:cs="Times New Roman"/>
          <w:sz w:val="24"/>
          <w:szCs w:val="24"/>
          <w:lang w:eastAsia="es-CO"/>
        </w:rPr>
        <w:t xml:space="preserve"> tras hitos contundentes en las finanzas mundiales en especial con las crisis de 2008 y las diferentes regulaci</w:t>
      </w:r>
      <w:r w:rsidR="0ED43A83" w:rsidRPr="27183A3F">
        <w:rPr>
          <w:rFonts w:ascii="Times New Roman" w:eastAsia="Times New Roman" w:hAnsi="Times New Roman" w:cs="Times New Roman"/>
          <w:sz w:val="24"/>
          <w:szCs w:val="24"/>
          <w:lang w:eastAsia="es-CO"/>
        </w:rPr>
        <w:t>ones</w:t>
      </w:r>
      <w:r w:rsidRPr="27183A3F">
        <w:rPr>
          <w:rFonts w:ascii="Times New Roman" w:eastAsia="Times New Roman" w:hAnsi="Times New Roman" w:cs="Times New Roman"/>
          <w:sz w:val="24"/>
          <w:szCs w:val="24"/>
          <w:lang w:eastAsia="es-CO"/>
        </w:rPr>
        <w:t xml:space="preserve"> que </w:t>
      </w:r>
      <w:r w:rsidR="42C5AADF" w:rsidRPr="27183A3F">
        <w:rPr>
          <w:rFonts w:ascii="Times New Roman" w:eastAsia="Times New Roman" w:hAnsi="Times New Roman" w:cs="Times New Roman"/>
          <w:sz w:val="24"/>
          <w:szCs w:val="24"/>
          <w:lang w:eastAsia="es-CO"/>
        </w:rPr>
        <w:t>a</w:t>
      </w:r>
      <w:r w:rsidRPr="27183A3F">
        <w:rPr>
          <w:rFonts w:ascii="Times New Roman" w:eastAsia="Times New Roman" w:hAnsi="Times New Roman" w:cs="Times New Roman"/>
          <w:sz w:val="24"/>
          <w:szCs w:val="24"/>
          <w:lang w:eastAsia="es-CO"/>
        </w:rPr>
        <w:t xml:space="preserve">parecieron para proteger al consumidor y la banca internacional, de hecho, las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3.0 nacen a partir de la idea de querer ofrecer un apoyo financiero diferente al tradicional pues con el debilitamiento de la banca en 2008 muchos clientes empezaron a migrar a diferentes plataformas que </w:t>
      </w:r>
      <w:r w:rsidR="669358D5" w:rsidRPr="27183A3F">
        <w:rPr>
          <w:rFonts w:ascii="Times New Roman" w:eastAsia="Times New Roman" w:hAnsi="Times New Roman" w:cs="Times New Roman"/>
          <w:sz w:val="24"/>
          <w:szCs w:val="24"/>
          <w:lang w:eastAsia="es-CO"/>
        </w:rPr>
        <w:t>ofrecían</w:t>
      </w:r>
      <w:r w:rsidRPr="27183A3F">
        <w:rPr>
          <w:rFonts w:ascii="Times New Roman" w:eastAsia="Times New Roman" w:hAnsi="Times New Roman" w:cs="Times New Roman"/>
          <w:sz w:val="24"/>
          <w:szCs w:val="24"/>
          <w:lang w:eastAsia="es-CO"/>
        </w:rPr>
        <w:t xml:space="preserve"> financiamiento y seguridad con costos </w:t>
      </w:r>
      <w:r w:rsidR="34D71836" w:rsidRPr="27183A3F">
        <w:rPr>
          <w:rFonts w:ascii="Times New Roman" w:eastAsia="Times New Roman" w:hAnsi="Times New Roman" w:cs="Times New Roman"/>
          <w:sz w:val="24"/>
          <w:szCs w:val="24"/>
          <w:lang w:eastAsia="es-CO"/>
        </w:rPr>
        <w:t>más</w:t>
      </w:r>
      <w:r w:rsidRPr="27183A3F">
        <w:rPr>
          <w:rFonts w:ascii="Times New Roman" w:eastAsia="Times New Roman" w:hAnsi="Times New Roman" w:cs="Times New Roman"/>
          <w:sz w:val="24"/>
          <w:szCs w:val="24"/>
          <w:lang w:eastAsia="es-CO"/>
        </w:rPr>
        <w:t xml:space="preserve"> bajos </w:t>
      </w:r>
      <w:sdt>
        <w:sdtPr>
          <w:rPr>
            <w:rFonts w:ascii="Times New Roman" w:eastAsia="Times New Roman" w:hAnsi="Times New Roman" w:cs="Times New Roman"/>
            <w:sz w:val="24"/>
            <w:szCs w:val="24"/>
            <w:lang w:eastAsia="es-CO"/>
          </w:rPr>
          <w:id w:val="783315570"/>
          <w:citation/>
        </w:sdtPr>
        <w:sdtContent>
          <w:r w:rsidR="00974CFF">
            <w:rPr>
              <w:rFonts w:ascii="Times New Roman" w:eastAsia="Times New Roman" w:hAnsi="Times New Roman" w:cs="Times New Roman"/>
              <w:sz w:val="24"/>
              <w:szCs w:val="24"/>
              <w:lang w:eastAsia="es-CO"/>
            </w:rPr>
            <w:fldChar w:fldCharType="begin"/>
          </w:r>
          <w:r w:rsidR="00974CFF">
            <w:rPr>
              <w:rFonts w:ascii="Times New Roman" w:eastAsia="Times New Roman" w:hAnsi="Times New Roman" w:cs="Times New Roman"/>
              <w:sz w:val="24"/>
              <w:szCs w:val="24"/>
              <w:lang w:val="es-ES" w:eastAsia="es-CO"/>
            </w:rPr>
            <w:instrText xml:space="preserve"> CITATION Arn15 \l 3082 </w:instrText>
          </w:r>
          <w:r w:rsidR="00974CFF">
            <w:rPr>
              <w:rFonts w:ascii="Times New Roman" w:eastAsia="Times New Roman" w:hAnsi="Times New Roman" w:cs="Times New Roman"/>
              <w:sz w:val="24"/>
              <w:szCs w:val="24"/>
              <w:lang w:eastAsia="es-CO"/>
            </w:rPr>
            <w:fldChar w:fldCharType="separate"/>
          </w:r>
          <w:r w:rsidR="00E05027" w:rsidRPr="00E05027">
            <w:rPr>
              <w:rFonts w:ascii="Times New Roman" w:eastAsia="Times New Roman" w:hAnsi="Times New Roman" w:cs="Times New Roman"/>
              <w:noProof/>
              <w:sz w:val="24"/>
              <w:szCs w:val="24"/>
              <w:lang w:val="es-ES" w:eastAsia="es-CO"/>
            </w:rPr>
            <w:t>(Arner, Barberis, &amp; Buckley, 2015)</w:t>
          </w:r>
          <w:r w:rsidR="00974CFF">
            <w:rPr>
              <w:rFonts w:ascii="Times New Roman" w:eastAsia="Times New Roman" w:hAnsi="Times New Roman" w:cs="Times New Roman"/>
              <w:sz w:val="24"/>
              <w:szCs w:val="24"/>
              <w:lang w:eastAsia="es-CO"/>
            </w:rPr>
            <w:fldChar w:fldCharType="end"/>
          </w:r>
        </w:sdtContent>
      </w:sdt>
      <w:r w:rsidR="00B12830">
        <w:rPr>
          <w:rFonts w:ascii="Times New Roman" w:eastAsia="Times New Roman" w:hAnsi="Times New Roman" w:cs="Times New Roman"/>
          <w:sz w:val="24"/>
          <w:szCs w:val="24"/>
          <w:lang w:eastAsia="es-CO"/>
        </w:rPr>
        <w:t>.</w:t>
      </w:r>
    </w:p>
    <w:p w14:paraId="3A8AE0F8" w14:textId="696E537E" w:rsidR="00EE43B4" w:rsidRPr="00EE43B4" w:rsidRDefault="00F956DC" w:rsidP="27183A3F">
      <w:pPr>
        <w:spacing w:after="0" w:line="480" w:lineRule="auto"/>
        <w:ind w:firstLine="283"/>
        <w:textAlignment w:val="baseline"/>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E</w:t>
      </w:r>
      <w:r w:rsidR="63B10E58" w:rsidRPr="27183A3F">
        <w:rPr>
          <w:rFonts w:ascii="Times New Roman" w:eastAsia="Times New Roman" w:hAnsi="Times New Roman" w:cs="Times New Roman"/>
          <w:sz w:val="24"/>
          <w:szCs w:val="24"/>
          <w:lang w:eastAsia="es-CO"/>
        </w:rPr>
        <w:t xml:space="preserve">n la industria financiara </w:t>
      </w:r>
      <w:r w:rsidR="47DE5D2C" w:rsidRPr="27183A3F">
        <w:rPr>
          <w:rFonts w:ascii="Times New Roman" w:eastAsia="Times New Roman" w:hAnsi="Times New Roman" w:cs="Times New Roman"/>
          <w:sz w:val="24"/>
          <w:szCs w:val="24"/>
          <w:lang w:eastAsia="es-CO"/>
        </w:rPr>
        <w:t>los startups</w:t>
      </w:r>
      <w:r w:rsidR="63B10E58" w:rsidRPr="27183A3F">
        <w:rPr>
          <w:rFonts w:ascii="Times New Roman" w:eastAsia="Times New Roman" w:hAnsi="Times New Roman" w:cs="Times New Roman"/>
          <w:sz w:val="24"/>
          <w:szCs w:val="24"/>
          <w:lang w:eastAsia="es-CO"/>
        </w:rPr>
        <w:t xml:space="preserve"> </w:t>
      </w:r>
      <w:r w:rsidR="4A559975" w:rsidRPr="27183A3F">
        <w:rPr>
          <w:rFonts w:ascii="Times New Roman" w:eastAsia="Times New Roman" w:hAnsi="Times New Roman" w:cs="Times New Roman"/>
          <w:sz w:val="24"/>
          <w:szCs w:val="24"/>
          <w:lang w:eastAsia="es-CO"/>
        </w:rPr>
        <w:t>Fintech</w:t>
      </w:r>
      <w:r w:rsidR="63B10E58" w:rsidRPr="27183A3F">
        <w:rPr>
          <w:rFonts w:ascii="Times New Roman" w:eastAsia="Times New Roman" w:hAnsi="Times New Roman" w:cs="Times New Roman"/>
          <w:sz w:val="24"/>
          <w:szCs w:val="24"/>
          <w:lang w:eastAsia="es-CO"/>
        </w:rPr>
        <w:t xml:space="preserve"> </w:t>
      </w:r>
      <w:r w:rsidR="36A3F6CC" w:rsidRPr="27183A3F">
        <w:rPr>
          <w:rFonts w:ascii="Times New Roman" w:eastAsia="Times New Roman" w:hAnsi="Times New Roman" w:cs="Times New Roman"/>
          <w:sz w:val="24"/>
          <w:szCs w:val="24"/>
          <w:lang w:eastAsia="es-CO"/>
        </w:rPr>
        <w:t>están</w:t>
      </w:r>
      <w:r w:rsidR="63B10E58" w:rsidRPr="27183A3F">
        <w:rPr>
          <w:rFonts w:ascii="Times New Roman" w:eastAsia="Times New Roman" w:hAnsi="Times New Roman" w:cs="Times New Roman"/>
          <w:sz w:val="24"/>
          <w:szCs w:val="24"/>
          <w:lang w:eastAsia="es-CO"/>
        </w:rPr>
        <w:t xml:space="preserve"> para mejorar los procesos financieros donde ofrecen servicios digitales enfocados en el asesoramiento y </w:t>
      </w:r>
      <w:r w:rsidR="36A3F6CC" w:rsidRPr="27183A3F">
        <w:rPr>
          <w:rFonts w:ascii="Times New Roman" w:eastAsia="Times New Roman" w:hAnsi="Times New Roman" w:cs="Times New Roman"/>
          <w:sz w:val="24"/>
          <w:szCs w:val="24"/>
          <w:lang w:eastAsia="es-CO"/>
        </w:rPr>
        <w:t>gestión</w:t>
      </w:r>
      <w:r w:rsidR="63B10E58" w:rsidRPr="27183A3F">
        <w:rPr>
          <w:rFonts w:ascii="Times New Roman" w:eastAsia="Times New Roman" w:hAnsi="Times New Roman" w:cs="Times New Roman"/>
          <w:sz w:val="24"/>
          <w:szCs w:val="24"/>
          <w:lang w:eastAsia="es-CO"/>
        </w:rPr>
        <w:t xml:space="preserve"> del patrimonio </w:t>
      </w:r>
      <w:sdt>
        <w:sdtPr>
          <w:rPr>
            <w:rFonts w:ascii="Times New Roman" w:eastAsia="Times New Roman" w:hAnsi="Times New Roman" w:cs="Times New Roman"/>
            <w:sz w:val="24"/>
            <w:szCs w:val="24"/>
            <w:lang w:eastAsia="es-CO"/>
          </w:rPr>
          <w:id w:val="-873305591"/>
          <w:citation/>
        </w:sdtPr>
        <w:sdtContent>
          <w:r w:rsidR="003638EB" w:rsidRPr="003638EB">
            <w:rPr>
              <w:rFonts w:ascii="Times New Roman" w:eastAsia="Times New Roman" w:hAnsi="Times New Roman" w:cs="Times New Roman"/>
              <w:sz w:val="24"/>
              <w:szCs w:val="24"/>
              <w:lang w:eastAsia="es-CO"/>
            </w:rPr>
            <w:fldChar w:fldCharType="begin"/>
          </w:r>
          <w:r w:rsidR="004C79BC">
            <w:rPr>
              <w:rFonts w:ascii="Times New Roman" w:eastAsia="Times New Roman" w:hAnsi="Times New Roman" w:cs="Times New Roman"/>
              <w:sz w:val="24"/>
              <w:szCs w:val="24"/>
              <w:lang w:val="es-ES" w:eastAsia="es-CO"/>
            </w:rPr>
            <w:instrText xml:space="preserve">CITATION Sch16 \l 3082 </w:instrText>
          </w:r>
          <w:r w:rsidR="003638EB" w:rsidRPr="003638EB">
            <w:rPr>
              <w:rFonts w:ascii="Times New Roman" w:eastAsia="Times New Roman" w:hAnsi="Times New Roman" w:cs="Times New Roman"/>
              <w:sz w:val="24"/>
              <w:szCs w:val="24"/>
              <w:lang w:eastAsia="es-CO"/>
            </w:rPr>
            <w:fldChar w:fldCharType="separate"/>
          </w:r>
          <w:r w:rsidR="00E05027" w:rsidRPr="00E05027">
            <w:rPr>
              <w:rFonts w:ascii="Times New Roman" w:eastAsia="Times New Roman" w:hAnsi="Times New Roman" w:cs="Times New Roman"/>
              <w:noProof/>
              <w:sz w:val="24"/>
              <w:szCs w:val="24"/>
              <w:lang w:val="es-ES" w:eastAsia="es-CO"/>
            </w:rPr>
            <w:t>(Schueffel, 2016)</w:t>
          </w:r>
          <w:r w:rsidR="003638EB" w:rsidRPr="003638EB">
            <w:rPr>
              <w:rFonts w:ascii="Times New Roman" w:eastAsia="Times New Roman" w:hAnsi="Times New Roman" w:cs="Times New Roman"/>
              <w:sz w:val="24"/>
              <w:szCs w:val="24"/>
              <w:lang w:eastAsia="es-CO"/>
            </w:rPr>
            <w:fldChar w:fldCharType="end"/>
          </w:r>
        </w:sdtContent>
      </w:sdt>
      <w:r w:rsidR="003638EB" w:rsidRPr="003638EB">
        <w:rPr>
          <w:rFonts w:ascii="Times New Roman" w:eastAsia="Times New Roman" w:hAnsi="Times New Roman" w:cs="Times New Roman"/>
          <w:sz w:val="24"/>
          <w:szCs w:val="24"/>
          <w:lang w:eastAsia="es-CO"/>
        </w:rPr>
        <w:t>.</w:t>
      </w:r>
      <w:r w:rsidR="63B10E58" w:rsidRPr="27183A3F">
        <w:rPr>
          <w:rFonts w:ascii="Times New Roman" w:eastAsia="Times New Roman" w:hAnsi="Times New Roman" w:cs="Times New Roman"/>
          <w:sz w:val="24"/>
          <w:szCs w:val="24"/>
          <w:lang w:eastAsia="es-CO"/>
        </w:rPr>
        <w:t xml:space="preserve"> Su consolidación en los últimos años tuvo gran éxito por contar con herramientas tecnológicas como </w:t>
      </w:r>
      <w:proofErr w:type="spellStart"/>
      <w:r w:rsidR="63B10E58" w:rsidRPr="27183A3F">
        <w:rPr>
          <w:rFonts w:ascii="Times New Roman" w:eastAsia="Times New Roman" w:hAnsi="Times New Roman" w:cs="Times New Roman"/>
          <w:sz w:val="24"/>
          <w:szCs w:val="24"/>
          <w:lang w:eastAsia="es-CO"/>
        </w:rPr>
        <w:t>big</w:t>
      </w:r>
      <w:proofErr w:type="spellEnd"/>
      <w:r w:rsidR="63B10E58" w:rsidRPr="27183A3F">
        <w:rPr>
          <w:rFonts w:ascii="Times New Roman" w:eastAsia="Times New Roman" w:hAnsi="Times New Roman" w:cs="Times New Roman"/>
          <w:sz w:val="24"/>
          <w:szCs w:val="24"/>
          <w:lang w:eastAsia="es-CO"/>
        </w:rPr>
        <w:t xml:space="preserve"> data, inteligencia artificial y aprendizaje </w:t>
      </w:r>
      <w:r w:rsidR="36A3F6CC" w:rsidRPr="27183A3F">
        <w:rPr>
          <w:rFonts w:ascii="Times New Roman" w:eastAsia="Times New Roman" w:hAnsi="Times New Roman" w:cs="Times New Roman"/>
          <w:sz w:val="24"/>
          <w:szCs w:val="24"/>
          <w:lang w:eastAsia="es-CO"/>
        </w:rPr>
        <w:t>automático</w:t>
      </w:r>
      <w:r w:rsidR="63B10E58" w:rsidRPr="27183A3F">
        <w:rPr>
          <w:rFonts w:ascii="Times New Roman" w:eastAsia="Times New Roman" w:hAnsi="Times New Roman" w:cs="Times New Roman"/>
          <w:sz w:val="24"/>
          <w:szCs w:val="24"/>
          <w:lang w:eastAsia="es-CO"/>
        </w:rPr>
        <w:t xml:space="preserve"> aportando a la construcción de una base tecnológica </w:t>
      </w:r>
      <w:r w:rsidR="63B10E58" w:rsidRPr="00B12830">
        <w:rPr>
          <w:rFonts w:ascii="Times New Roman" w:eastAsia="Times New Roman" w:hAnsi="Times New Roman" w:cs="Times New Roman"/>
          <w:sz w:val="24"/>
          <w:szCs w:val="24"/>
          <w:lang w:eastAsia="es-CO"/>
        </w:rPr>
        <w:t xml:space="preserve">fuerte </w:t>
      </w:r>
      <w:sdt>
        <w:sdtPr>
          <w:rPr>
            <w:rFonts w:ascii="Times New Roman" w:eastAsia="Times New Roman" w:hAnsi="Times New Roman" w:cs="Times New Roman"/>
            <w:sz w:val="24"/>
            <w:szCs w:val="24"/>
            <w:lang w:eastAsia="es-CO"/>
          </w:rPr>
          <w:id w:val="1932852927"/>
          <w:citation/>
        </w:sdtPr>
        <w:sdtContent>
          <w:r w:rsidR="00B12830">
            <w:rPr>
              <w:rFonts w:ascii="Times New Roman" w:eastAsia="Times New Roman" w:hAnsi="Times New Roman" w:cs="Times New Roman"/>
              <w:sz w:val="24"/>
              <w:szCs w:val="24"/>
              <w:lang w:eastAsia="es-CO"/>
            </w:rPr>
            <w:fldChar w:fldCharType="begin"/>
          </w:r>
          <w:r w:rsidR="00B12830">
            <w:rPr>
              <w:rFonts w:ascii="Times New Roman" w:eastAsia="Times New Roman" w:hAnsi="Times New Roman" w:cs="Times New Roman"/>
              <w:sz w:val="24"/>
              <w:szCs w:val="24"/>
              <w:lang w:eastAsia="es-CO"/>
            </w:rPr>
            <w:instrText xml:space="preserve"> CITATION Ban20 \l 9226 </w:instrText>
          </w:r>
          <w:r w:rsidR="00B12830">
            <w:rPr>
              <w:rFonts w:ascii="Times New Roman" w:eastAsia="Times New Roman" w:hAnsi="Times New Roman" w:cs="Times New Roman"/>
              <w:sz w:val="24"/>
              <w:szCs w:val="24"/>
              <w:lang w:eastAsia="es-CO"/>
            </w:rPr>
            <w:fldChar w:fldCharType="separate"/>
          </w:r>
          <w:r w:rsidR="00E05027" w:rsidRPr="00E05027">
            <w:rPr>
              <w:rFonts w:ascii="Times New Roman" w:eastAsia="Times New Roman" w:hAnsi="Times New Roman" w:cs="Times New Roman"/>
              <w:noProof/>
              <w:sz w:val="24"/>
              <w:szCs w:val="24"/>
              <w:lang w:eastAsia="es-CO"/>
            </w:rPr>
            <w:t>(Banco Santander, 2020)</w:t>
          </w:r>
          <w:r w:rsidR="00B12830">
            <w:rPr>
              <w:rFonts w:ascii="Times New Roman" w:eastAsia="Times New Roman" w:hAnsi="Times New Roman" w:cs="Times New Roman"/>
              <w:sz w:val="24"/>
              <w:szCs w:val="24"/>
              <w:lang w:eastAsia="es-CO"/>
            </w:rPr>
            <w:fldChar w:fldCharType="end"/>
          </w:r>
        </w:sdtContent>
      </w:sdt>
      <w:r w:rsidR="00B12830">
        <w:rPr>
          <w:rFonts w:ascii="Times New Roman" w:eastAsia="Times New Roman" w:hAnsi="Times New Roman" w:cs="Times New Roman"/>
          <w:sz w:val="24"/>
          <w:szCs w:val="24"/>
          <w:lang w:eastAsia="es-CO"/>
        </w:rPr>
        <w:t>.</w:t>
      </w:r>
    </w:p>
    <w:p w14:paraId="7BE211DE" w14:textId="001E967D" w:rsidR="00EE43B4" w:rsidRPr="00EE43B4" w:rsidRDefault="63B10E58" w:rsidP="27183A3F">
      <w:pPr>
        <w:spacing w:after="0" w:line="480" w:lineRule="auto"/>
        <w:ind w:firstLine="283"/>
        <w:textAlignment w:val="baseline"/>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Indirect</w:t>
      </w:r>
      <w:r w:rsidR="4E287651" w:rsidRPr="27183A3F">
        <w:rPr>
          <w:rFonts w:ascii="Times New Roman" w:eastAsia="Times New Roman" w:hAnsi="Times New Roman" w:cs="Times New Roman"/>
          <w:sz w:val="24"/>
          <w:szCs w:val="24"/>
          <w:lang w:eastAsia="es-CO"/>
        </w:rPr>
        <w:t xml:space="preserve">amente estas </w:t>
      </w:r>
      <w:r w:rsidR="4A559975" w:rsidRPr="27183A3F">
        <w:rPr>
          <w:rFonts w:ascii="Times New Roman" w:eastAsia="Times New Roman" w:hAnsi="Times New Roman" w:cs="Times New Roman"/>
          <w:sz w:val="24"/>
          <w:szCs w:val="24"/>
          <w:lang w:eastAsia="es-CO"/>
        </w:rPr>
        <w:t>Fintech</w:t>
      </w:r>
      <w:r w:rsidR="4E287651" w:rsidRPr="27183A3F">
        <w:rPr>
          <w:rFonts w:ascii="Times New Roman" w:eastAsia="Times New Roman" w:hAnsi="Times New Roman" w:cs="Times New Roman"/>
          <w:sz w:val="24"/>
          <w:szCs w:val="24"/>
          <w:lang w:eastAsia="es-CO"/>
        </w:rPr>
        <w:t xml:space="preserve"> han genera</w:t>
      </w:r>
      <w:r w:rsidRPr="27183A3F">
        <w:rPr>
          <w:rFonts w:ascii="Times New Roman" w:eastAsia="Times New Roman" w:hAnsi="Times New Roman" w:cs="Times New Roman"/>
          <w:sz w:val="24"/>
          <w:szCs w:val="24"/>
          <w:lang w:eastAsia="es-CO"/>
        </w:rPr>
        <w:t xml:space="preserve">do muchos desafíos para las instituciones financieras tradicionales que suponían no poder tener un competidor en el área, ya que estas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como aseguran varios autores </w:t>
      </w:r>
      <w:sdt>
        <w:sdtPr>
          <w:rPr>
            <w:rFonts w:ascii="Times New Roman" w:eastAsia="Times New Roman" w:hAnsi="Times New Roman" w:cs="Times New Roman"/>
            <w:sz w:val="24"/>
            <w:szCs w:val="24"/>
            <w:lang w:eastAsia="es-CO"/>
          </w:rPr>
          <w:id w:val="1026746739"/>
          <w:citation/>
        </w:sdtPr>
        <w:sdtContent>
          <w:r w:rsidR="004C79BC">
            <w:rPr>
              <w:rFonts w:ascii="Times New Roman" w:eastAsia="Times New Roman" w:hAnsi="Times New Roman" w:cs="Times New Roman"/>
              <w:sz w:val="24"/>
              <w:szCs w:val="24"/>
              <w:lang w:eastAsia="es-CO"/>
            </w:rPr>
            <w:fldChar w:fldCharType="begin"/>
          </w:r>
          <w:r w:rsidR="00FF6334">
            <w:rPr>
              <w:rFonts w:ascii="Times New Roman" w:eastAsia="Times New Roman" w:hAnsi="Times New Roman" w:cs="Times New Roman"/>
              <w:sz w:val="24"/>
              <w:szCs w:val="24"/>
              <w:lang w:val="es-ES" w:eastAsia="es-CO"/>
            </w:rPr>
            <w:instrText xml:space="preserve">CITATION Ima18 \l 3082 </w:instrText>
          </w:r>
          <w:r w:rsidR="004C79BC">
            <w:rPr>
              <w:rFonts w:ascii="Times New Roman" w:eastAsia="Times New Roman" w:hAnsi="Times New Roman" w:cs="Times New Roman"/>
              <w:sz w:val="24"/>
              <w:szCs w:val="24"/>
              <w:lang w:eastAsia="es-CO"/>
            </w:rPr>
            <w:fldChar w:fldCharType="separate"/>
          </w:r>
          <w:r w:rsidR="00E05027" w:rsidRPr="00E05027">
            <w:rPr>
              <w:rFonts w:ascii="Times New Roman" w:eastAsia="Times New Roman" w:hAnsi="Times New Roman" w:cs="Times New Roman"/>
              <w:noProof/>
              <w:sz w:val="24"/>
              <w:szCs w:val="24"/>
              <w:lang w:val="es-ES" w:eastAsia="es-CO"/>
            </w:rPr>
            <w:t>(Iman N. , 2018)</w:t>
          </w:r>
          <w:r w:rsidR="004C79BC">
            <w:rPr>
              <w:rFonts w:ascii="Times New Roman" w:eastAsia="Times New Roman" w:hAnsi="Times New Roman" w:cs="Times New Roman"/>
              <w:sz w:val="24"/>
              <w:szCs w:val="24"/>
              <w:lang w:eastAsia="es-CO"/>
            </w:rPr>
            <w:fldChar w:fldCharType="end"/>
          </w:r>
        </w:sdtContent>
      </w:sdt>
      <w:r w:rsidR="5032265B" w:rsidRPr="004D5B1C">
        <w:rPr>
          <w:rFonts w:ascii="Times New Roman" w:eastAsia="Times New Roman" w:hAnsi="Times New Roman" w:cs="Times New Roman"/>
          <w:sz w:val="24"/>
          <w:szCs w:val="24"/>
          <w:lang w:eastAsia="es-CO"/>
        </w:rPr>
        <w:t xml:space="preserve"> </w:t>
      </w:r>
      <w:sdt>
        <w:sdtPr>
          <w:rPr>
            <w:rFonts w:ascii="Times New Roman" w:eastAsia="Times New Roman" w:hAnsi="Times New Roman" w:cs="Times New Roman"/>
            <w:sz w:val="24"/>
            <w:szCs w:val="24"/>
            <w:lang w:val="en-US" w:eastAsia="es-CO"/>
          </w:rPr>
          <w:id w:val="-658076959"/>
          <w:citation/>
        </w:sdtPr>
        <w:sdtContent>
          <w:r w:rsidR="00FF6334">
            <w:rPr>
              <w:rFonts w:ascii="Times New Roman" w:eastAsia="Times New Roman" w:hAnsi="Times New Roman" w:cs="Times New Roman"/>
              <w:sz w:val="24"/>
              <w:szCs w:val="24"/>
              <w:lang w:val="en-US" w:eastAsia="es-CO"/>
            </w:rPr>
            <w:fldChar w:fldCharType="begin"/>
          </w:r>
          <w:r w:rsidR="00FF6334">
            <w:rPr>
              <w:rFonts w:ascii="Times New Roman" w:eastAsia="Times New Roman" w:hAnsi="Times New Roman" w:cs="Times New Roman"/>
              <w:sz w:val="24"/>
              <w:szCs w:val="24"/>
              <w:lang w:val="es-ES" w:eastAsia="es-CO"/>
            </w:rPr>
            <w:instrText xml:space="preserve"> CITATION Ste18 \l 3082 </w:instrText>
          </w:r>
          <w:r w:rsidR="00FF6334">
            <w:rPr>
              <w:rFonts w:ascii="Times New Roman" w:eastAsia="Times New Roman" w:hAnsi="Times New Roman" w:cs="Times New Roman"/>
              <w:sz w:val="24"/>
              <w:szCs w:val="24"/>
              <w:lang w:val="en-US" w:eastAsia="es-CO"/>
            </w:rPr>
            <w:fldChar w:fldCharType="separate"/>
          </w:r>
          <w:r w:rsidR="00E05027" w:rsidRPr="00E05027">
            <w:rPr>
              <w:rFonts w:ascii="Times New Roman" w:eastAsia="Times New Roman" w:hAnsi="Times New Roman" w:cs="Times New Roman"/>
              <w:noProof/>
              <w:sz w:val="24"/>
              <w:szCs w:val="24"/>
              <w:lang w:val="es-ES" w:eastAsia="es-CO"/>
            </w:rPr>
            <w:t>(Stern, Makinen, &amp; Qian, 2018)</w:t>
          </w:r>
          <w:r w:rsidR="00FF6334">
            <w:rPr>
              <w:rFonts w:ascii="Times New Roman" w:eastAsia="Times New Roman" w:hAnsi="Times New Roman" w:cs="Times New Roman"/>
              <w:sz w:val="24"/>
              <w:szCs w:val="24"/>
              <w:lang w:val="en-US" w:eastAsia="es-CO"/>
            </w:rPr>
            <w:fldChar w:fldCharType="end"/>
          </w:r>
        </w:sdtContent>
      </w:sdt>
      <w:r w:rsidR="00FF6334" w:rsidRPr="004D5B1C">
        <w:rPr>
          <w:rFonts w:ascii="Times New Roman" w:eastAsia="Times New Roman" w:hAnsi="Times New Roman" w:cs="Times New Roman"/>
          <w:sz w:val="24"/>
          <w:szCs w:val="24"/>
          <w:lang w:eastAsia="es-CO"/>
        </w:rPr>
        <w:t xml:space="preserve"> </w:t>
      </w:r>
      <w:r w:rsidRPr="27183A3F">
        <w:rPr>
          <w:rFonts w:ascii="Times New Roman" w:eastAsia="Times New Roman" w:hAnsi="Times New Roman" w:cs="Times New Roman"/>
          <w:sz w:val="24"/>
          <w:szCs w:val="24"/>
          <w:lang w:eastAsia="es-CO"/>
        </w:rPr>
        <w:t xml:space="preserve">son pequeños bancos que centran sus servicios en pagos y prestamos además de consultoría financiera, crowdfunding, monedas virtuales, soluciones de </w:t>
      </w:r>
      <w:proofErr w:type="spellStart"/>
      <w:r w:rsidRPr="27183A3F">
        <w:rPr>
          <w:rFonts w:ascii="Times New Roman" w:eastAsia="Times New Roman" w:hAnsi="Times New Roman" w:cs="Times New Roman"/>
          <w:sz w:val="24"/>
          <w:szCs w:val="24"/>
          <w:lang w:eastAsia="es-CO"/>
        </w:rPr>
        <w:t>blockchain</w:t>
      </w:r>
      <w:proofErr w:type="spellEnd"/>
      <w:r w:rsidRPr="27183A3F">
        <w:rPr>
          <w:rFonts w:ascii="Times New Roman" w:eastAsia="Times New Roman" w:hAnsi="Times New Roman" w:cs="Times New Roman"/>
          <w:sz w:val="24"/>
          <w:szCs w:val="24"/>
          <w:lang w:eastAsia="es-CO"/>
        </w:rPr>
        <w:t xml:space="preserve">, servicios digitales de mediación de valores, inversión y seguridad </w:t>
      </w:r>
      <w:sdt>
        <w:sdtPr>
          <w:rPr>
            <w:rFonts w:ascii="Times New Roman" w:eastAsia="Times New Roman" w:hAnsi="Times New Roman" w:cs="Times New Roman"/>
            <w:sz w:val="24"/>
            <w:szCs w:val="24"/>
            <w:lang w:eastAsia="es-CO"/>
          </w:rPr>
          <w:id w:val="1115712155"/>
          <w:citation/>
        </w:sdtPr>
        <w:sdtContent>
          <w:r w:rsidR="00201923">
            <w:rPr>
              <w:rFonts w:ascii="Times New Roman" w:eastAsia="Times New Roman" w:hAnsi="Times New Roman" w:cs="Times New Roman"/>
              <w:sz w:val="24"/>
              <w:szCs w:val="24"/>
              <w:lang w:eastAsia="es-CO"/>
            </w:rPr>
            <w:fldChar w:fldCharType="begin"/>
          </w:r>
          <w:r w:rsidR="00201923">
            <w:rPr>
              <w:rFonts w:ascii="Times New Roman" w:eastAsia="Times New Roman" w:hAnsi="Times New Roman" w:cs="Times New Roman"/>
              <w:sz w:val="24"/>
              <w:szCs w:val="24"/>
              <w:lang w:val="es-ES" w:eastAsia="es-CO"/>
            </w:rPr>
            <w:instrText xml:space="preserve"> CITATION Sur20 \l 3082 </w:instrText>
          </w:r>
          <w:r w:rsidR="00201923">
            <w:rPr>
              <w:rFonts w:ascii="Times New Roman" w:eastAsia="Times New Roman" w:hAnsi="Times New Roman" w:cs="Times New Roman"/>
              <w:sz w:val="24"/>
              <w:szCs w:val="24"/>
              <w:lang w:eastAsia="es-CO"/>
            </w:rPr>
            <w:fldChar w:fldCharType="separate"/>
          </w:r>
          <w:r w:rsidR="00E05027" w:rsidRPr="00E05027">
            <w:rPr>
              <w:rFonts w:ascii="Times New Roman" w:eastAsia="Times New Roman" w:hAnsi="Times New Roman" w:cs="Times New Roman"/>
              <w:noProof/>
              <w:sz w:val="24"/>
              <w:szCs w:val="24"/>
              <w:lang w:val="es-ES" w:eastAsia="es-CO"/>
            </w:rPr>
            <w:t>(Suryono, R., I, &amp; Purwandari, 2020)</w:t>
          </w:r>
          <w:r w:rsidR="00201923">
            <w:rPr>
              <w:rFonts w:ascii="Times New Roman" w:eastAsia="Times New Roman" w:hAnsi="Times New Roman" w:cs="Times New Roman"/>
              <w:sz w:val="24"/>
              <w:szCs w:val="24"/>
              <w:lang w:eastAsia="es-CO"/>
            </w:rPr>
            <w:fldChar w:fldCharType="end"/>
          </w:r>
        </w:sdtContent>
      </w:sdt>
      <w:r w:rsidR="00201923">
        <w:rPr>
          <w:rFonts w:ascii="Times New Roman" w:eastAsia="Times New Roman" w:hAnsi="Times New Roman" w:cs="Times New Roman"/>
          <w:sz w:val="24"/>
          <w:szCs w:val="24"/>
          <w:lang w:eastAsia="es-CO"/>
        </w:rPr>
        <w:t>.</w:t>
      </w:r>
    </w:p>
    <w:p w14:paraId="0AC35588" w14:textId="7FC4FF75" w:rsidR="00EE43B4" w:rsidRPr="00EE43B4" w:rsidRDefault="63B10E58" w:rsidP="27183A3F">
      <w:pPr>
        <w:spacing w:after="0" w:line="480" w:lineRule="auto"/>
        <w:ind w:firstLine="283"/>
        <w:textAlignment w:val="baseline"/>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 xml:space="preserve">En la actualidad los consumidores tienen la libertad de escoger entre los diferentes servicios que operan hoy en </w:t>
      </w:r>
      <w:r w:rsidR="092E71DA" w:rsidRPr="27183A3F">
        <w:rPr>
          <w:rFonts w:ascii="Times New Roman" w:eastAsia="Times New Roman" w:hAnsi="Times New Roman" w:cs="Times New Roman"/>
          <w:sz w:val="24"/>
          <w:szCs w:val="24"/>
          <w:lang w:eastAsia="es-CO"/>
        </w:rPr>
        <w:t>día</w:t>
      </w:r>
      <w:r w:rsidRPr="27183A3F">
        <w:rPr>
          <w:rFonts w:ascii="Times New Roman" w:eastAsia="Times New Roman" w:hAnsi="Times New Roman" w:cs="Times New Roman"/>
          <w:sz w:val="24"/>
          <w:szCs w:val="24"/>
          <w:lang w:eastAsia="es-CO"/>
        </w:rPr>
        <w:t xml:space="preserve"> en los mercados financieros especialmente con la variedad de </w:t>
      </w:r>
      <w:proofErr w:type="spellStart"/>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s</w:t>
      </w:r>
      <w:proofErr w:type="spellEnd"/>
      <w:r w:rsidRPr="27183A3F">
        <w:rPr>
          <w:rFonts w:ascii="Times New Roman" w:eastAsia="Times New Roman" w:hAnsi="Times New Roman" w:cs="Times New Roman"/>
          <w:sz w:val="24"/>
          <w:szCs w:val="24"/>
          <w:lang w:eastAsia="es-CO"/>
        </w:rPr>
        <w:t xml:space="preserve"> que hay, sin embargo</w:t>
      </w:r>
      <w:r w:rsidR="4A58B16B" w:rsidRPr="27183A3F">
        <w:rPr>
          <w:rFonts w:ascii="Times New Roman" w:eastAsia="Times New Roman" w:hAnsi="Times New Roman" w:cs="Times New Roman"/>
          <w:sz w:val="24"/>
          <w:szCs w:val="24"/>
          <w:lang w:eastAsia="es-CO"/>
        </w:rPr>
        <w:t>,</w:t>
      </w:r>
      <w:r w:rsidRPr="27183A3F">
        <w:rPr>
          <w:rFonts w:ascii="Times New Roman" w:eastAsia="Times New Roman" w:hAnsi="Times New Roman" w:cs="Times New Roman"/>
          <w:sz w:val="24"/>
          <w:szCs w:val="24"/>
          <w:lang w:eastAsia="es-CO"/>
        </w:rPr>
        <w:t xml:space="preserve"> tras la llegada de estas pequeñas empresas se plantea un ecosistema </w:t>
      </w:r>
      <w:r w:rsidR="36A3F6CC" w:rsidRPr="27183A3F">
        <w:rPr>
          <w:rFonts w:ascii="Times New Roman" w:eastAsia="Times New Roman" w:hAnsi="Times New Roman" w:cs="Times New Roman"/>
          <w:sz w:val="24"/>
          <w:szCs w:val="24"/>
          <w:lang w:eastAsia="es-CO"/>
        </w:rPr>
        <w:t>homogéneo</w:t>
      </w:r>
      <w:r w:rsidRPr="27183A3F">
        <w:rPr>
          <w:rFonts w:ascii="Times New Roman" w:eastAsia="Times New Roman" w:hAnsi="Times New Roman" w:cs="Times New Roman"/>
          <w:sz w:val="24"/>
          <w:szCs w:val="24"/>
          <w:lang w:eastAsia="es-CO"/>
        </w:rPr>
        <w:t xml:space="preserve"> e instrumental donde trabajan algunas entidades financieras dentro de las cuales están las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banca tradicional, consumidores, fondos, desarrolladores de tecnología y el gobierno. No obstante, su alto impacto en los mercados financieros ha logrado consolidar de manera drástica una nueva forma de ver la banca a nivel mundial, incentivando a la generación de empleo y la financiación de proyectos que la banca tradicional no apoyaría por el simple hecho de no estar bancarizados o no tener un capital que soporte los présta</w:t>
      </w:r>
      <w:r w:rsidR="3AD3C1EA" w:rsidRPr="27183A3F">
        <w:rPr>
          <w:rFonts w:ascii="Times New Roman" w:eastAsia="Times New Roman" w:hAnsi="Times New Roman" w:cs="Times New Roman"/>
          <w:sz w:val="24"/>
          <w:szCs w:val="24"/>
          <w:lang w:eastAsia="es-CO"/>
        </w:rPr>
        <w:t>mo</w:t>
      </w:r>
      <w:r w:rsidR="09FEC736" w:rsidRPr="27183A3F">
        <w:rPr>
          <w:rFonts w:ascii="Times New Roman" w:eastAsia="Times New Roman" w:hAnsi="Times New Roman" w:cs="Times New Roman"/>
          <w:sz w:val="24"/>
          <w:szCs w:val="24"/>
          <w:lang w:eastAsia="es-CO"/>
        </w:rPr>
        <w:t>s.</w:t>
      </w:r>
      <w:r w:rsidRPr="27183A3F">
        <w:rPr>
          <w:rFonts w:ascii="Times New Roman" w:eastAsia="Times New Roman" w:hAnsi="Times New Roman" w:cs="Times New Roman"/>
          <w:color w:val="FF0000"/>
          <w:sz w:val="24"/>
          <w:szCs w:val="24"/>
          <w:lang w:eastAsia="es-CO"/>
        </w:rPr>
        <w:t> </w:t>
      </w:r>
    </w:p>
    <w:p w14:paraId="5E61620D" w14:textId="578CC283" w:rsidR="00EE43B4" w:rsidRPr="00EE43B4" w:rsidRDefault="63B10E58" w:rsidP="27183A3F">
      <w:pPr>
        <w:spacing w:after="0" w:line="480" w:lineRule="auto"/>
        <w:ind w:firstLine="283"/>
        <w:textAlignment w:val="baseline"/>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 xml:space="preserve">Por </w:t>
      </w:r>
      <w:r w:rsidR="47E84F91" w:rsidRPr="27183A3F">
        <w:rPr>
          <w:rFonts w:ascii="Times New Roman" w:eastAsia="Times New Roman" w:hAnsi="Times New Roman" w:cs="Times New Roman"/>
          <w:sz w:val="24"/>
          <w:szCs w:val="24"/>
          <w:lang w:eastAsia="es-CO"/>
        </w:rPr>
        <w:t>último,</w:t>
      </w:r>
      <w:r w:rsidRPr="27183A3F">
        <w:rPr>
          <w:rFonts w:ascii="Times New Roman" w:eastAsia="Times New Roman" w:hAnsi="Times New Roman" w:cs="Times New Roman"/>
          <w:sz w:val="24"/>
          <w:szCs w:val="24"/>
          <w:lang w:eastAsia="es-CO"/>
        </w:rPr>
        <w:t xml:space="preserve"> es preciso destacar que los países en el Norte de </w:t>
      </w:r>
      <w:r w:rsidR="10240545" w:rsidRPr="27183A3F">
        <w:rPr>
          <w:rFonts w:ascii="Times New Roman" w:eastAsia="Times New Roman" w:hAnsi="Times New Roman" w:cs="Times New Roman"/>
          <w:sz w:val="24"/>
          <w:szCs w:val="24"/>
          <w:lang w:eastAsia="es-CO"/>
        </w:rPr>
        <w:t>América</w:t>
      </w:r>
      <w:r w:rsidRPr="27183A3F">
        <w:rPr>
          <w:rFonts w:ascii="Times New Roman" w:eastAsia="Times New Roman" w:hAnsi="Times New Roman" w:cs="Times New Roman"/>
          <w:sz w:val="24"/>
          <w:szCs w:val="24"/>
          <w:lang w:eastAsia="es-CO"/>
        </w:rPr>
        <w:t xml:space="preserve">, de Europa y </w:t>
      </w:r>
      <w:r w:rsidR="42425914" w:rsidRPr="27183A3F">
        <w:rPr>
          <w:rFonts w:ascii="Times New Roman" w:eastAsia="Times New Roman" w:hAnsi="Times New Roman" w:cs="Times New Roman"/>
          <w:sz w:val="24"/>
          <w:szCs w:val="24"/>
          <w:lang w:eastAsia="es-CO"/>
        </w:rPr>
        <w:t>Sudeste asiático</w:t>
      </w:r>
      <w:r w:rsidRPr="27183A3F">
        <w:rPr>
          <w:rFonts w:ascii="Times New Roman" w:eastAsia="Times New Roman" w:hAnsi="Times New Roman" w:cs="Times New Roman"/>
          <w:sz w:val="24"/>
          <w:szCs w:val="24"/>
          <w:lang w:eastAsia="es-CO"/>
        </w:rPr>
        <w:t xml:space="preserve"> ya cuentan con empresas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w:t>
      </w:r>
      <w:r w:rsidR="4FB019A9" w:rsidRPr="27183A3F">
        <w:rPr>
          <w:rFonts w:ascii="Times New Roman" w:eastAsia="Times New Roman" w:hAnsi="Times New Roman" w:cs="Times New Roman"/>
          <w:sz w:val="24"/>
          <w:szCs w:val="24"/>
          <w:lang w:eastAsia="es-CO"/>
        </w:rPr>
        <w:t>totalmente</w:t>
      </w:r>
      <w:r w:rsidRPr="27183A3F">
        <w:rPr>
          <w:rFonts w:ascii="Times New Roman" w:eastAsia="Times New Roman" w:hAnsi="Times New Roman" w:cs="Times New Roman"/>
          <w:sz w:val="24"/>
          <w:szCs w:val="24"/>
          <w:lang w:eastAsia="es-CO"/>
        </w:rPr>
        <w:t xml:space="preserve"> desarrolladas a comparación de las de </w:t>
      </w:r>
      <w:r w:rsidR="7FED44D6" w:rsidRPr="27183A3F">
        <w:rPr>
          <w:rFonts w:ascii="Times New Roman" w:eastAsia="Times New Roman" w:hAnsi="Times New Roman" w:cs="Times New Roman"/>
          <w:sz w:val="24"/>
          <w:szCs w:val="24"/>
          <w:lang w:eastAsia="es-CO"/>
        </w:rPr>
        <w:t>América</w:t>
      </w:r>
      <w:r w:rsidRPr="27183A3F">
        <w:rPr>
          <w:rFonts w:ascii="Times New Roman" w:eastAsia="Times New Roman" w:hAnsi="Times New Roman" w:cs="Times New Roman"/>
          <w:sz w:val="24"/>
          <w:szCs w:val="24"/>
          <w:lang w:eastAsia="es-CO"/>
        </w:rPr>
        <w:t xml:space="preserve"> Latina, sin embargo</w:t>
      </w:r>
      <w:r w:rsidR="422A3C13" w:rsidRPr="27183A3F">
        <w:rPr>
          <w:rFonts w:ascii="Times New Roman" w:eastAsia="Times New Roman" w:hAnsi="Times New Roman" w:cs="Times New Roman"/>
          <w:sz w:val="24"/>
          <w:szCs w:val="24"/>
          <w:lang w:eastAsia="es-CO"/>
        </w:rPr>
        <w:t>,</w:t>
      </w:r>
      <w:r w:rsidRPr="27183A3F">
        <w:rPr>
          <w:rFonts w:ascii="Times New Roman" w:eastAsia="Times New Roman" w:hAnsi="Times New Roman" w:cs="Times New Roman"/>
          <w:sz w:val="24"/>
          <w:szCs w:val="24"/>
          <w:lang w:eastAsia="es-CO"/>
        </w:rPr>
        <w:t xml:space="preserve"> los gobiernos de algunos países en </w:t>
      </w:r>
      <w:r w:rsidR="40EF31EB" w:rsidRPr="27183A3F">
        <w:rPr>
          <w:rFonts w:ascii="Times New Roman" w:eastAsia="Times New Roman" w:hAnsi="Times New Roman" w:cs="Times New Roman"/>
          <w:sz w:val="24"/>
          <w:szCs w:val="24"/>
          <w:lang w:eastAsia="es-CO"/>
        </w:rPr>
        <w:t>Latinoamérica</w:t>
      </w:r>
      <w:r w:rsidRPr="27183A3F">
        <w:rPr>
          <w:rFonts w:ascii="Times New Roman" w:eastAsia="Times New Roman" w:hAnsi="Times New Roman" w:cs="Times New Roman"/>
          <w:sz w:val="24"/>
          <w:szCs w:val="24"/>
          <w:lang w:eastAsia="es-CO"/>
        </w:rPr>
        <w:t xml:space="preserve"> como Brasil, </w:t>
      </w:r>
      <w:r w:rsidR="3F6F151A" w:rsidRPr="27183A3F">
        <w:rPr>
          <w:rFonts w:ascii="Times New Roman" w:eastAsia="Times New Roman" w:hAnsi="Times New Roman" w:cs="Times New Roman"/>
          <w:sz w:val="24"/>
          <w:szCs w:val="24"/>
          <w:lang w:eastAsia="es-CO"/>
        </w:rPr>
        <w:t>México</w:t>
      </w:r>
      <w:r w:rsidRPr="27183A3F">
        <w:rPr>
          <w:rFonts w:ascii="Times New Roman" w:eastAsia="Times New Roman" w:hAnsi="Times New Roman" w:cs="Times New Roman"/>
          <w:sz w:val="24"/>
          <w:szCs w:val="24"/>
          <w:lang w:eastAsia="es-CO"/>
        </w:rPr>
        <w:t xml:space="preserve">, Colombia, Argentina, Chile, </w:t>
      </w:r>
      <w:r w:rsidR="2F5F8923" w:rsidRPr="27183A3F">
        <w:rPr>
          <w:rFonts w:ascii="Times New Roman" w:eastAsia="Times New Roman" w:hAnsi="Times New Roman" w:cs="Times New Roman"/>
          <w:sz w:val="24"/>
          <w:szCs w:val="24"/>
          <w:lang w:eastAsia="es-CO"/>
        </w:rPr>
        <w:t>Perú</w:t>
      </w:r>
      <w:r w:rsidRPr="27183A3F">
        <w:rPr>
          <w:rFonts w:ascii="Times New Roman" w:eastAsia="Times New Roman" w:hAnsi="Times New Roman" w:cs="Times New Roman"/>
          <w:sz w:val="24"/>
          <w:szCs w:val="24"/>
          <w:lang w:eastAsia="es-CO"/>
        </w:rPr>
        <w:t xml:space="preserve"> y Ecuador </w:t>
      </w:r>
      <w:r w:rsidR="3543A59E" w:rsidRPr="27183A3F">
        <w:rPr>
          <w:rFonts w:ascii="Times New Roman" w:eastAsia="Times New Roman" w:hAnsi="Times New Roman" w:cs="Times New Roman"/>
          <w:sz w:val="24"/>
          <w:szCs w:val="24"/>
          <w:lang w:eastAsia="es-CO"/>
        </w:rPr>
        <w:t>están</w:t>
      </w:r>
      <w:r w:rsidRPr="27183A3F">
        <w:rPr>
          <w:rFonts w:ascii="Times New Roman" w:eastAsia="Times New Roman" w:hAnsi="Times New Roman" w:cs="Times New Roman"/>
          <w:sz w:val="24"/>
          <w:szCs w:val="24"/>
          <w:lang w:eastAsia="es-CO"/>
        </w:rPr>
        <w:t xml:space="preserve"> empezando a </w:t>
      </w:r>
      <w:r w:rsidRPr="27183A3F">
        <w:rPr>
          <w:rFonts w:ascii="Times New Roman" w:eastAsia="Times New Roman" w:hAnsi="Times New Roman" w:cs="Times New Roman"/>
          <w:sz w:val="24"/>
          <w:szCs w:val="24"/>
          <w:lang w:eastAsia="es-CO"/>
        </w:rPr>
        <w:lastRenderedPageBreak/>
        <w:t xml:space="preserve">incentivar la creación de estas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con el fin de crear </w:t>
      </w:r>
      <w:r w:rsidR="48E17A93" w:rsidRPr="27183A3F">
        <w:rPr>
          <w:rFonts w:ascii="Times New Roman" w:eastAsia="Times New Roman" w:hAnsi="Times New Roman" w:cs="Times New Roman"/>
          <w:sz w:val="24"/>
          <w:szCs w:val="24"/>
          <w:lang w:eastAsia="es-CO"/>
        </w:rPr>
        <w:t>más</w:t>
      </w:r>
      <w:r w:rsidRPr="27183A3F">
        <w:rPr>
          <w:rFonts w:ascii="Times New Roman" w:eastAsia="Times New Roman" w:hAnsi="Times New Roman" w:cs="Times New Roman"/>
          <w:sz w:val="24"/>
          <w:szCs w:val="24"/>
          <w:lang w:eastAsia="es-CO"/>
        </w:rPr>
        <w:t xml:space="preserve"> </w:t>
      </w:r>
      <w:r w:rsidR="10EB6BF1" w:rsidRPr="27183A3F">
        <w:rPr>
          <w:rFonts w:ascii="Times New Roman" w:eastAsia="Times New Roman" w:hAnsi="Times New Roman" w:cs="Times New Roman"/>
          <w:sz w:val="24"/>
          <w:szCs w:val="24"/>
          <w:lang w:eastAsia="es-CO"/>
        </w:rPr>
        <w:t>oportunidades</w:t>
      </w:r>
      <w:r w:rsidRPr="27183A3F">
        <w:rPr>
          <w:rFonts w:ascii="Times New Roman" w:eastAsia="Times New Roman" w:hAnsi="Times New Roman" w:cs="Times New Roman"/>
          <w:sz w:val="24"/>
          <w:szCs w:val="24"/>
          <w:lang w:eastAsia="es-CO"/>
        </w:rPr>
        <w:t xml:space="preserve"> dentro del sistema</w:t>
      </w:r>
      <w:r w:rsidR="004E61F7">
        <w:rPr>
          <w:rFonts w:ascii="Times New Roman" w:eastAsia="Times New Roman" w:hAnsi="Times New Roman" w:cs="Times New Roman"/>
          <w:sz w:val="24"/>
          <w:szCs w:val="24"/>
          <w:lang w:eastAsia="es-CO"/>
        </w:rPr>
        <w:t xml:space="preserve"> financiero</w:t>
      </w:r>
      <w:r w:rsidR="005B0166">
        <w:rPr>
          <w:rFonts w:ascii="Times New Roman" w:eastAsia="Times New Roman" w:hAnsi="Times New Roman" w:cs="Times New Roman"/>
          <w:sz w:val="24"/>
          <w:szCs w:val="24"/>
          <w:lang w:eastAsia="es-CO"/>
        </w:rPr>
        <w:t xml:space="preserve">  </w:t>
      </w:r>
      <w:sdt>
        <w:sdtPr>
          <w:rPr>
            <w:rFonts w:ascii="Times New Roman" w:eastAsia="Times New Roman" w:hAnsi="Times New Roman" w:cs="Times New Roman"/>
            <w:sz w:val="24"/>
            <w:szCs w:val="24"/>
            <w:lang w:eastAsia="es-CO"/>
          </w:rPr>
          <w:id w:val="-1623763409"/>
          <w:citation/>
        </w:sdtPr>
        <w:sdtContent>
          <w:r w:rsidR="005B0166">
            <w:rPr>
              <w:rFonts w:ascii="Times New Roman" w:eastAsia="Times New Roman" w:hAnsi="Times New Roman" w:cs="Times New Roman"/>
              <w:sz w:val="24"/>
              <w:szCs w:val="24"/>
              <w:lang w:eastAsia="es-CO"/>
            </w:rPr>
            <w:fldChar w:fldCharType="begin"/>
          </w:r>
          <w:r w:rsidR="007B5EB2">
            <w:rPr>
              <w:rFonts w:ascii="Times New Roman" w:eastAsia="Times New Roman" w:hAnsi="Times New Roman" w:cs="Times New Roman"/>
              <w:sz w:val="24"/>
              <w:szCs w:val="24"/>
              <w:lang w:val="es-ES" w:eastAsia="es-CO"/>
            </w:rPr>
            <w:instrText xml:space="preserve">CITATION Sur181 \l 3082 </w:instrText>
          </w:r>
          <w:r w:rsidR="005B0166">
            <w:rPr>
              <w:rFonts w:ascii="Times New Roman" w:eastAsia="Times New Roman" w:hAnsi="Times New Roman" w:cs="Times New Roman"/>
              <w:sz w:val="24"/>
              <w:szCs w:val="24"/>
              <w:lang w:eastAsia="es-CO"/>
            </w:rPr>
            <w:fldChar w:fldCharType="separate"/>
          </w:r>
          <w:r w:rsidR="00E05027" w:rsidRPr="00E05027">
            <w:rPr>
              <w:rFonts w:ascii="Times New Roman" w:eastAsia="Times New Roman" w:hAnsi="Times New Roman" w:cs="Times New Roman"/>
              <w:noProof/>
              <w:sz w:val="24"/>
              <w:szCs w:val="24"/>
              <w:lang w:val="es-ES" w:eastAsia="es-CO"/>
            </w:rPr>
            <w:t>(González, Sojo, Carrizo, Morales, &amp; Espíndola, 2018)</w:t>
          </w:r>
          <w:r w:rsidR="005B0166">
            <w:rPr>
              <w:rFonts w:ascii="Times New Roman" w:eastAsia="Times New Roman" w:hAnsi="Times New Roman" w:cs="Times New Roman"/>
              <w:sz w:val="24"/>
              <w:szCs w:val="24"/>
              <w:lang w:eastAsia="es-CO"/>
            </w:rPr>
            <w:fldChar w:fldCharType="end"/>
          </w:r>
        </w:sdtContent>
      </w:sdt>
    </w:p>
    <w:p w14:paraId="58FB6F41" w14:textId="77777777" w:rsidR="00EE43B4" w:rsidRPr="00EE43B4" w:rsidRDefault="63B10E58" w:rsidP="67FD6DA2">
      <w:pPr>
        <w:spacing w:after="0" w:line="480" w:lineRule="auto"/>
        <w:ind w:firstLine="135"/>
        <w:textAlignment w:val="baseline"/>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 </w:t>
      </w:r>
    </w:p>
    <w:p w14:paraId="45C08BA8" w14:textId="419417DD" w:rsidR="00EE43B4" w:rsidRPr="00F53D8C" w:rsidRDefault="63B10E58" w:rsidP="27183A3F">
      <w:pPr>
        <w:spacing w:after="0" w:line="480" w:lineRule="auto"/>
        <w:textAlignment w:val="baseline"/>
        <w:rPr>
          <w:rFonts w:ascii="Times New Roman" w:eastAsia="Times New Roman" w:hAnsi="Times New Roman" w:cs="Times New Roman"/>
          <w:sz w:val="24"/>
          <w:szCs w:val="24"/>
          <w:lang w:eastAsia="es-CO"/>
        </w:rPr>
      </w:pPr>
      <w:r w:rsidRPr="27183A3F">
        <w:rPr>
          <w:rFonts w:ascii="Times New Roman" w:eastAsia="Times New Roman" w:hAnsi="Times New Roman" w:cs="Times New Roman"/>
          <w:b/>
          <w:bCs/>
          <w:sz w:val="24"/>
          <w:szCs w:val="24"/>
          <w:lang w:eastAsia="es-CO"/>
        </w:rPr>
        <w:t xml:space="preserve">Startups </w:t>
      </w:r>
      <w:r w:rsidR="4A559975" w:rsidRPr="27183A3F">
        <w:rPr>
          <w:rFonts w:ascii="Times New Roman" w:eastAsia="Times New Roman" w:hAnsi="Times New Roman" w:cs="Times New Roman"/>
          <w:b/>
          <w:bCs/>
          <w:sz w:val="24"/>
          <w:szCs w:val="24"/>
          <w:lang w:eastAsia="es-CO"/>
        </w:rPr>
        <w:t>Fintech</w:t>
      </w:r>
      <w:r w:rsidRPr="27183A3F">
        <w:rPr>
          <w:rFonts w:ascii="Times New Roman" w:eastAsia="Times New Roman" w:hAnsi="Times New Roman" w:cs="Times New Roman"/>
          <w:b/>
          <w:bCs/>
          <w:sz w:val="24"/>
          <w:szCs w:val="24"/>
          <w:lang w:eastAsia="es-CO"/>
        </w:rPr>
        <w:t xml:space="preserve"> en Colombia</w:t>
      </w:r>
    </w:p>
    <w:p w14:paraId="27253F00" w14:textId="0B364B30" w:rsidR="00EE43B4" w:rsidRPr="00F53D8C" w:rsidRDefault="63B10E58" w:rsidP="27183A3F">
      <w:pPr>
        <w:spacing w:after="0" w:line="480" w:lineRule="auto"/>
        <w:ind w:firstLine="283"/>
        <w:textAlignment w:val="baseline"/>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 xml:space="preserve">Para </w:t>
      </w:r>
      <w:r w:rsidR="7ED4E1AB" w:rsidRPr="27183A3F">
        <w:rPr>
          <w:rFonts w:ascii="Times New Roman" w:eastAsia="Times New Roman" w:hAnsi="Times New Roman" w:cs="Times New Roman"/>
          <w:sz w:val="24"/>
          <w:szCs w:val="24"/>
          <w:lang w:eastAsia="es-CO"/>
        </w:rPr>
        <w:t>el blog</w:t>
      </w:r>
      <w:sdt>
        <w:sdtPr>
          <w:rPr>
            <w:rFonts w:ascii="Times New Roman" w:eastAsia="Times New Roman" w:hAnsi="Times New Roman" w:cs="Times New Roman"/>
            <w:sz w:val="24"/>
            <w:szCs w:val="24"/>
            <w:lang w:eastAsia="es-CO"/>
          </w:rPr>
          <w:id w:val="-129938007"/>
          <w:citation/>
        </w:sdtPr>
        <w:sdtContent>
          <w:r w:rsidR="00C4161E">
            <w:rPr>
              <w:rFonts w:ascii="Times New Roman" w:eastAsia="Times New Roman" w:hAnsi="Times New Roman" w:cs="Times New Roman"/>
              <w:sz w:val="24"/>
              <w:szCs w:val="24"/>
              <w:lang w:eastAsia="es-CO"/>
            </w:rPr>
            <w:fldChar w:fldCharType="begin"/>
          </w:r>
          <w:r w:rsidR="00C4161E">
            <w:rPr>
              <w:rFonts w:ascii="Times New Roman" w:eastAsia="Times New Roman" w:hAnsi="Times New Roman" w:cs="Times New Roman"/>
              <w:sz w:val="24"/>
              <w:szCs w:val="24"/>
              <w:lang w:eastAsia="es-CO"/>
            </w:rPr>
            <w:instrText xml:space="preserve"> CITATION Col22 \l 9226 </w:instrText>
          </w:r>
          <w:r w:rsidR="00C4161E">
            <w:rPr>
              <w:rFonts w:ascii="Times New Roman" w:eastAsia="Times New Roman" w:hAnsi="Times New Roman" w:cs="Times New Roman"/>
              <w:sz w:val="24"/>
              <w:szCs w:val="24"/>
              <w:lang w:eastAsia="es-CO"/>
            </w:rPr>
            <w:fldChar w:fldCharType="separate"/>
          </w:r>
          <w:r w:rsidR="00E05027">
            <w:rPr>
              <w:rFonts w:ascii="Times New Roman" w:eastAsia="Times New Roman" w:hAnsi="Times New Roman" w:cs="Times New Roman"/>
              <w:noProof/>
              <w:sz w:val="24"/>
              <w:szCs w:val="24"/>
              <w:lang w:eastAsia="es-CO"/>
            </w:rPr>
            <w:t xml:space="preserve"> </w:t>
          </w:r>
          <w:r w:rsidR="00E05027" w:rsidRPr="00E05027">
            <w:rPr>
              <w:rFonts w:ascii="Times New Roman" w:eastAsia="Times New Roman" w:hAnsi="Times New Roman" w:cs="Times New Roman"/>
              <w:noProof/>
              <w:sz w:val="24"/>
              <w:szCs w:val="24"/>
              <w:lang w:eastAsia="es-CO"/>
            </w:rPr>
            <w:t>(Colombia Fintech, 2022)</w:t>
          </w:r>
          <w:r w:rsidR="00C4161E">
            <w:rPr>
              <w:rFonts w:ascii="Times New Roman" w:eastAsia="Times New Roman" w:hAnsi="Times New Roman" w:cs="Times New Roman"/>
              <w:sz w:val="24"/>
              <w:szCs w:val="24"/>
              <w:lang w:eastAsia="es-CO"/>
            </w:rPr>
            <w:fldChar w:fldCharType="end"/>
          </w:r>
        </w:sdtContent>
      </w:sdt>
      <w:r w:rsidRPr="27183A3F">
        <w:rPr>
          <w:rFonts w:ascii="Times New Roman" w:eastAsia="Times New Roman" w:hAnsi="Times New Roman" w:cs="Times New Roman"/>
          <w:sz w:val="24"/>
          <w:szCs w:val="24"/>
          <w:lang w:eastAsia="es-CO"/>
        </w:rPr>
        <w:t xml:space="preserve"> el inicio de las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en Colombia lleva alrededor de 20 años y su auge exponencial en la última </w:t>
      </w:r>
      <w:r w:rsidR="1F722436" w:rsidRPr="27183A3F">
        <w:rPr>
          <w:rFonts w:ascii="Times New Roman" w:eastAsia="Times New Roman" w:hAnsi="Times New Roman" w:cs="Times New Roman"/>
          <w:sz w:val="24"/>
          <w:szCs w:val="24"/>
          <w:lang w:eastAsia="es-CO"/>
        </w:rPr>
        <w:t>década</w:t>
      </w:r>
      <w:r w:rsidRPr="27183A3F">
        <w:rPr>
          <w:rFonts w:ascii="Times New Roman" w:eastAsia="Times New Roman" w:hAnsi="Times New Roman" w:cs="Times New Roman"/>
          <w:sz w:val="24"/>
          <w:szCs w:val="24"/>
          <w:lang w:eastAsia="es-CO"/>
        </w:rPr>
        <w:t xml:space="preserve"> es debido a la creciente demanda de servicios tecnológicos por parte de los clientes enfocados en los procesos contables monótonos tales como: Prestamos, pagos, transferencias, ahorro, inversiones, etc.  </w:t>
      </w:r>
    </w:p>
    <w:p w14:paraId="288F5A46" w14:textId="76125F8A" w:rsidR="00EE43B4" w:rsidRPr="00F53D8C" w:rsidRDefault="63B10E58" w:rsidP="27183A3F">
      <w:pPr>
        <w:spacing w:after="0" w:line="480" w:lineRule="auto"/>
        <w:ind w:firstLine="283"/>
        <w:textAlignment w:val="baseline"/>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 xml:space="preserve">Inicialmente en 2010 los ecosistemas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en Colombia se encontraban mayormente distribuidos en </w:t>
      </w:r>
      <w:r w:rsidR="02D472AB" w:rsidRPr="27183A3F">
        <w:rPr>
          <w:rFonts w:ascii="Times New Roman" w:eastAsia="Times New Roman" w:hAnsi="Times New Roman" w:cs="Times New Roman"/>
          <w:sz w:val="24"/>
          <w:szCs w:val="24"/>
          <w:lang w:eastAsia="es-CO"/>
        </w:rPr>
        <w:t>créditos</w:t>
      </w:r>
      <w:r w:rsidRPr="27183A3F">
        <w:rPr>
          <w:rFonts w:ascii="Times New Roman" w:eastAsia="Times New Roman" w:hAnsi="Times New Roman" w:cs="Times New Roman"/>
          <w:sz w:val="24"/>
          <w:szCs w:val="24"/>
          <w:lang w:eastAsia="es-CO"/>
        </w:rPr>
        <w:t xml:space="preserve"> digitales, pagos digitales, finanzas empresariales y </w:t>
      </w:r>
      <w:proofErr w:type="spellStart"/>
      <w:r w:rsidRPr="27183A3F">
        <w:rPr>
          <w:rFonts w:ascii="Times New Roman" w:eastAsia="Times New Roman" w:hAnsi="Times New Roman" w:cs="Times New Roman"/>
          <w:sz w:val="24"/>
          <w:szCs w:val="24"/>
          <w:lang w:eastAsia="es-CO"/>
        </w:rPr>
        <w:t>regtech</w:t>
      </w:r>
      <w:proofErr w:type="spellEnd"/>
      <w:r w:rsidRPr="27183A3F">
        <w:rPr>
          <w:rFonts w:ascii="Times New Roman" w:eastAsia="Times New Roman" w:hAnsi="Times New Roman" w:cs="Times New Roman"/>
          <w:sz w:val="24"/>
          <w:szCs w:val="24"/>
          <w:lang w:eastAsia="es-CO"/>
        </w:rPr>
        <w:t xml:space="preserve"> logrando tener una participación casi del 80% , sin embargo para 2021 su distribución tuvo cambios significativos en las primeros segmentos pues con los nuevos adelantos regulatorios y la demanda de tecnologías digitales enfocadas a las finanzas e inversiones promovieron a otros segmentos a evolucionar y empezar a tener participación en el mercado </w:t>
      </w:r>
      <w:sdt>
        <w:sdtPr>
          <w:rPr>
            <w:rFonts w:ascii="Times New Roman" w:eastAsia="Times New Roman" w:hAnsi="Times New Roman" w:cs="Times New Roman"/>
            <w:sz w:val="24"/>
            <w:szCs w:val="24"/>
            <w:lang w:eastAsia="es-CO"/>
          </w:rPr>
          <w:id w:val="-723438181"/>
          <w:citation/>
        </w:sdtPr>
        <w:sdtContent>
          <w:r w:rsidR="007B5EB2">
            <w:rPr>
              <w:rFonts w:ascii="Times New Roman" w:eastAsia="Times New Roman" w:hAnsi="Times New Roman" w:cs="Times New Roman"/>
              <w:sz w:val="24"/>
              <w:szCs w:val="24"/>
              <w:lang w:eastAsia="es-CO"/>
            </w:rPr>
            <w:fldChar w:fldCharType="begin"/>
          </w:r>
          <w:r w:rsidR="007B5EB2">
            <w:rPr>
              <w:rFonts w:ascii="Times New Roman" w:eastAsia="Times New Roman" w:hAnsi="Times New Roman" w:cs="Times New Roman"/>
              <w:sz w:val="24"/>
              <w:szCs w:val="24"/>
              <w:lang w:val="es-ES" w:eastAsia="es-CO"/>
            </w:rPr>
            <w:instrText xml:space="preserve"> CITATION Fin20 \l 3082 </w:instrText>
          </w:r>
          <w:r w:rsidR="007B5EB2">
            <w:rPr>
              <w:rFonts w:ascii="Times New Roman" w:eastAsia="Times New Roman" w:hAnsi="Times New Roman" w:cs="Times New Roman"/>
              <w:sz w:val="24"/>
              <w:szCs w:val="24"/>
              <w:lang w:eastAsia="es-CO"/>
            </w:rPr>
            <w:fldChar w:fldCharType="separate"/>
          </w:r>
          <w:r w:rsidR="00E05027" w:rsidRPr="00E05027">
            <w:rPr>
              <w:rFonts w:ascii="Times New Roman" w:eastAsia="Times New Roman" w:hAnsi="Times New Roman" w:cs="Times New Roman"/>
              <w:noProof/>
              <w:sz w:val="24"/>
              <w:szCs w:val="24"/>
              <w:lang w:val="es-ES" w:eastAsia="es-CO"/>
            </w:rPr>
            <w:t>(Fintech Radar Colombia, 2020)</w:t>
          </w:r>
          <w:r w:rsidR="007B5EB2">
            <w:rPr>
              <w:rFonts w:ascii="Times New Roman" w:eastAsia="Times New Roman" w:hAnsi="Times New Roman" w:cs="Times New Roman"/>
              <w:sz w:val="24"/>
              <w:szCs w:val="24"/>
              <w:lang w:eastAsia="es-CO"/>
            </w:rPr>
            <w:fldChar w:fldCharType="end"/>
          </w:r>
        </w:sdtContent>
      </w:sdt>
      <w:r w:rsidRPr="27183A3F">
        <w:rPr>
          <w:rFonts w:ascii="Times New Roman" w:eastAsia="Times New Roman" w:hAnsi="Times New Roman" w:cs="Times New Roman"/>
          <w:sz w:val="24"/>
          <w:szCs w:val="24"/>
          <w:lang w:eastAsia="es-CO"/>
        </w:rPr>
        <w:t xml:space="preserve">, como se había mencionado anteriormente la migración de clientes a plataformas digitales a partir de las crisis de 2008 en Estados Unidos y además en Colombia promulgo a la creación de startups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en los segmentos de </w:t>
      </w:r>
      <w:proofErr w:type="spellStart"/>
      <w:r w:rsidRPr="27183A3F">
        <w:rPr>
          <w:rFonts w:ascii="Times New Roman" w:eastAsia="Times New Roman" w:hAnsi="Times New Roman" w:cs="Times New Roman"/>
          <w:sz w:val="24"/>
          <w:szCs w:val="24"/>
          <w:lang w:eastAsia="es-CO"/>
        </w:rPr>
        <w:t>Blockchain</w:t>
      </w:r>
      <w:proofErr w:type="spellEnd"/>
      <w:r w:rsidRPr="27183A3F">
        <w:rPr>
          <w:rFonts w:ascii="Times New Roman" w:eastAsia="Times New Roman" w:hAnsi="Times New Roman" w:cs="Times New Roman"/>
          <w:sz w:val="24"/>
          <w:szCs w:val="24"/>
          <w:lang w:eastAsia="es-CO"/>
        </w:rPr>
        <w:t xml:space="preserve">, </w:t>
      </w:r>
      <w:proofErr w:type="spellStart"/>
      <w:r w:rsidRPr="27183A3F">
        <w:rPr>
          <w:rFonts w:ascii="Times New Roman" w:eastAsia="Times New Roman" w:hAnsi="Times New Roman" w:cs="Times New Roman"/>
          <w:sz w:val="24"/>
          <w:szCs w:val="24"/>
          <w:lang w:eastAsia="es-CO"/>
        </w:rPr>
        <w:t>Crypto</w:t>
      </w:r>
      <w:proofErr w:type="spellEnd"/>
      <w:r w:rsidRPr="27183A3F">
        <w:rPr>
          <w:rFonts w:ascii="Times New Roman" w:eastAsia="Times New Roman" w:hAnsi="Times New Roman" w:cs="Times New Roman"/>
          <w:sz w:val="24"/>
          <w:szCs w:val="24"/>
          <w:lang w:eastAsia="es-CO"/>
        </w:rPr>
        <w:t xml:space="preserve">, Crowdfunding, </w:t>
      </w:r>
      <w:proofErr w:type="spellStart"/>
      <w:r w:rsidRPr="27183A3F">
        <w:rPr>
          <w:rFonts w:ascii="Times New Roman" w:eastAsia="Times New Roman" w:hAnsi="Times New Roman" w:cs="Times New Roman"/>
          <w:sz w:val="24"/>
          <w:szCs w:val="24"/>
          <w:lang w:eastAsia="es-CO"/>
        </w:rPr>
        <w:t>Insurtech</w:t>
      </w:r>
      <w:proofErr w:type="spellEnd"/>
      <w:r w:rsidRPr="27183A3F">
        <w:rPr>
          <w:rFonts w:ascii="Times New Roman" w:eastAsia="Times New Roman" w:hAnsi="Times New Roman" w:cs="Times New Roman"/>
          <w:sz w:val="24"/>
          <w:szCs w:val="24"/>
          <w:lang w:eastAsia="es-CO"/>
        </w:rPr>
        <w:t xml:space="preserve"> y </w:t>
      </w:r>
      <w:proofErr w:type="spellStart"/>
      <w:r w:rsidRPr="27183A3F">
        <w:rPr>
          <w:rFonts w:ascii="Times New Roman" w:eastAsia="Times New Roman" w:hAnsi="Times New Roman" w:cs="Times New Roman"/>
          <w:sz w:val="24"/>
          <w:szCs w:val="24"/>
          <w:lang w:eastAsia="es-CO"/>
        </w:rPr>
        <w:t>Neobancos</w:t>
      </w:r>
      <w:proofErr w:type="spellEnd"/>
      <w:r w:rsidRPr="27183A3F">
        <w:rPr>
          <w:rFonts w:ascii="Times New Roman" w:eastAsia="Times New Roman" w:hAnsi="Times New Roman" w:cs="Times New Roman"/>
          <w:sz w:val="24"/>
          <w:szCs w:val="24"/>
          <w:lang w:eastAsia="es-CO"/>
        </w:rPr>
        <w:t>, acelerando en cierta medida su posicionamiento a finales de 2021.</w:t>
      </w:r>
    </w:p>
    <w:p w14:paraId="0701EEAC" w14:textId="7BD3051E" w:rsidR="00EE43B4" w:rsidRPr="00F53D8C" w:rsidRDefault="63B10E58" w:rsidP="27183A3F">
      <w:pPr>
        <w:spacing w:after="0" w:line="480" w:lineRule="auto"/>
        <w:ind w:firstLine="283"/>
        <w:textAlignment w:val="baseline"/>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De acuerdo al informe</w:t>
      </w:r>
      <w:r w:rsidR="58D24790" w:rsidRPr="27183A3F">
        <w:rPr>
          <w:rFonts w:ascii="Times New Roman" w:eastAsia="Times New Roman" w:hAnsi="Times New Roman" w:cs="Times New Roman"/>
          <w:sz w:val="24"/>
          <w:szCs w:val="24"/>
          <w:lang w:eastAsia="es-CO"/>
        </w:rPr>
        <w:t xml:space="preserve"> </w:t>
      </w:r>
      <w:r w:rsidR="4A1257A4" w:rsidRPr="27183A3F">
        <w:rPr>
          <w:rFonts w:ascii="Times New Roman" w:eastAsia="Times New Roman" w:hAnsi="Times New Roman" w:cs="Times New Roman"/>
          <w:sz w:val="24"/>
          <w:szCs w:val="24"/>
          <w:lang w:eastAsia="es-CO"/>
        </w:rPr>
        <w:t xml:space="preserve">del sitio web </w:t>
      </w:r>
      <w:sdt>
        <w:sdtPr>
          <w:rPr>
            <w:rFonts w:ascii="Times New Roman" w:eastAsia="Times New Roman" w:hAnsi="Times New Roman" w:cs="Times New Roman"/>
            <w:sz w:val="24"/>
            <w:szCs w:val="24"/>
            <w:lang w:eastAsia="es-CO"/>
          </w:rPr>
          <w:id w:val="-624167032"/>
          <w:citation/>
        </w:sdtPr>
        <w:sdtContent>
          <w:r w:rsidR="00C4161E">
            <w:rPr>
              <w:rFonts w:ascii="Times New Roman" w:eastAsia="Times New Roman" w:hAnsi="Times New Roman" w:cs="Times New Roman"/>
              <w:sz w:val="24"/>
              <w:szCs w:val="24"/>
              <w:lang w:eastAsia="es-CO"/>
            </w:rPr>
            <w:fldChar w:fldCharType="begin"/>
          </w:r>
          <w:r w:rsidR="00C4161E">
            <w:rPr>
              <w:rFonts w:ascii="Times New Roman" w:eastAsia="Times New Roman" w:hAnsi="Times New Roman" w:cs="Times New Roman"/>
              <w:sz w:val="24"/>
              <w:szCs w:val="24"/>
              <w:lang w:eastAsia="es-CO"/>
            </w:rPr>
            <w:instrText xml:space="preserve"> CITATION Dis21 \l 9226 </w:instrText>
          </w:r>
          <w:r w:rsidR="00C4161E">
            <w:rPr>
              <w:rFonts w:ascii="Times New Roman" w:eastAsia="Times New Roman" w:hAnsi="Times New Roman" w:cs="Times New Roman"/>
              <w:sz w:val="24"/>
              <w:szCs w:val="24"/>
              <w:lang w:eastAsia="es-CO"/>
            </w:rPr>
            <w:fldChar w:fldCharType="separate"/>
          </w:r>
          <w:r w:rsidR="00E05027" w:rsidRPr="00E05027">
            <w:rPr>
              <w:rFonts w:ascii="Times New Roman" w:eastAsia="Times New Roman" w:hAnsi="Times New Roman" w:cs="Times New Roman"/>
              <w:noProof/>
              <w:sz w:val="24"/>
              <w:szCs w:val="24"/>
              <w:lang w:eastAsia="es-CO"/>
            </w:rPr>
            <w:t>(Distrito, 2021)</w:t>
          </w:r>
          <w:r w:rsidR="00C4161E">
            <w:rPr>
              <w:rFonts w:ascii="Times New Roman" w:eastAsia="Times New Roman" w:hAnsi="Times New Roman" w:cs="Times New Roman"/>
              <w:sz w:val="24"/>
              <w:szCs w:val="24"/>
              <w:lang w:eastAsia="es-CO"/>
            </w:rPr>
            <w:fldChar w:fldCharType="end"/>
          </w:r>
        </w:sdtContent>
      </w:sdt>
      <w:r w:rsidRPr="27183A3F">
        <w:rPr>
          <w:rFonts w:ascii="Times New Roman" w:eastAsia="Times New Roman" w:hAnsi="Times New Roman" w:cs="Times New Roman"/>
          <w:sz w:val="24"/>
          <w:szCs w:val="24"/>
          <w:lang w:eastAsia="es-CO"/>
        </w:rPr>
        <w:t xml:space="preserve">, los modelos de negocio que tienen estas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en Colombia hoy en </w:t>
      </w:r>
      <w:r w:rsidR="51FF4D58" w:rsidRPr="27183A3F">
        <w:rPr>
          <w:rFonts w:ascii="Times New Roman" w:eastAsia="Times New Roman" w:hAnsi="Times New Roman" w:cs="Times New Roman"/>
          <w:sz w:val="24"/>
          <w:szCs w:val="24"/>
          <w:lang w:eastAsia="es-CO"/>
        </w:rPr>
        <w:t>día</w:t>
      </w:r>
      <w:r w:rsidRPr="27183A3F">
        <w:rPr>
          <w:rFonts w:ascii="Times New Roman" w:eastAsia="Times New Roman" w:hAnsi="Times New Roman" w:cs="Times New Roman"/>
          <w:sz w:val="24"/>
          <w:szCs w:val="24"/>
          <w:lang w:eastAsia="es-CO"/>
        </w:rPr>
        <w:t xml:space="preserve"> están en mayor medida orientadas a ofrecer </w:t>
      </w:r>
      <w:r w:rsidRPr="27183A3F">
        <w:rPr>
          <w:rFonts w:ascii="Times New Roman" w:eastAsia="Times New Roman" w:hAnsi="Times New Roman" w:cs="Times New Roman"/>
          <w:i/>
          <w:iCs/>
          <w:sz w:val="24"/>
          <w:szCs w:val="24"/>
          <w:lang w:eastAsia="es-CO"/>
        </w:rPr>
        <w:t>Servicio de empresa a empresa [B2B]</w:t>
      </w:r>
      <w:r w:rsidRPr="27183A3F">
        <w:rPr>
          <w:rFonts w:ascii="Times New Roman" w:eastAsia="Times New Roman" w:hAnsi="Times New Roman" w:cs="Times New Roman"/>
          <w:sz w:val="24"/>
          <w:szCs w:val="24"/>
          <w:lang w:eastAsia="es-CO"/>
        </w:rPr>
        <w:t>,</w:t>
      </w:r>
      <w:r w:rsidRPr="27183A3F">
        <w:rPr>
          <w:rFonts w:ascii="Times New Roman" w:eastAsia="Times New Roman" w:hAnsi="Times New Roman" w:cs="Times New Roman"/>
          <w:i/>
          <w:iCs/>
          <w:sz w:val="24"/>
          <w:szCs w:val="24"/>
          <w:lang w:eastAsia="es-CO"/>
        </w:rPr>
        <w:t xml:space="preserve"> Servicio para conectar empresas y clientes [B2B2C]</w:t>
      </w:r>
      <w:r w:rsidRPr="27183A3F">
        <w:rPr>
          <w:rFonts w:ascii="Times New Roman" w:eastAsia="Times New Roman" w:hAnsi="Times New Roman" w:cs="Times New Roman"/>
          <w:sz w:val="24"/>
          <w:szCs w:val="24"/>
          <w:lang w:eastAsia="es-CO"/>
        </w:rPr>
        <w:t xml:space="preserve"> y</w:t>
      </w:r>
      <w:r w:rsidRPr="27183A3F">
        <w:rPr>
          <w:rFonts w:ascii="Times New Roman" w:eastAsia="Times New Roman" w:hAnsi="Times New Roman" w:cs="Times New Roman"/>
          <w:i/>
          <w:iCs/>
          <w:sz w:val="24"/>
          <w:szCs w:val="24"/>
          <w:lang w:eastAsia="es-CO"/>
        </w:rPr>
        <w:t xml:space="preserve"> Servicio de empresa a clientes [B2C]</w:t>
      </w:r>
      <w:r w:rsidRPr="27183A3F">
        <w:rPr>
          <w:rFonts w:ascii="Times New Roman" w:eastAsia="Times New Roman" w:hAnsi="Times New Roman" w:cs="Times New Roman"/>
          <w:sz w:val="24"/>
          <w:szCs w:val="24"/>
          <w:lang w:eastAsia="es-CO"/>
        </w:rPr>
        <w:t xml:space="preserve">. </w:t>
      </w:r>
      <w:r w:rsidR="133EEB62" w:rsidRPr="27183A3F">
        <w:rPr>
          <w:rFonts w:ascii="Times New Roman" w:eastAsia="Times New Roman" w:hAnsi="Times New Roman" w:cs="Times New Roman"/>
          <w:sz w:val="24"/>
          <w:szCs w:val="24"/>
          <w:lang w:eastAsia="es-CO"/>
        </w:rPr>
        <w:t>Así</w:t>
      </w:r>
      <w:r w:rsidRPr="27183A3F">
        <w:rPr>
          <w:rFonts w:ascii="Times New Roman" w:eastAsia="Times New Roman" w:hAnsi="Times New Roman" w:cs="Times New Roman"/>
          <w:sz w:val="24"/>
          <w:szCs w:val="24"/>
          <w:lang w:eastAsia="es-CO"/>
        </w:rPr>
        <w:t xml:space="preserve"> mismo, es clave resaltar que los clientes </w:t>
      </w:r>
      <w:r w:rsidRPr="27183A3F">
        <w:rPr>
          <w:rFonts w:ascii="Times New Roman" w:eastAsia="Times New Roman" w:hAnsi="Times New Roman" w:cs="Times New Roman"/>
          <w:sz w:val="24"/>
          <w:szCs w:val="24"/>
          <w:lang w:eastAsia="es-CO"/>
        </w:rPr>
        <w:lastRenderedPageBreak/>
        <w:t>objetivos a los que estas empresas están apuntando son a las personas no bancarizadas y las grandes empresas. </w:t>
      </w:r>
    </w:p>
    <w:p w14:paraId="46F08855" w14:textId="696A2549" w:rsidR="00EE43B4" w:rsidRPr="00F53D8C" w:rsidRDefault="000C1300" w:rsidP="27183A3F">
      <w:pPr>
        <w:spacing w:after="0" w:line="480" w:lineRule="auto"/>
        <w:ind w:firstLine="283"/>
        <w:textAlignment w:val="baseline"/>
        <w:rPr>
          <w:rFonts w:ascii="Times New Roman" w:eastAsia="Times New Roman" w:hAnsi="Times New Roman" w:cs="Times New Roman"/>
          <w:sz w:val="24"/>
          <w:szCs w:val="24"/>
          <w:lang w:eastAsia="es-CO"/>
        </w:rPr>
      </w:pPr>
      <w:r w:rsidRPr="000C1300">
        <w:rPr>
          <w:rFonts w:ascii="Times New Roman" w:eastAsia="Times New Roman" w:hAnsi="Times New Roman" w:cs="Times New Roman"/>
          <w:sz w:val="24"/>
          <w:szCs w:val="24"/>
          <w:lang w:eastAsia="es-CO"/>
        </w:rPr>
        <w:t>En el año 2022, Colombia contaba con un total de 322 empresas</w:t>
      </w:r>
      <w:r>
        <w:rPr>
          <w:rFonts w:ascii="Times New Roman" w:eastAsia="Times New Roman" w:hAnsi="Times New Roman" w:cs="Times New Roman"/>
          <w:sz w:val="24"/>
          <w:szCs w:val="24"/>
          <w:lang w:eastAsia="es-CO"/>
        </w:rPr>
        <w:t xml:space="preserve"> del sector Fintech registradas </w:t>
      </w:r>
      <w:r w:rsidR="63B10E58" w:rsidRPr="27183A3F">
        <w:rPr>
          <w:rFonts w:ascii="Times New Roman" w:eastAsia="Times New Roman" w:hAnsi="Times New Roman" w:cs="Times New Roman"/>
          <w:sz w:val="24"/>
          <w:szCs w:val="24"/>
          <w:lang w:eastAsia="es-CO"/>
        </w:rPr>
        <w:t>que están impulsadas por la tecnología y se enfocan en promover la inclusión financiera. Estas empresas representan aproximadamente el 0,31% del Producto Interno Bruto (PIB) del país y generan alrededor de 9.000 empleos. </w:t>
      </w:r>
    </w:p>
    <w:p w14:paraId="0E8BB4FF" w14:textId="2F90F5C8" w:rsidR="00EE43B4" w:rsidRPr="00F53D8C" w:rsidRDefault="63B10E58" w:rsidP="27183A3F">
      <w:pPr>
        <w:spacing w:after="0" w:line="480" w:lineRule="auto"/>
        <w:ind w:firstLine="283"/>
        <w:textAlignment w:val="baseline"/>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 xml:space="preserve">Colombia, como la tercera economía más importante de América Latina según el Fondo Monetario Internacional, juega un papel destacado en la innovación y el desarrollo de diversos sectores, incluido el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En 2021, el sector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alcanzó un hito significativo, registrando un volumen de transacciones de $3,7 billones, según el informe de Colombia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w:t>
      </w:r>
    </w:p>
    <w:p w14:paraId="69155A36" w14:textId="7DDE4E25" w:rsidR="00EE43B4" w:rsidRPr="00F53D8C" w:rsidRDefault="63B10E58" w:rsidP="27183A3F">
      <w:pPr>
        <w:spacing w:after="0" w:line="480" w:lineRule="auto"/>
        <w:ind w:firstLine="283"/>
        <w:textAlignment w:val="baseline"/>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 xml:space="preserve">Las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en Colombia han experimentado un aumento considerable en sus ingresos, con un incremento del 74% en comparación con el año 2019.</w:t>
      </w:r>
      <w:r w:rsidR="772FADD9" w:rsidRPr="27183A3F">
        <w:rPr>
          <w:rFonts w:ascii="Times New Roman" w:eastAsia="Times New Roman" w:hAnsi="Times New Roman" w:cs="Times New Roman"/>
          <w:sz w:val="24"/>
          <w:szCs w:val="24"/>
          <w:lang w:eastAsia="es-CO"/>
        </w:rPr>
        <w:t xml:space="preserve"> </w:t>
      </w:r>
      <w:r w:rsidRPr="27183A3F">
        <w:rPr>
          <w:rFonts w:ascii="Times New Roman" w:eastAsia="Times New Roman" w:hAnsi="Times New Roman" w:cs="Times New Roman"/>
          <w:sz w:val="24"/>
          <w:szCs w:val="24"/>
          <w:lang w:eastAsia="es-CO"/>
        </w:rPr>
        <w:t xml:space="preserve">Un informe de Radar </w:t>
      </w:r>
      <w:proofErr w:type="spellStart"/>
      <w:r w:rsidRPr="27183A3F">
        <w:rPr>
          <w:rFonts w:ascii="Times New Roman" w:eastAsia="Times New Roman" w:hAnsi="Times New Roman" w:cs="Times New Roman"/>
          <w:sz w:val="24"/>
          <w:szCs w:val="24"/>
          <w:lang w:eastAsia="es-CO"/>
        </w:rPr>
        <w:t>Fin</w:t>
      </w:r>
      <w:r w:rsidR="00611F9D">
        <w:rPr>
          <w:rFonts w:ascii="Times New Roman" w:eastAsia="Times New Roman" w:hAnsi="Times New Roman" w:cs="Times New Roman"/>
          <w:sz w:val="24"/>
          <w:szCs w:val="24"/>
          <w:lang w:eastAsia="es-CO"/>
        </w:rPr>
        <w:t>n</w:t>
      </w:r>
      <w:r w:rsidRPr="27183A3F">
        <w:rPr>
          <w:rFonts w:ascii="Times New Roman" w:eastAsia="Times New Roman" w:hAnsi="Times New Roman" w:cs="Times New Roman"/>
          <w:sz w:val="24"/>
          <w:szCs w:val="24"/>
          <w:lang w:eastAsia="es-CO"/>
        </w:rPr>
        <w:t>ovista</w:t>
      </w:r>
      <w:proofErr w:type="spellEnd"/>
      <w:r w:rsidRPr="27183A3F">
        <w:rPr>
          <w:rFonts w:ascii="Times New Roman" w:eastAsia="Times New Roman" w:hAnsi="Times New Roman" w:cs="Times New Roman"/>
          <w:sz w:val="24"/>
          <w:szCs w:val="24"/>
          <w:lang w:eastAsia="es-CO"/>
        </w:rPr>
        <w:t xml:space="preserve"> sobre el ecosistema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en Latinoamérica y el Caribe posiciona a Colombia como el tercer mercado más grande de la región, después de Brasil y México, al concentrar el 11% del total de empresas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en la zona. El informe también destaca que el sector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en Colombia se concentra principalmente en áreas como pagos y remesas, préstamos y seguros. En estos subsectores, aproximadamente la mitad de las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han recibido financiamiento. </w:t>
      </w:r>
    </w:p>
    <w:p w14:paraId="53C254ED" w14:textId="06EDCD6E" w:rsidR="00EE43B4" w:rsidRPr="00F53D8C" w:rsidRDefault="63B10E58" w:rsidP="27183A3F">
      <w:pPr>
        <w:spacing w:after="0" w:line="480" w:lineRule="auto"/>
        <w:ind w:firstLine="283"/>
        <w:textAlignment w:val="baseline"/>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 xml:space="preserve">En términos de financiación, el 78% de las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han captado inversiones por montos de hasta US$500.000; el 13% ha recibido entre US$500.000 y US$5 millones, y el 9% ha obtenido montos de financiamiento que oscilan entre US$5 millones y US$50 millones. En cuanto a la regulación, aunque no hay una regulación específica para las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en Colombia, estas empresas deben cumplir con alrededor de 50 disposiciones legales que </w:t>
      </w:r>
      <w:r w:rsidRPr="27183A3F">
        <w:rPr>
          <w:rFonts w:ascii="Times New Roman" w:eastAsia="Times New Roman" w:hAnsi="Times New Roman" w:cs="Times New Roman"/>
          <w:sz w:val="24"/>
          <w:szCs w:val="24"/>
          <w:lang w:eastAsia="es-CO"/>
        </w:rPr>
        <w:lastRenderedPageBreak/>
        <w:t>abarcan distintos ámbitos de la ley, incluyendo la Ley 527 de 1999 de Comercio Electrónico, la Ley 1266 de 2008 de hábeas data financiero y manejo de información en base de datos personales, y la Ley 1328 de protección al consumidor financiero, entre otras. </w:t>
      </w:r>
    </w:p>
    <w:p w14:paraId="3989B5EB" w14:textId="09AF1A97" w:rsidR="00EE43B4" w:rsidRPr="00F53D8C" w:rsidRDefault="63B10E58" w:rsidP="27183A3F">
      <w:pPr>
        <w:spacing w:after="0" w:line="480" w:lineRule="auto"/>
        <w:ind w:firstLine="283"/>
        <w:textAlignment w:val="baseline"/>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 xml:space="preserve">Gabriel Santos, presidente de Colombia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ha destacado la importancia de las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en la promoción de la inclusión financiera en el país. Según una encuesta realizada por Colombia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las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han brindado créditos principalmente a mujeres, representando el 60% de los beneficiarios. Además, estas empresas han atendido a personas que fueron rechazadas por la banca tradicional, siendo un 64% de las personas que solicitaron créditos sin educación universitaria y mayoritariamente entre 18 y 30 años o mayores de 50 años. </w:t>
      </w:r>
    </w:p>
    <w:p w14:paraId="42694723" w14:textId="1A89242D" w:rsidR="00EE43B4" w:rsidRPr="00F53D8C" w:rsidRDefault="63B10E58" w:rsidP="27183A3F">
      <w:pPr>
        <w:spacing w:after="0" w:line="480" w:lineRule="auto"/>
        <w:ind w:firstLine="283"/>
        <w:textAlignment w:val="baseline"/>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El índice de inclusión financiera en Colombia es de 82</w:t>
      </w:r>
      <w:sdt>
        <w:sdtPr>
          <w:rPr>
            <w:rFonts w:ascii="Times New Roman" w:eastAsia="Times New Roman" w:hAnsi="Times New Roman" w:cs="Times New Roman"/>
            <w:sz w:val="24"/>
            <w:szCs w:val="24"/>
            <w:lang w:eastAsia="es-CO"/>
          </w:rPr>
          <w:id w:val="1051663247"/>
          <w:citation/>
        </w:sdtPr>
        <w:sdtContent>
          <w:r w:rsidR="009D1985">
            <w:rPr>
              <w:rFonts w:ascii="Times New Roman" w:eastAsia="Times New Roman" w:hAnsi="Times New Roman" w:cs="Times New Roman"/>
              <w:sz w:val="24"/>
              <w:szCs w:val="24"/>
              <w:lang w:eastAsia="es-CO"/>
            </w:rPr>
            <w:fldChar w:fldCharType="begin"/>
          </w:r>
          <w:r w:rsidR="009D1985">
            <w:rPr>
              <w:rFonts w:ascii="Times New Roman" w:eastAsia="Times New Roman" w:hAnsi="Times New Roman" w:cs="Times New Roman"/>
              <w:sz w:val="24"/>
              <w:szCs w:val="24"/>
              <w:lang w:val="es-ES" w:eastAsia="es-CO"/>
            </w:rPr>
            <w:instrText xml:space="preserve"> CITATION Are22 \l 3082 </w:instrText>
          </w:r>
          <w:r w:rsidR="009D1985">
            <w:rPr>
              <w:rFonts w:ascii="Times New Roman" w:eastAsia="Times New Roman" w:hAnsi="Times New Roman" w:cs="Times New Roman"/>
              <w:sz w:val="24"/>
              <w:szCs w:val="24"/>
              <w:lang w:eastAsia="es-CO"/>
            </w:rPr>
            <w:fldChar w:fldCharType="separate"/>
          </w:r>
          <w:r w:rsidR="00E05027">
            <w:rPr>
              <w:rFonts w:ascii="Times New Roman" w:eastAsia="Times New Roman" w:hAnsi="Times New Roman" w:cs="Times New Roman"/>
              <w:noProof/>
              <w:sz w:val="24"/>
              <w:szCs w:val="24"/>
              <w:lang w:val="es-ES" w:eastAsia="es-CO"/>
            </w:rPr>
            <w:t xml:space="preserve"> </w:t>
          </w:r>
          <w:r w:rsidR="00E05027" w:rsidRPr="00E05027">
            <w:rPr>
              <w:rFonts w:ascii="Times New Roman" w:eastAsia="Times New Roman" w:hAnsi="Times New Roman" w:cs="Times New Roman"/>
              <w:noProof/>
              <w:sz w:val="24"/>
              <w:szCs w:val="24"/>
              <w:lang w:val="es-ES" w:eastAsia="es-CO"/>
            </w:rPr>
            <w:t>(Arenales, 2022)</w:t>
          </w:r>
          <w:r w:rsidR="009D1985">
            <w:rPr>
              <w:rFonts w:ascii="Times New Roman" w:eastAsia="Times New Roman" w:hAnsi="Times New Roman" w:cs="Times New Roman"/>
              <w:sz w:val="24"/>
              <w:szCs w:val="24"/>
              <w:lang w:eastAsia="es-CO"/>
            </w:rPr>
            <w:fldChar w:fldCharType="end"/>
          </w:r>
        </w:sdtContent>
      </w:sdt>
      <w:r w:rsidRPr="27183A3F">
        <w:rPr>
          <w:rFonts w:ascii="Times New Roman" w:eastAsia="Times New Roman" w:hAnsi="Times New Roman" w:cs="Times New Roman"/>
          <w:sz w:val="24"/>
          <w:szCs w:val="24"/>
          <w:lang w:eastAsia="es-CO"/>
        </w:rPr>
        <w:t xml:space="preserve">, según el informe de </w:t>
      </w:r>
      <w:proofErr w:type="spellStart"/>
      <w:r w:rsidRPr="27183A3F">
        <w:rPr>
          <w:rFonts w:ascii="Times New Roman" w:eastAsia="Times New Roman" w:hAnsi="Times New Roman" w:cs="Times New Roman"/>
          <w:sz w:val="24"/>
          <w:szCs w:val="24"/>
          <w:lang w:eastAsia="es-CO"/>
        </w:rPr>
        <w:t>Fin</w:t>
      </w:r>
      <w:r w:rsidR="00611F9D">
        <w:rPr>
          <w:rFonts w:ascii="Times New Roman" w:eastAsia="Times New Roman" w:hAnsi="Times New Roman" w:cs="Times New Roman"/>
          <w:sz w:val="24"/>
          <w:szCs w:val="24"/>
          <w:lang w:eastAsia="es-CO"/>
        </w:rPr>
        <w:t>n</w:t>
      </w:r>
      <w:r w:rsidRPr="27183A3F">
        <w:rPr>
          <w:rFonts w:ascii="Times New Roman" w:eastAsia="Times New Roman" w:hAnsi="Times New Roman" w:cs="Times New Roman"/>
          <w:sz w:val="24"/>
          <w:szCs w:val="24"/>
          <w:lang w:eastAsia="es-CO"/>
        </w:rPr>
        <w:t>ovista</w:t>
      </w:r>
      <w:proofErr w:type="spellEnd"/>
      <w:r w:rsidRPr="27183A3F">
        <w:rPr>
          <w:rFonts w:ascii="Times New Roman" w:eastAsia="Times New Roman" w:hAnsi="Times New Roman" w:cs="Times New Roman"/>
          <w:sz w:val="24"/>
          <w:szCs w:val="24"/>
          <w:lang w:eastAsia="es-CO"/>
        </w:rPr>
        <w:t xml:space="preserve">, superando el promedio de 59 en comparación con otros países de América Latina y el Caribe. Las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se enfocan en diferentes nichos de mercado, atendiendo a personas naturales o jurídicas bancarizadas, personas naturales, pymes, grandes empresas financieras y grandes empresas no financieras. </w:t>
      </w:r>
    </w:p>
    <w:p w14:paraId="14CAC67C" w14:textId="51F26566" w:rsidR="00EE43B4" w:rsidRPr="00F53D8C" w:rsidRDefault="63B10E58" w:rsidP="27183A3F">
      <w:pPr>
        <w:spacing w:after="0" w:line="480" w:lineRule="auto"/>
        <w:ind w:firstLine="283"/>
        <w:textAlignment w:val="baseline"/>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 xml:space="preserve">En cuanto a la demanda de talento en las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se busca principalmente perfiles con enfoque en tecnologías de la información (TI). </w:t>
      </w:r>
      <w:r w:rsidRPr="004D5B1C">
        <w:rPr>
          <w:rFonts w:ascii="Times New Roman" w:eastAsia="Times New Roman" w:hAnsi="Times New Roman" w:cs="Times New Roman"/>
          <w:sz w:val="24"/>
          <w:szCs w:val="24"/>
          <w:lang w:val="en-US" w:eastAsia="es-CO"/>
        </w:rPr>
        <w:t xml:space="preserve">Los </w:t>
      </w:r>
      <w:proofErr w:type="spellStart"/>
      <w:r w:rsidRPr="004D5B1C">
        <w:rPr>
          <w:rFonts w:ascii="Times New Roman" w:eastAsia="Times New Roman" w:hAnsi="Times New Roman" w:cs="Times New Roman"/>
          <w:sz w:val="24"/>
          <w:szCs w:val="24"/>
          <w:lang w:val="en-US" w:eastAsia="es-CO"/>
        </w:rPr>
        <w:t>perfiles</w:t>
      </w:r>
      <w:proofErr w:type="spellEnd"/>
      <w:r w:rsidRPr="004D5B1C">
        <w:rPr>
          <w:rFonts w:ascii="Times New Roman" w:eastAsia="Times New Roman" w:hAnsi="Times New Roman" w:cs="Times New Roman"/>
          <w:sz w:val="24"/>
          <w:szCs w:val="24"/>
          <w:lang w:val="en-US" w:eastAsia="es-CO"/>
        </w:rPr>
        <w:t xml:space="preserve"> </w:t>
      </w:r>
      <w:proofErr w:type="spellStart"/>
      <w:r w:rsidRPr="004D5B1C">
        <w:rPr>
          <w:rFonts w:ascii="Times New Roman" w:eastAsia="Times New Roman" w:hAnsi="Times New Roman" w:cs="Times New Roman"/>
          <w:sz w:val="24"/>
          <w:szCs w:val="24"/>
          <w:lang w:val="en-US" w:eastAsia="es-CO"/>
        </w:rPr>
        <w:t>más</w:t>
      </w:r>
      <w:proofErr w:type="spellEnd"/>
      <w:r w:rsidRPr="004D5B1C">
        <w:rPr>
          <w:rFonts w:ascii="Times New Roman" w:eastAsia="Times New Roman" w:hAnsi="Times New Roman" w:cs="Times New Roman"/>
          <w:sz w:val="24"/>
          <w:szCs w:val="24"/>
          <w:lang w:val="en-US" w:eastAsia="es-CO"/>
        </w:rPr>
        <w:t xml:space="preserve"> </w:t>
      </w:r>
      <w:proofErr w:type="spellStart"/>
      <w:r w:rsidRPr="004D5B1C">
        <w:rPr>
          <w:rFonts w:ascii="Times New Roman" w:eastAsia="Times New Roman" w:hAnsi="Times New Roman" w:cs="Times New Roman"/>
          <w:sz w:val="24"/>
          <w:szCs w:val="24"/>
          <w:lang w:val="en-US" w:eastAsia="es-CO"/>
        </w:rPr>
        <w:t>buscados</w:t>
      </w:r>
      <w:proofErr w:type="spellEnd"/>
      <w:r w:rsidRPr="004D5B1C">
        <w:rPr>
          <w:rFonts w:ascii="Times New Roman" w:eastAsia="Times New Roman" w:hAnsi="Times New Roman" w:cs="Times New Roman"/>
          <w:sz w:val="24"/>
          <w:szCs w:val="24"/>
          <w:lang w:val="en-US" w:eastAsia="es-CO"/>
        </w:rPr>
        <w:t xml:space="preserve"> son full-stack developer, scrum master, mobile engineers y software architect. </w:t>
      </w:r>
      <w:r w:rsidRPr="27183A3F">
        <w:rPr>
          <w:rFonts w:ascii="Times New Roman" w:eastAsia="Times New Roman" w:hAnsi="Times New Roman" w:cs="Times New Roman"/>
          <w:sz w:val="24"/>
          <w:szCs w:val="24"/>
          <w:lang w:eastAsia="es-CO"/>
        </w:rPr>
        <w:t xml:space="preserve">Asimismo, los perfiles mejor remunerados en las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son director de marketing, director de arquitectura, desarrollador back </w:t>
      </w:r>
      <w:proofErr w:type="spellStart"/>
      <w:r w:rsidRPr="27183A3F">
        <w:rPr>
          <w:rFonts w:ascii="Times New Roman" w:eastAsia="Times New Roman" w:hAnsi="Times New Roman" w:cs="Times New Roman"/>
          <w:sz w:val="24"/>
          <w:szCs w:val="24"/>
          <w:lang w:eastAsia="es-CO"/>
        </w:rPr>
        <w:t>end</w:t>
      </w:r>
      <w:proofErr w:type="spellEnd"/>
      <w:r w:rsidRPr="27183A3F">
        <w:rPr>
          <w:rFonts w:ascii="Times New Roman" w:eastAsia="Times New Roman" w:hAnsi="Times New Roman" w:cs="Times New Roman"/>
          <w:sz w:val="24"/>
          <w:szCs w:val="24"/>
          <w:lang w:eastAsia="es-CO"/>
        </w:rPr>
        <w:t xml:space="preserve"> y desarrollador </w:t>
      </w:r>
      <w:proofErr w:type="spellStart"/>
      <w:r w:rsidRPr="27183A3F">
        <w:rPr>
          <w:rFonts w:ascii="Times New Roman" w:eastAsia="Times New Roman" w:hAnsi="Times New Roman" w:cs="Times New Roman"/>
          <w:sz w:val="24"/>
          <w:szCs w:val="24"/>
          <w:lang w:eastAsia="es-CO"/>
        </w:rPr>
        <w:t>front</w:t>
      </w:r>
      <w:proofErr w:type="spellEnd"/>
      <w:r w:rsidRPr="27183A3F">
        <w:rPr>
          <w:rFonts w:ascii="Times New Roman" w:eastAsia="Times New Roman" w:hAnsi="Times New Roman" w:cs="Times New Roman"/>
          <w:sz w:val="24"/>
          <w:szCs w:val="24"/>
          <w:lang w:eastAsia="es-CO"/>
        </w:rPr>
        <w:t xml:space="preserve"> </w:t>
      </w:r>
      <w:proofErr w:type="spellStart"/>
      <w:r w:rsidRPr="27183A3F">
        <w:rPr>
          <w:rFonts w:ascii="Times New Roman" w:eastAsia="Times New Roman" w:hAnsi="Times New Roman" w:cs="Times New Roman"/>
          <w:sz w:val="24"/>
          <w:szCs w:val="24"/>
          <w:lang w:eastAsia="es-CO"/>
        </w:rPr>
        <w:t>end</w:t>
      </w:r>
      <w:proofErr w:type="spellEnd"/>
      <w:r w:rsidRPr="27183A3F">
        <w:rPr>
          <w:rFonts w:ascii="Times New Roman" w:eastAsia="Times New Roman" w:hAnsi="Times New Roman" w:cs="Times New Roman"/>
          <w:sz w:val="24"/>
          <w:szCs w:val="24"/>
          <w:lang w:eastAsia="es-CO"/>
        </w:rPr>
        <w:t>. </w:t>
      </w:r>
      <w:r w:rsidR="6163B757" w:rsidRPr="27183A3F">
        <w:rPr>
          <w:rFonts w:ascii="Times New Roman" w:eastAsia="Times New Roman" w:hAnsi="Times New Roman" w:cs="Times New Roman"/>
          <w:sz w:val="24"/>
          <w:szCs w:val="24"/>
          <w:lang w:eastAsia="es-CO"/>
        </w:rPr>
        <w:t xml:space="preserve">Por </w:t>
      </w:r>
      <w:r w:rsidR="7FA391F2" w:rsidRPr="27183A3F">
        <w:rPr>
          <w:rFonts w:ascii="Times New Roman" w:eastAsia="Times New Roman" w:hAnsi="Times New Roman" w:cs="Times New Roman"/>
          <w:sz w:val="24"/>
          <w:szCs w:val="24"/>
          <w:lang w:eastAsia="es-CO"/>
        </w:rPr>
        <w:t>último</w:t>
      </w:r>
      <w:r w:rsidR="6163B757" w:rsidRPr="27183A3F">
        <w:rPr>
          <w:rFonts w:ascii="Times New Roman" w:eastAsia="Times New Roman" w:hAnsi="Times New Roman" w:cs="Times New Roman"/>
          <w:sz w:val="24"/>
          <w:szCs w:val="24"/>
          <w:lang w:eastAsia="es-CO"/>
        </w:rPr>
        <w:t xml:space="preserve">, </w:t>
      </w:r>
      <w:proofErr w:type="spellStart"/>
      <w:r w:rsidR="6163B757" w:rsidRPr="27183A3F">
        <w:rPr>
          <w:rFonts w:ascii="Times New Roman" w:eastAsia="Times New Roman" w:hAnsi="Times New Roman" w:cs="Times New Roman"/>
          <w:sz w:val="24"/>
          <w:szCs w:val="24"/>
          <w:lang w:eastAsia="es-CO"/>
        </w:rPr>
        <w:t>desctacar</w:t>
      </w:r>
      <w:proofErr w:type="spellEnd"/>
      <w:r w:rsidR="6163B757" w:rsidRPr="27183A3F">
        <w:rPr>
          <w:rFonts w:ascii="Times New Roman" w:eastAsia="Times New Roman" w:hAnsi="Times New Roman" w:cs="Times New Roman"/>
          <w:sz w:val="24"/>
          <w:szCs w:val="24"/>
          <w:lang w:eastAsia="es-CO"/>
        </w:rPr>
        <w:t xml:space="preserve"> que l</w:t>
      </w:r>
      <w:r w:rsidRPr="27183A3F">
        <w:rPr>
          <w:rFonts w:ascii="Times New Roman" w:eastAsia="Times New Roman" w:hAnsi="Times New Roman" w:cs="Times New Roman"/>
          <w:sz w:val="24"/>
          <w:szCs w:val="24"/>
          <w:lang w:eastAsia="es-CO"/>
        </w:rPr>
        <w:t xml:space="preserve">as cinco </w:t>
      </w:r>
      <w:r w:rsidR="4A559975" w:rsidRPr="27183A3F">
        <w:rPr>
          <w:rFonts w:ascii="Times New Roman" w:eastAsia="Times New Roman" w:hAnsi="Times New Roman" w:cs="Times New Roman"/>
          <w:sz w:val="24"/>
          <w:szCs w:val="24"/>
          <w:lang w:eastAsia="es-CO"/>
        </w:rPr>
        <w:t>Fintech</w:t>
      </w:r>
      <w:r w:rsidRPr="27183A3F">
        <w:rPr>
          <w:rFonts w:ascii="Times New Roman" w:eastAsia="Times New Roman" w:hAnsi="Times New Roman" w:cs="Times New Roman"/>
          <w:sz w:val="24"/>
          <w:szCs w:val="24"/>
          <w:lang w:eastAsia="es-CO"/>
        </w:rPr>
        <w:t xml:space="preserve"> con mayor inversión en Colombia son Bold, </w:t>
      </w:r>
      <w:proofErr w:type="spellStart"/>
      <w:r w:rsidRPr="27183A3F">
        <w:rPr>
          <w:rFonts w:ascii="Times New Roman" w:eastAsia="Times New Roman" w:hAnsi="Times New Roman" w:cs="Times New Roman"/>
          <w:sz w:val="24"/>
          <w:szCs w:val="24"/>
          <w:lang w:eastAsia="es-CO"/>
        </w:rPr>
        <w:t>Addi</w:t>
      </w:r>
      <w:proofErr w:type="spellEnd"/>
      <w:r w:rsidRPr="27183A3F">
        <w:rPr>
          <w:rFonts w:ascii="Times New Roman" w:eastAsia="Times New Roman" w:hAnsi="Times New Roman" w:cs="Times New Roman"/>
          <w:sz w:val="24"/>
          <w:szCs w:val="24"/>
          <w:lang w:eastAsia="es-CO"/>
        </w:rPr>
        <w:t xml:space="preserve">, </w:t>
      </w:r>
      <w:proofErr w:type="spellStart"/>
      <w:r w:rsidRPr="27183A3F">
        <w:rPr>
          <w:rFonts w:ascii="Times New Roman" w:eastAsia="Times New Roman" w:hAnsi="Times New Roman" w:cs="Times New Roman"/>
          <w:sz w:val="24"/>
          <w:szCs w:val="24"/>
          <w:lang w:eastAsia="es-CO"/>
        </w:rPr>
        <w:t>PayU</w:t>
      </w:r>
      <w:proofErr w:type="spellEnd"/>
      <w:r w:rsidRPr="27183A3F">
        <w:rPr>
          <w:rFonts w:ascii="Times New Roman" w:eastAsia="Times New Roman" w:hAnsi="Times New Roman" w:cs="Times New Roman"/>
          <w:sz w:val="24"/>
          <w:szCs w:val="24"/>
          <w:lang w:eastAsia="es-CO"/>
        </w:rPr>
        <w:t xml:space="preserve">, </w:t>
      </w:r>
      <w:proofErr w:type="spellStart"/>
      <w:r w:rsidRPr="27183A3F">
        <w:rPr>
          <w:rFonts w:ascii="Times New Roman" w:eastAsia="Times New Roman" w:hAnsi="Times New Roman" w:cs="Times New Roman"/>
          <w:sz w:val="24"/>
          <w:szCs w:val="24"/>
          <w:lang w:eastAsia="es-CO"/>
        </w:rPr>
        <w:t>MoviiRed</w:t>
      </w:r>
      <w:proofErr w:type="spellEnd"/>
      <w:r w:rsidRPr="27183A3F">
        <w:rPr>
          <w:rFonts w:ascii="Times New Roman" w:eastAsia="Times New Roman" w:hAnsi="Times New Roman" w:cs="Times New Roman"/>
          <w:sz w:val="24"/>
          <w:szCs w:val="24"/>
          <w:lang w:eastAsia="es-CO"/>
        </w:rPr>
        <w:t xml:space="preserve"> y </w:t>
      </w:r>
      <w:proofErr w:type="spellStart"/>
      <w:r w:rsidRPr="27183A3F">
        <w:rPr>
          <w:rFonts w:ascii="Times New Roman" w:eastAsia="Times New Roman" w:hAnsi="Times New Roman" w:cs="Times New Roman"/>
          <w:sz w:val="24"/>
          <w:szCs w:val="24"/>
          <w:lang w:eastAsia="es-CO"/>
        </w:rPr>
        <w:t>Mesfix</w:t>
      </w:r>
      <w:proofErr w:type="spellEnd"/>
      <w:r w:rsidRPr="27183A3F">
        <w:rPr>
          <w:rFonts w:ascii="Times New Roman" w:eastAsia="Times New Roman" w:hAnsi="Times New Roman" w:cs="Times New Roman"/>
          <w:sz w:val="24"/>
          <w:szCs w:val="24"/>
          <w:lang w:eastAsia="es-CO"/>
        </w:rPr>
        <w:t>, cada una con propuestas y soluciones específicas en el mercado financiero y tecnológico</w:t>
      </w:r>
      <w:r w:rsidR="5C077CA2" w:rsidRPr="27183A3F">
        <w:rPr>
          <w:rFonts w:ascii="Times New Roman" w:eastAsia="Times New Roman" w:hAnsi="Times New Roman" w:cs="Times New Roman"/>
          <w:sz w:val="24"/>
          <w:szCs w:val="24"/>
          <w:lang w:eastAsia="es-CO"/>
        </w:rPr>
        <w:t xml:space="preserve"> </w:t>
      </w:r>
      <w:sdt>
        <w:sdtPr>
          <w:rPr>
            <w:rFonts w:ascii="Times New Roman" w:eastAsia="Times New Roman" w:hAnsi="Times New Roman" w:cs="Times New Roman"/>
            <w:sz w:val="24"/>
            <w:szCs w:val="24"/>
            <w:lang w:eastAsia="es-CO"/>
          </w:rPr>
          <w:id w:val="338972167"/>
          <w:citation/>
        </w:sdtPr>
        <w:sdtContent>
          <w:r w:rsidR="00611F9D">
            <w:rPr>
              <w:rFonts w:ascii="Times New Roman" w:eastAsia="Times New Roman" w:hAnsi="Times New Roman" w:cs="Times New Roman"/>
              <w:sz w:val="24"/>
              <w:szCs w:val="24"/>
              <w:lang w:eastAsia="es-CO"/>
            </w:rPr>
            <w:fldChar w:fldCharType="begin"/>
          </w:r>
          <w:r w:rsidR="00611F9D">
            <w:rPr>
              <w:rFonts w:ascii="Times New Roman" w:eastAsia="Times New Roman" w:hAnsi="Times New Roman" w:cs="Times New Roman"/>
              <w:sz w:val="24"/>
              <w:szCs w:val="24"/>
              <w:lang w:val="es-ES" w:eastAsia="es-CO"/>
            </w:rPr>
            <w:instrText xml:space="preserve"> CITATION Are22 \l 3082 </w:instrText>
          </w:r>
          <w:r w:rsidR="00611F9D">
            <w:rPr>
              <w:rFonts w:ascii="Times New Roman" w:eastAsia="Times New Roman" w:hAnsi="Times New Roman" w:cs="Times New Roman"/>
              <w:sz w:val="24"/>
              <w:szCs w:val="24"/>
              <w:lang w:eastAsia="es-CO"/>
            </w:rPr>
            <w:fldChar w:fldCharType="separate"/>
          </w:r>
          <w:r w:rsidR="00E05027" w:rsidRPr="00E05027">
            <w:rPr>
              <w:rFonts w:ascii="Times New Roman" w:eastAsia="Times New Roman" w:hAnsi="Times New Roman" w:cs="Times New Roman"/>
              <w:noProof/>
              <w:sz w:val="24"/>
              <w:szCs w:val="24"/>
              <w:lang w:val="es-ES" w:eastAsia="es-CO"/>
            </w:rPr>
            <w:t>(Arenales, 2022)</w:t>
          </w:r>
          <w:r w:rsidR="00611F9D">
            <w:rPr>
              <w:rFonts w:ascii="Times New Roman" w:eastAsia="Times New Roman" w:hAnsi="Times New Roman" w:cs="Times New Roman"/>
              <w:sz w:val="24"/>
              <w:szCs w:val="24"/>
              <w:lang w:eastAsia="es-CO"/>
            </w:rPr>
            <w:fldChar w:fldCharType="end"/>
          </w:r>
        </w:sdtContent>
      </w:sdt>
    </w:p>
    <w:p w14:paraId="044053C4" w14:textId="52CCACCB" w:rsidR="7457E723" w:rsidRDefault="7457E723" w:rsidP="27183A3F">
      <w:pPr>
        <w:spacing w:after="0" w:line="480" w:lineRule="auto"/>
        <w:ind w:firstLine="708"/>
        <w:rPr>
          <w:rFonts w:ascii="Times New Roman" w:eastAsia="Times New Roman" w:hAnsi="Times New Roman" w:cs="Times New Roman"/>
          <w:sz w:val="24"/>
          <w:szCs w:val="24"/>
          <w:lang w:eastAsia="es-CO"/>
        </w:rPr>
      </w:pPr>
    </w:p>
    <w:p w14:paraId="74786F10" w14:textId="62760059" w:rsidR="6D9297FD" w:rsidRDefault="704FBEC3" w:rsidP="7457E723">
      <w:pPr>
        <w:spacing w:after="0" w:line="480" w:lineRule="auto"/>
        <w:rPr>
          <w:rFonts w:ascii="Times New Roman" w:eastAsia="Times New Roman" w:hAnsi="Times New Roman" w:cs="Times New Roman"/>
          <w:b/>
          <w:bCs/>
          <w:sz w:val="24"/>
          <w:szCs w:val="24"/>
          <w:lang w:eastAsia="es-CO"/>
        </w:rPr>
      </w:pPr>
      <w:r w:rsidRPr="27183A3F">
        <w:rPr>
          <w:rFonts w:ascii="Times New Roman" w:eastAsia="Times New Roman" w:hAnsi="Times New Roman" w:cs="Times New Roman"/>
          <w:b/>
          <w:bCs/>
          <w:sz w:val="24"/>
          <w:szCs w:val="24"/>
          <w:lang w:eastAsia="es-CO"/>
        </w:rPr>
        <w:t>Factores Impulsores de las Billeteras Virtuales en Colombia</w:t>
      </w:r>
    </w:p>
    <w:p w14:paraId="42474D1E" w14:textId="69C1E163" w:rsidR="35F5C156" w:rsidRDefault="045C095D" w:rsidP="27183A3F">
      <w:pPr>
        <w:spacing w:after="0" w:line="480" w:lineRule="auto"/>
        <w:ind w:firstLine="283"/>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En la actualidad, en el ámbito financiero de Colombia, las Fintech, que son empresas tecnológicas que combinan servicios financieros con tecnologías innovadoras, han experimentado un crecimiento significativo. Específicamente, las billeteras virtuales y monederos electrónicos han ganado una gran relevancia, emergiendo como herramientas fundamentales en la transformación del sector. La amplia adopción de estas plataformas, con más del 80% de la población utilizando activamente estos servicios, indica la rápida aceptación de soluciones financieras digitales en la sociedad colombiana</w:t>
      </w:r>
      <w:sdt>
        <w:sdtPr>
          <w:rPr>
            <w:rFonts w:ascii="Times New Roman" w:eastAsia="Times New Roman" w:hAnsi="Times New Roman" w:cs="Times New Roman"/>
            <w:sz w:val="24"/>
            <w:szCs w:val="24"/>
            <w:lang w:eastAsia="es-CO"/>
          </w:rPr>
          <w:id w:val="-775174073"/>
          <w:citation/>
        </w:sdtPr>
        <w:sdtContent>
          <w:r w:rsidR="00C4161E">
            <w:rPr>
              <w:rFonts w:ascii="Times New Roman" w:eastAsia="Times New Roman" w:hAnsi="Times New Roman" w:cs="Times New Roman"/>
              <w:sz w:val="24"/>
              <w:szCs w:val="24"/>
              <w:lang w:eastAsia="es-CO"/>
            </w:rPr>
            <w:fldChar w:fldCharType="begin"/>
          </w:r>
          <w:r w:rsidR="00C4161E">
            <w:rPr>
              <w:rFonts w:ascii="Times New Roman" w:eastAsia="Times New Roman" w:hAnsi="Times New Roman" w:cs="Times New Roman"/>
              <w:sz w:val="24"/>
              <w:szCs w:val="24"/>
              <w:lang w:eastAsia="es-CO"/>
            </w:rPr>
            <w:instrText xml:space="preserve"> CITATION LaR23 \l 9226 </w:instrText>
          </w:r>
          <w:r w:rsidR="00C4161E">
            <w:rPr>
              <w:rFonts w:ascii="Times New Roman" w:eastAsia="Times New Roman" w:hAnsi="Times New Roman" w:cs="Times New Roman"/>
              <w:sz w:val="24"/>
              <w:szCs w:val="24"/>
              <w:lang w:eastAsia="es-CO"/>
            </w:rPr>
            <w:fldChar w:fldCharType="separate"/>
          </w:r>
          <w:r w:rsidR="00E05027">
            <w:rPr>
              <w:rFonts w:ascii="Times New Roman" w:eastAsia="Times New Roman" w:hAnsi="Times New Roman" w:cs="Times New Roman"/>
              <w:noProof/>
              <w:sz w:val="24"/>
              <w:szCs w:val="24"/>
              <w:lang w:eastAsia="es-CO"/>
            </w:rPr>
            <w:t xml:space="preserve"> </w:t>
          </w:r>
          <w:r w:rsidR="00E05027" w:rsidRPr="00E05027">
            <w:rPr>
              <w:rFonts w:ascii="Times New Roman" w:eastAsia="Times New Roman" w:hAnsi="Times New Roman" w:cs="Times New Roman"/>
              <w:noProof/>
              <w:sz w:val="24"/>
              <w:szCs w:val="24"/>
              <w:lang w:eastAsia="es-CO"/>
            </w:rPr>
            <w:t>(La Republica, 2023)</w:t>
          </w:r>
          <w:r w:rsidR="00C4161E">
            <w:rPr>
              <w:rFonts w:ascii="Times New Roman" w:eastAsia="Times New Roman" w:hAnsi="Times New Roman" w:cs="Times New Roman"/>
              <w:sz w:val="24"/>
              <w:szCs w:val="24"/>
              <w:lang w:eastAsia="es-CO"/>
            </w:rPr>
            <w:fldChar w:fldCharType="end"/>
          </w:r>
        </w:sdtContent>
      </w:sdt>
      <w:sdt>
        <w:sdtPr>
          <w:rPr>
            <w:rFonts w:ascii="Times New Roman" w:eastAsia="Times New Roman" w:hAnsi="Times New Roman" w:cs="Times New Roman"/>
            <w:sz w:val="24"/>
            <w:szCs w:val="24"/>
            <w:lang w:eastAsia="es-CO"/>
          </w:rPr>
          <w:id w:val="436790007"/>
          <w:citation/>
        </w:sdtPr>
        <w:sdtContent>
          <w:r w:rsidR="002601FD">
            <w:rPr>
              <w:rFonts w:ascii="Times New Roman" w:eastAsia="Times New Roman" w:hAnsi="Times New Roman" w:cs="Times New Roman"/>
              <w:sz w:val="24"/>
              <w:szCs w:val="24"/>
              <w:lang w:eastAsia="es-CO"/>
            </w:rPr>
            <w:fldChar w:fldCharType="begin"/>
          </w:r>
          <w:r w:rsidR="002601FD">
            <w:rPr>
              <w:rFonts w:ascii="Times New Roman" w:eastAsia="Times New Roman" w:hAnsi="Times New Roman" w:cs="Times New Roman"/>
              <w:sz w:val="24"/>
              <w:szCs w:val="24"/>
              <w:lang w:eastAsia="es-CO"/>
            </w:rPr>
            <w:instrText xml:space="preserve"> CITATION Ben22 \l 9226 </w:instrText>
          </w:r>
          <w:r w:rsidR="002601FD">
            <w:rPr>
              <w:rFonts w:ascii="Times New Roman" w:eastAsia="Times New Roman" w:hAnsi="Times New Roman" w:cs="Times New Roman"/>
              <w:sz w:val="24"/>
              <w:szCs w:val="24"/>
              <w:lang w:eastAsia="es-CO"/>
            </w:rPr>
            <w:fldChar w:fldCharType="separate"/>
          </w:r>
          <w:r w:rsidR="00E05027">
            <w:rPr>
              <w:rFonts w:ascii="Times New Roman" w:eastAsia="Times New Roman" w:hAnsi="Times New Roman" w:cs="Times New Roman"/>
              <w:noProof/>
              <w:sz w:val="24"/>
              <w:szCs w:val="24"/>
              <w:lang w:eastAsia="es-CO"/>
            </w:rPr>
            <w:t xml:space="preserve"> </w:t>
          </w:r>
          <w:r w:rsidR="00E05027" w:rsidRPr="00E05027">
            <w:rPr>
              <w:rFonts w:ascii="Times New Roman" w:eastAsia="Times New Roman" w:hAnsi="Times New Roman" w:cs="Times New Roman"/>
              <w:noProof/>
              <w:sz w:val="24"/>
              <w:szCs w:val="24"/>
              <w:lang w:eastAsia="es-CO"/>
            </w:rPr>
            <w:t>(Benni, 2022)</w:t>
          </w:r>
          <w:r w:rsidR="002601FD">
            <w:rPr>
              <w:rFonts w:ascii="Times New Roman" w:eastAsia="Times New Roman" w:hAnsi="Times New Roman" w:cs="Times New Roman"/>
              <w:sz w:val="24"/>
              <w:szCs w:val="24"/>
              <w:lang w:eastAsia="es-CO"/>
            </w:rPr>
            <w:fldChar w:fldCharType="end"/>
          </w:r>
        </w:sdtContent>
      </w:sdt>
      <w:r w:rsidR="002601FD">
        <w:rPr>
          <w:rFonts w:ascii="Times New Roman" w:eastAsia="Times New Roman" w:hAnsi="Times New Roman" w:cs="Times New Roman"/>
          <w:sz w:val="24"/>
          <w:szCs w:val="24"/>
          <w:lang w:eastAsia="es-CO"/>
        </w:rPr>
        <w:t>.</w:t>
      </w:r>
    </w:p>
    <w:p w14:paraId="5754E75D" w14:textId="1E8EFD00" w:rsidR="35F5C156" w:rsidRDefault="5057DCD5" w:rsidP="27183A3F">
      <w:pPr>
        <w:spacing w:after="0" w:line="480" w:lineRule="auto"/>
        <w:ind w:firstLine="283"/>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Segú</w:t>
      </w:r>
      <w:r w:rsidR="00493EF3">
        <w:rPr>
          <w:rFonts w:ascii="Times New Roman" w:eastAsia="Times New Roman" w:hAnsi="Times New Roman" w:cs="Times New Roman"/>
          <w:sz w:val="24"/>
          <w:szCs w:val="24"/>
          <w:lang w:eastAsia="es-CO"/>
        </w:rPr>
        <w:t xml:space="preserve">n </w:t>
      </w:r>
      <w:sdt>
        <w:sdtPr>
          <w:rPr>
            <w:rFonts w:ascii="Times New Roman" w:eastAsia="Times New Roman" w:hAnsi="Times New Roman" w:cs="Times New Roman"/>
            <w:sz w:val="24"/>
            <w:szCs w:val="24"/>
            <w:lang w:eastAsia="es-CO"/>
          </w:rPr>
          <w:id w:val="1826933357"/>
          <w:citation/>
        </w:sdtPr>
        <w:sdtContent>
          <w:r w:rsidR="00493EF3">
            <w:rPr>
              <w:rFonts w:ascii="Times New Roman" w:eastAsia="Times New Roman" w:hAnsi="Times New Roman" w:cs="Times New Roman"/>
              <w:sz w:val="24"/>
              <w:szCs w:val="24"/>
              <w:lang w:eastAsia="es-CO"/>
            </w:rPr>
            <w:fldChar w:fldCharType="begin"/>
          </w:r>
          <w:r w:rsidR="002601FD">
            <w:rPr>
              <w:rFonts w:ascii="Times New Roman" w:eastAsia="Times New Roman" w:hAnsi="Times New Roman" w:cs="Times New Roman"/>
              <w:sz w:val="24"/>
              <w:szCs w:val="24"/>
              <w:lang w:val="es-ES" w:eastAsia="es-CO"/>
            </w:rPr>
            <w:instrText xml:space="preserve">CITATION Cep211 \l 3082 </w:instrText>
          </w:r>
          <w:r w:rsidR="00493EF3">
            <w:rPr>
              <w:rFonts w:ascii="Times New Roman" w:eastAsia="Times New Roman" w:hAnsi="Times New Roman" w:cs="Times New Roman"/>
              <w:sz w:val="24"/>
              <w:szCs w:val="24"/>
              <w:lang w:eastAsia="es-CO"/>
            </w:rPr>
            <w:fldChar w:fldCharType="separate"/>
          </w:r>
          <w:r w:rsidR="00E05027" w:rsidRPr="00E05027">
            <w:rPr>
              <w:rFonts w:ascii="Times New Roman" w:eastAsia="Times New Roman" w:hAnsi="Times New Roman" w:cs="Times New Roman"/>
              <w:noProof/>
              <w:sz w:val="24"/>
              <w:szCs w:val="24"/>
              <w:lang w:val="es-ES" w:eastAsia="es-CO"/>
            </w:rPr>
            <w:t>(Cepal, 2021)</w:t>
          </w:r>
          <w:r w:rsidR="00493EF3">
            <w:rPr>
              <w:rFonts w:ascii="Times New Roman" w:eastAsia="Times New Roman" w:hAnsi="Times New Roman" w:cs="Times New Roman"/>
              <w:sz w:val="24"/>
              <w:szCs w:val="24"/>
              <w:lang w:eastAsia="es-CO"/>
            </w:rPr>
            <w:fldChar w:fldCharType="end"/>
          </w:r>
        </w:sdtContent>
      </w:sdt>
      <w:r w:rsidRPr="27183A3F">
        <w:rPr>
          <w:rFonts w:ascii="Times New Roman" w:eastAsia="Times New Roman" w:hAnsi="Times New Roman" w:cs="Times New Roman"/>
          <w:sz w:val="24"/>
          <w:szCs w:val="24"/>
          <w:lang w:eastAsia="es-CO"/>
        </w:rPr>
        <w:t xml:space="preserve"> </w:t>
      </w:r>
      <w:r w:rsidR="002601FD">
        <w:rPr>
          <w:rFonts w:ascii="Times New Roman" w:eastAsia="Times New Roman" w:hAnsi="Times New Roman" w:cs="Times New Roman"/>
          <w:sz w:val="24"/>
          <w:szCs w:val="24"/>
          <w:lang w:eastAsia="es-CO"/>
        </w:rPr>
        <w:t>l</w:t>
      </w:r>
      <w:r w:rsidR="3D7879F1" w:rsidRPr="27183A3F">
        <w:rPr>
          <w:rFonts w:ascii="Times New Roman" w:eastAsia="Times New Roman" w:hAnsi="Times New Roman" w:cs="Times New Roman"/>
          <w:sz w:val="24"/>
          <w:szCs w:val="24"/>
          <w:lang w:eastAsia="es-CO"/>
        </w:rPr>
        <w:t>a popularidad de las billeteras virtuales en el país se atribuye a su facilidad de uso, rapidez en las transacciones y contribución a la inclusión financiera. Además, la competencia impulsada por las empresas Fintech locales ha estimulado la innovación, resultando en soluciones más avanzadas y adaptadas a las necesidades individuales.</w:t>
      </w:r>
    </w:p>
    <w:p w14:paraId="00DB062D" w14:textId="484BA613" w:rsidR="35F5C156" w:rsidRPr="00611F9D" w:rsidRDefault="6E28D098" w:rsidP="27183A3F">
      <w:pPr>
        <w:spacing w:after="0" w:line="480" w:lineRule="auto"/>
        <w:ind w:firstLine="283"/>
        <w:rPr>
          <w:rFonts w:ascii="Times New Roman" w:eastAsia="Times New Roman" w:hAnsi="Times New Roman" w:cs="Times New Roman"/>
          <w:color w:val="FF0000"/>
          <w:sz w:val="24"/>
          <w:szCs w:val="24"/>
          <w:lang w:eastAsia="es-CO"/>
        </w:rPr>
      </w:pPr>
      <w:r w:rsidRPr="27183A3F">
        <w:rPr>
          <w:rFonts w:ascii="Times New Roman" w:eastAsia="Times New Roman" w:hAnsi="Times New Roman" w:cs="Times New Roman"/>
          <w:sz w:val="24"/>
          <w:szCs w:val="24"/>
          <w:lang w:eastAsia="es-CO"/>
        </w:rPr>
        <w:t xml:space="preserve">Este fenómeno encuentra impulso en diversos factores, destacándose la inclusión financiera como uno de los elementos clave. Durante la pandemia en Colombia, alrededor de 2,3 millones de adultos se registraron realizando transacciones a través de billeteras virtuales, incluyendo opciones como </w:t>
      </w:r>
      <w:proofErr w:type="spellStart"/>
      <w:r w:rsidRPr="27183A3F">
        <w:rPr>
          <w:rFonts w:ascii="Times New Roman" w:eastAsia="Times New Roman" w:hAnsi="Times New Roman" w:cs="Times New Roman"/>
          <w:sz w:val="24"/>
          <w:szCs w:val="24"/>
          <w:lang w:eastAsia="es-CO"/>
        </w:rPr>
        <w:t>Nequi</w:t>
      </w:r>
      <w:proofErr w:type="spellEnd"/>
      <w:r w:rsidRPr="27183A3F">
        <w:rPr>
          <w:rFonts w:ascii="Times New Roman" w:eastAsia="Times New Roman" w:hAnsi="Times New Roman" w:cs="Times New Roman"/>
          <w:sz w:val="24"/>
          <w:szCs w:val="24"/>
          <w:lang w:eastAsia="es-CO"/>
        </w:rPr>
        <w:t xml:space="preserve">, Banco a la Mano, </w:t>
      </w:r>
      <w:proofErr w:type="spellStart"/>
      <w:r w:rsidRPr="27183A3F">
        <w:rPr>
          <w:rFonts w:ascii="Times New Roman" w:eastAsia="Times New Roman" w:hAnsi="Times New Roman" w:cs="Times New Roman"/>
          <w:sz w:val="24"/>
          <w:szCs w:val="24"/>
          <w:lang w:eastAsia="es-CO"/>
        </w:rPr>
        <w:t>Daviplata</w:t>
      </w:r>
      <w:proofErr w:type="spellEnd"/>
      <w:r w:rsidRPr="27183A3F">
        <w:rPr>
          <w:rFonts w:ascii="Times New Roman" w:eastAsia="Times New Roman" w:hAnsi="Times New Roman" w:cs="Times New Roman"/>
          <w:sz w:val="24"/>
          <w:szCs w:val="24"/>
          <w:lang w:eastAsia="es-CO"/>
        </w:rPr>
        <w:t xml:space="preserve">, entre otras. El aumento de la conectividad mediante dispositivos móviles ha sido un factor determinante en la expansión de estas </w:t>
      </w:r>
      <w:r w:rsidRPr="002601FD">
        <w:rPr>
          <w:rFonts w:ascii="Times New Roman" w:eastAsia="Times New Roman" w:hAnsi="Times New Roman" w:cs="Times New Roman"/>
          <w:sz w:val="24"/>
          <w:szCs w:val="24"/>
          <w:lang w:eastAsia="es-CO"/>
        </w:rPr>
        <w:t>plataformas</w:t>
      </w:r>
      <w:r w:rsidR="00F97E5D" w:rsidRPr="002601FD">
        <w:rPr>
          <w:rFonts w:ascii="Times New Roman" w:eastAsia="Times New Roman" w:hAnsi="Times New Roman" w:cs="Times New Roman"/>
          <w:sz w:val="24"/>
          <w:szCs w:val="24"/>
          <w:lang w:eastAsia="es-CO"/>
        </w:rPr>
        <w:t xml:space="preserve"> </w:t>
      </w:r>
      <w:sdt>
        <w:sdtPr>
          <w:rPr>
            <w:rFonts w:ascii="Times New Roman" w:eastAsia="Times New Roman" w:hAnsi="Times New Roman" w:cs="Times New Roman"/>
            <w:sz w:val="24"/>
            <w:szCs w:val="24"/>
            <w:lang w:eastAsia="es-CO"/>
          </w:rPr>
          <w:id w:val="-1158228215"/>
          <w:citation/>
        </w:sdtPr>
        <w:sdtContent>
          <w:r w:rsidR="00F97E5D" w:rsidRPr="002601FD">
            <w:rPr>
              <w:rFonts w:ascii="Times New Roman" w:eastAsia="Times New Roman" w:hAnsi="Times New Roman" w:cs="Times New Roman"/>
              <w:sz w:val="24"/>
              <w:szCs w:val="24"/>
              <w:lang w:eastAsia="es-CO"/>
            </w:rPr>
            <w:fldChar w:fldCharType="begin"/>
          </w:r>
          <w:r w:rsidR="00F97E5D" w:rsidRPr="002601FD">
            <w:rPr>
              <w:rFonts w:ascii="Times New Roman" w:eastAsia="Times New Roman" w:hAnsi="Times New Roman" w:cs="Times New Roman"/>
              <w:sz w:val="24"/>
              <w:szCs w:val="24"/>
              <w:lang w:val="es-ES" w:eastAsia="es-CO"/>
            </w:rPr>
            <w:instrText xml:space="preserve"> CITATION Caj21 \l 3082 </w:instrText>
          </w:r>
          <w:r w:rsidR="00F97E5D" w:rsidRPr="002601FD">
            <w:rPr>
              <w:rFonts w:ascii="Times New Roman" w:eastAsia="Times New Roman" w:hAnsi="Times New Roman" w:cs="Times New Roman"/>
              <w:sz w:val="24"/>
              <w:szCs w:val="24"/>
              <w:lang w:eastAsia="es-CO"/>
            </w:rPr>
            <w:fldChar w:fldCharType="separate"/>
          </w:r>
          <w:r w:rsidR="00E05027" w:rsidRPr="00E05027">
            <w:rPr>
              <w:rFonts w:ascii="Times New Roman" w:eastAsia="Times New Roman" w:hAnsi="Times New Roman" w:cs="Times New Roman"/>
              <w:noProof/>
              <w:sz w:val="24"/>
              <w:szCs w:val="24"/>
              <w:lang w:val="es-ES" w:eastAsia="es-CO"/>
            </w:rPr>
            <w:t>(Cajamarca, 2021)</w:t>
          </w:r>
          <w:r w:rsidR="00F97E5D" w:rsidRPr="002601FD">
            <w:rPr>
              <w:rFonts w:ascii="Times New Roman" w:eastAsia="Times New Roman" w:hAnsi="Times New Roman" w:cs="Times New Roman"/>
              <w:sz w:val="24"/>
              <w:szCs w:val="24"/>
              <w:lang w:eastAsia="es-CO"/>
            </w:rPr>
            <w:fldChar w:fldCharType="end"/>
          </w:r>
        </w:sdtContent>
      </w:sdt>
      <w:sdt>
        <w:sdtPr>
          <w:rPr>
            <w:rFonts w:ascii="Times New Roman" w:eastAsia="Times New Roman" w:hAnsi="Times New Roman" w:cs="Times New Roman"/>
            <w:sz w:val="24"/>
            <w:szCs w:val="24"/>
            <w:lang w:eastAsia="es-CO"/>
          </w:rPr>
          <w:id w:val="1733273499"/>
          <w:citation/>
        </w:sdtPr>
        <w:sdtContent>
          <w:r w:rsidR="002601FD">
            <w:rPr>
              <w:rFonts w:ascii="Times New Roman" w:eastAsia="Times New Roman" w:hAnsi="Times New Roman" w:cs="Times New Roman"/>
              <w:sz w:val="24"/>
              <w:szCs w:val="24"/>
              <w:lang w:eastAsia="es-CO"/>
            </w:rPr>
            <w:fldChar w:fldCharType="begin"/>
          </w:r>
          <w:r w:rsidR="002601FD">
            <w:rPr>
              <w:rFonts w:ascii="Times New Roman" w:eastAsia="Times New Roman" w:hAnsi="Times New Roman" w:cs="Times New Roman"/>
              <w:sz w:val="24"/>
              <w:szCs w:val="24"/>
              <w:lang w:eastAsia="es-CO"/>
            </w:rPr>
            <w:instrText xml:space="preserve"> CITATION Elt23 \l 9226 </w:instrText>
          </w:r>
          <w:r w:rsidR="002601FD">
            <w:rPr>
              <w:rFonts w:ascii="Times New Roman" w:eastAsia="Times New Roman" w:hAnsi="Times New Roman" w:cs="Times New Roman"/>
              <w:sz w:val="24"/>
              <w:szCs w:val="24"/>
              <w:lang w:eastAsia="es-CO"/>
            </w:rPr>
            <w:fldChar w:fldCharType="separate"/>
          </w:r>
          <w:r w:rsidR="00E05027">
            <w:rPr>
              <w:rFonts w:ascii="Times New Roman" w:eastAsia="Times New Roman" w:hAnsi="Times New Roman" w:cs="Times New Roman"/>
              <w:noProof/>
              <w:sz w:val="24"/>
              <w:szCs w:val="24"/>
              <w:lang w:eastAsia="es-CO"/>
            </w:rPr>
            <w:t xml:space="preserve"> </w:t>
          </w:r>
          <w:r w:rsidR="00E05027" w:rsidRPr="00E05027">
            <w:rPr>
              <w:rFonts w:ascii="Times New Roman" w:eastAsia="Times New Roman" w:hAnsi="Times New Roman" w:cs="Times New Roman"/>
              <w:noProof/>
              <w:sz w:val="24"/>
              <w:szCs w:val="24"/>
              <w:lang w:eastAsia="es-CO"/>
            </w:rPr>
            <w:t>(El tiempo, 2023)</w:t>
          </w:r>
          <w:r w:rsidR="002601FD">
            <w:rPr>
              <w:rFonts w:ascii="Times New Roman" w:eastAsia="Times New Roman" w:hAnsi="Times New Roman" w:cs="Times New Roman"/>
              <w:sz w:val="24"/>
              <w:szCs w:val="24"/>
              <w:lang w:eastAsia="es-CO"/>
            </w:rPr>
            <w:fldChar w:fldCharType="end"/>
          </w:r>
        </w:sdtContent>
      </w:sdt>
      <w:r w:rsidR="002601FD">
        <w:rPr>
          <w:rFonts w:ascii="Times New Roman" w:eastAsia="Times New Roman" w:hAnsi="Times New Roman" w:cs="Times New Roman"/>
          <w:sz w:val="24"/>
          <w:szCs w:val="24"/>
          <w:lang w:eastAsia="es-CO"/>
        </w:rPr>
        <w:t>.</w:t>
      </w:r>
    </w:p>
    <w:p w14:paraId="16A94B98" w14:textId="36C1992E" w:rsidR="35F5C156" w:rsidRPr="00F97E5D" w:rsidRDefault="00471861" w:rsidP="27183A3F">
      <w:pPr>
        <w:spacing w:after="0" w:line="480" w:lineRule="auto"/>
        <w:ind w:firstLine="283"/>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Para el año 2022</w:t>
      </w:r>
      <w:r w:rsidR="42D86608" w:rsidRPr="27183A3F">
        <w:rPr>
          <w:rFonts w:ascii="Times New Roman" w:eastAsia="Times New Roman" w:hAnsi="Times New Roman" w:cs="Times New Roman"/>
          <w:sz w:val="24"/>
          <w:szCs w:val="24"/>
          <w:lang w:eastAsia="es-CO"/>
        </w:rPr>
        <w:t xml:space="preserve">, Colombia destaca por su liderazgo en innovación tecnológica dentro del sector financiero. Las Fintech locales han introducido elementos como pagos sin contacto, inteligencia artificial y medidas de seguridad avanzada, estableciendo las </w:t>
      </w:r>
      <w:r w:rsidR="42D86608" w:rsidRPr="27183A3F">
        <w:rPr>
          <w:rFonts w:ascii="Times New Roman" w:eastAsia="Times New Roman" w:hAnsi="Times New Roman" w:cs="Times New Roman"/>
          <w:sz w:val="24"/>
          <w:szCs w:val="24"/>
          <w:lang w:eastAsia="es-CO"/>
        </w:rPr>
        <w:lastRenderedPageBreak/>
        <w:t xml:space="preserve">billeteras virtuales como herramientas tecnológicamente </w:t>
      </w:r>
      <w:r w:rsidR="42D86608" w:rsidRPr="00F97E5D">
        <w:rPr>
          <w:rFonts w:ascii="Times New Roman" w:eastAsia="Times New Roman" w:hAnsi="Times New Roman" w:cs="Times New Roman"/>
          <w:sz w:val="24"/>
          <w:szCs w:val="24"/>
          <w:lang w:eastAsia="es-CO"/>
        </w:rPr>
        <w:t>sofisticadas</w:t>
      </w:r>
      <w:sdt>
        <w:sdtPr>
          <w:rPr>
            <w:rFonts w:ascii="Times New Roman" w:eastAsia="Times New Roman" w:hAnsi="Times New Roman" w:cs="Times New Roman"/>
            <w:sz w:val="24"/>
            <w:szCs w:val="24"/>
            <w:lang w:eastAsia="es-CO"/>
          </w:rPr>
          <w:id w:val="-979226373"/>
          <w:citation/>
        </w:sdtPr>
        <w:sdtContent>
          <w:r w:rsidR="00F97E5D" w:rsidRPr="00F97E5D">
            <w:rPr>
              <w:rFonts w:ascii="Times New Roman" w:eastAsia="Times New Roman" w:hAnsi="Times New Roman" w:cs="Times New Roman"/>
              <w:sz w:val="24"/>
              <w:szCs w:val="24"/>
              <w:lang w:eastAsia="es-CO"/>
            </w:rPr>
            <w:fldChar w:fldCharType="begin"/>
          </w:r>
          <w:r w:rsidR="00F97E5D" w:rsidRPr="00F97E5D">
            <w:rPr>
              <w:rFonts w:ascii="Times New Roman" w:eastAsia="Times New Roman" w:hAnsi="Times New Roman" w:cs="Times New Roman"/>
              <w:sz w:val="24"/>
              <w:szCs w:val="24"/>
              <w:lang w:val="es-ES" w:eastAsia="es-CO"/>
            </w:rPr>
            <w:instrText xml:space="preserve"> CITATION Aso22 \l 3082 </w:instrText>
          </w:r>
          <w:r w:rsidR="00F97E5D" w:rsidRPr="00F97E5D">
            <w:rPr>
              <w:rFonts w:ascii="Times New Roman" w:eastAsia="Times New Roman" w:hAnsi="Times New Roman" w:cs="Times New Roman"/>
              <w:sz w:val="24"/>
              <w:szCs w:val="24"/>
              <w:lang w:eastAsia="es-CO"/>
            </w:rPr>
            <w:fldChar w:fldCharType="separate"/>
          </w:r>
          <w:r w:rsidR="00E05027">
            <w:rPr>
              <w:rFonts w:ascii="Times New Roman" w:eastAsia="Times New Roman" w:hAnsi="Times New Roman" w:cs="Times New Roman"/>
              <w:noProof/>
              <w:sz w:val="24"/>
              <w:szCs w:val="24"/>
              <w:lang w:val="es-ES" w:eastAsia="es-CO"/>
            </w:rPr>
            <w:t xml:space="preserve"> </w:t>
          </w:r>
          <w:r w:rsidR="00E05027" w:rsidRPr="00E05027">
            <w:rPr>
              <w:rFonts w:ascii="Times New Roman" w:eastAsia="Times New Roman" w:hAnsi="Times New Roman" w:cs="Times New Roman"/>
              <w:noProof/>
              <w:sz w:val="24"/>
              <w:szCs w:val="24"/>
              <w:lang w:val="es-ES" w:eastAsia="es-CO"/>
            </w:rPr>
            <w:t>(Asobolsa, Accenture &amp; TicTac, 2022)</w:t>
          </w:r>
          <w:r w:rsidR="00F97E5D" w:rsidRPr="00F97E5D">
            <w:rPr>
              <w:rFonts w:ascii="Times New Roman" w:eastAsia="Times New Roman" w:hAnsi="Times New Roman" w:cs="Times New Roman"/>
              <w:sz w:val="24"/>
              <w:szCs w:val="24"/>
              <w:lang w:eastAsia="es-CO"/>
            </w:rPr>
            <w:fldChar w:fldCharType="end"/>
          </w:r>
        </w:sdtContent>
      </w:sdt>
      <w:r w:rsidR="00F97E5D" w:rsidRPr="00F97E5D">
        <w:rPr>
          <w:rFonts w:ascii="Times New Roman" w:eastAsia="Times New Roman" w:hAnsi="Times New Roman" w:cs="Times New Roman"/>
          <w:sz w:val="24"/>
          <w:szCs w:val="24"/>
          <w:lang w:eastAsia="es-CO"/>
        </w:rPr>
        <w:t xml:space="preserve"> </w:t>
      </w:r>
    </w:p>
    <w:p w14:paraId="0AC9E52F" w14:textId="4911C1AF" w:rsidR="35F5C156" w:rsidRDefault="00471861" w:rsidP="27183A3F">
      <w:pPr>
        <w:spacing w:after="0" w:line="480" w:lineRule="auto"/>
        <w:ind w:firstLine="283"/>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S</w:t>
      </w:r>
      <w:r w:rsidR="086F4812" w:rsidRPr="27183A3F">
        <w:rPr>
          <w:rFonts w:ascii="Times New Roman" w:eastAsia="Times New Roman" w:hAnsi="Times New Roman" w:cs="Times New Roman"/>
          <w:sz w:val="24"/>
          <w:szCs w:val="24"/>
          <w:lang w:eastAsia="es-CO"/>
        </w:rPr>
        <w:t>e prevé un aumento significativo en la cantidad de transacciones y usuarios de billeteras virtuales en los próximos cinco años.</w:t>
      </w:r>
      <w:r w:rsidR="3A69CCA8" w:rsidRPr="27183A3F">
        <w:rPr>
          <w:rFonts w:ascii="Times New Roman" w:eastAsia="Times New Roman" w:hAnsi="Times New Roman" w:cs="Times New Roman"/>
          <w:sz w:val="24"/>
          <w:szCs w:val="24"/>
          <w:lang w:eastAsia="es-CO"/>
        </w:rPr>
        <w:t xml:space="preserve"> Según</w:t>
      </w:r>
      <w:r w:rsidR="086F4812" w:rsidRPr="27183A3F">
        <w:rPr>
          <w:rFonts w:ascii="Times New Roman" w:eastAsia="Times New Roman" w:hAnsi="Times New Roman" w:cs="Times New Roman"/>
          <w:sz w:val="24"/>
          <w:szCs w:val="24"/>
          <w:lang w:eastAsia="es-CO"/>
        </w:rPr>
        <w:t xml:space="preserve"> </w:t>
      </w:r>
      <w:sdt>
        <w:sdtPr>
          <w:rPr>
            <w:rFonts w:ascii="Times New Roman" w:eastAsia="Times New Roman" w:hAnsi="Times New Roman" w:cs="Times New Roman"/>
            <w:sz w:val="24"/>
            <w:szCs w:val="24"/>
            <w:lang w:eastAsia="es-CO"/>
          </w:rPr>
          <w:id w:val="1548643333"/>
          <w:citation/>
        </w:sdtPr>
        <w:sdtContent>
          <w:r w:rsidR="002601FD">
            <w:rPr>
              <w:rFonts w:ascii="Times New Roman" w:eastAsia="Times New Roman" w:hAnsi="Times New Roman" w:cs="Times New Roman"/>
              <w:sz w:val="24"/>
              <w:szCs w:val="24"/>
              <w:lang w:eastAsia="es-CO"/>
            </w:rPr>
            <w:fldChar w:fldCharType="begin"/>
          </w:r>
          <w:r w:rsidR="002601FD">
            <w:rPr>
              <w:rFonts w:ascii="Times New Roman" w:eastAsia="Times New Roman" w:hAnsi="Times New Roman" w:cs="Times New Roman"/>
              <w:sz w:val="24"/>
              <w:szCs w:val="24"/>
              <w:lang w:eastAsia="es-CO"/>
            </w:rPr>
            <w:instrText xml:space="preserve"> CITATION Mor23 \l 9226 </w:instrText>
          </w:r>
          <w:r w:rsidR="002601FD">
            <w:rPr>
              <w:rFonts w:ascii="Times New Roman" w:eastAsia="Times New Roman" w:hAnsi="Times New Roman" w:cs="Times New Roman"/>
              <w:sz w:val="24"/>
              <w:szCs w:val="24"/>
              <w:lang w:eastAsia="es-CO"/>
            </w:rPr>
            <w:fldChar w:fldCharType="separate"/>
          </w:r>
          <w:r w:rsidR="00E05027" w:rsidRPr="00E05027">
            <w:rPr>
              <w:rFonts w:ascii="Times New Roman" w:eastAsia="Times New Roman" w:hAnsi="Times New Roman" w:cs="Times New Roman"/>
              <w:noProof/>
              <w:sz w:val="24"/>
              <w:szCs w:val="24"/>
              <w:lang w:eastAsia="es-CO"/>
            </w:rPr>
            <w:t>(Mora, 2023)</w:t>
          </w:r>
          <w:r w:rsidR="002601FD">
            <w:rPr>
              <w:rFonts w:ascii="Times New Roman" w:eastAsia="Times New Roman" w:hAnsi="Times New Roman" w:cs="Times New Roman"/>
              <w:sz w:val="24"/>
              <w:szCs w:val="24"/>
              <w:lang w:eastAsia="es-CO"/>
            </w:rPr>
            <w:fldChar w:fldCharType="end"/>
          </w:r>
        </w:sdtContent>
      </w:sdt>
      <w:r w:rsidR="644697FB" w:rsidRPr="27183A3F">
        <w:rPr>
          <w:rFonts w:ascii="Times New Roman" w:eastAsia="Times New Roman" w:hAnsi="Times New Roman" w:cs="Times New Roman"/>
          <w:sz w:val="24"/>
          <w:szCs w:val="24"/>
          <w:lang w:eastAsia="es-CO"/>
        </w:rPr>
        <w:t xml:space="preserve">en el periódico La </w:t>
      </w:r>
      <w:r w:rsidR="7ADBFA1B" w:rsidRPr="27183A3F">
        <w:rPr>
          <w:rFonts w:ascii="Times New Roman" w:eastAsia="Times New Roman" w:hAnsi="Times New Roman" w:cs="Times New Roman"/>
          <w:sz w:val="24"/>
          <w:szCs w:val="24"/>
          <w:lang w:eastAsia="es-CO"/>
        </w:rPr>
        <w:t>República</w:t>
      </w:r>
      <w:r w:rsidR="644697FB" w:rsidRPr="27183A3F">
        <w:rPr>
          <w:rFonts w:ascii="Times New Roman" w:eastAsia="Times New Roman" w:hAnsi="Times New Roman" w:cs="Times New Roman"/>
          <w:sz w:val="24"/>
          <w:szCs w:val="24"/>
          <w:lang w:eastAsia="es-CO"/>
        </w:rPr>
        <w:t>, l</w:t>
      </w:r>
      <w:r w:rsidR="086F4812" w:rsidRPr="27183A3F">
        <w:rPr>
          <w:rFonts w:ascii="Times New Roman" w:eastAsia="Times New Roman" w:hAnsi="Times New Roman" w:cs="Times New Roman"/>
          <w:sz w:val="24"/>
          <w:szCs w:val="24"/>
          <w:lang w:eastAsia="es-CO"/>
        </w:rPr>
        <w:t xml:space="preserve">a llegada de servicios como Apple </w:t>
      </w:r>
      <w:proofErr w:type="spellStart"/>
      <w:r w:rsidR="086F4812" w:rsidRPr="27183A3F">
        <w:rPr>
          <w:rFonts w:ascii="Times New Roman" w:eastAsia="Times New Roman" w:hAnsi="Times New Roman" w:cs="Times New Roman"/>
          <w:sz w:val="24"/>
          <w:szCs w:val="24"/>
          <w:lang w:eastAsia="es-CO"/>
        </w:rPr>
        <w:t>Pay</w:t>
      </w:r>
      <w:proofErr w:type="spellEnd"/>
      <w:r w:rsidR="086F4812" w:rsidRPr="27183A3F">
        <w:rPr>
          <w:rFonts w:ascii="Times New Roman" w:eastAsia="Times New Roman" w:hAnsi="Times New Roman" w:cs="Times New Roman"/>
          <w:sz w:val="24"/>
          <w:szCs w:val="24"/>
          <w:lang w:eastAsia="es-CO"/>
        </w:rPr>
        <w:t xml:space="preserve"> y Google </w:t>
      </w:r>
      <w:proofErr w:type="spellStart"/>
      <w:r w:rsidR="086F4812" w:rsidRPr="27183A3F">
        <w:rPr>
          <w:rFonts w:ascii="Times New Roman" w:eastAsia="Times New Roman" w:hAnsi="Times New Roman" w:cs="Times New Roman"/>
          <w:sz w:val="24"/>
          <w:szCs w:val="24"/>
          <w:lang w:eastAsia="es-CO"/>
        </w:rPr>
        <w:t>Pay</w:t>
      </w:r>
      <w:proofErr w:type="spellEnd"/>
      <w:r w:rsidR="086F4812" w:rsidRPr="27183A3F">
        <w:rPr>
          <w:rFonts w:ascii="Times New Roman" w:eastAsia="Times New Roman" w:hAnsi="Times New Roman" w:cs="Times New Roman"/>
          <w:sz w:val="24"/>
          <w:szCs w:val="24"/>
          <w:lang w:eastAsia="es-CO"/>
        </w:rPr>
        <w:t xml:space="preserve"> a Colombia probablemente conduzca a una adopción generalizada de estas plataformas. Este crecimiento se deberá principalmente a una mayor aceptación en diversos grupos demográficos y a la introducción de nuevas características, como interoperabilidad entre plataformas, así como la expansión hacia servicios complementarios como préstamos y seguros. </w:t>
      </w:r>
    </w:p>
    <w:p w14:paraId="79D84B5D" w14:textId="272BF5E1" w:rsidR="35F5C156" w:rsidRDefault="086F4812" w:rsidP="27183A3F">
      <w:pPr>
        <w:spacing w:after="0" w:line="480" w:lineRule="auto"/>
        <w:ind w:firstLine="283"/>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A medida que nos acercamos a la próxima década, se espera que las billeteras virtuales se establezcan como el principal medio de transacciones en Colombia, con una participación activa de más del 90% de la población. Esto también dará lugar a una mayor colaboración entre las Fintech y las instituciones financieras tradicionales, creando un ecosistema financiero más integrado y eficiente.</w:t>
      </w:r>
    </w:p>
    <w:p w14:paraId="198F94A5" w14:textId="6BCFC06A" w:rsidR="35F5C156" w:rsidRDefault="39B7D7B2" w:rsidP="27183A3F">
      <w:pPr>
        <w:spacing w:after="0" w:line="480" w:lineRule="auto"/>
        <w:ind w:firstLine="283"/>
        <w:rPr>
          <w:rFonts w:ascii="Times New Roman" w:eastAsia="Times New Roman" w:hAnsi="Times New Roman" w:cs="Times New Roman"/>
          <w:sz w:val="24"/>
          <w:szCs w:val="24"/>
          <w:lang w:eastAsia="es-CO"/>
        </w:rPr>
      </w:pPr>
      <w:r w:rsidRPr="002601FD">
        <w:rPr>
          <w:rFonts w:ascii="Times New Roman" w:eastAsia="Times New Roman" w:hAnsi="Times New Roman" w:cs="Times New Roman"/>
          <w:sz w:val="24"/>
          <w:szCs w:val="24"/>
          <w:lang w:eastAsia="es-CO"/>
        </w:rPr>
        <w:t xml:space="preserve">Para </w:t>
      </w:r>
      <w:sdt>
        <w:sdtPr>
          <w:rPr>
            <w:rFonts w:ascii="Times New Roman" w:eastAsia="Times New Roman" w:hAnsi="Times New Roman" w:cs="Times New Roman"/>
            <w:sz w:val="24"/>
            <w:szCs w:val="24"/>
            <w:lang w:eastAsia="es-CO"/>
          </w:rPr>
          <w:id w:val="-1859038487"/>
          <w:citation/>
        </w:sdtPr>
        <w:sdtContent>
          <w:r w:rsidR="002601FD" w:rsidRPr="002601FD">
            <w:rPr>
              <w:rFonts w:ascii="Times New Roman" w:eastAsia="Times New Roman" w:hAnsi="Times New Roman" w:cs="Times New Roman"/>
              <w:sz w:val="24"/>
              <w:szCs w:val="24"/>
              <w:lang w:eastAsia="es-CO"/>
            </w:rPr>
            <w:fldChar w:fldCharType="begin"/>
          </w:r>
          <w:r w:rsidR="002601FD" w:rsidRPr="002601FD">
            <w:rPr>
              <w:rFonts w:ascii="Times New Roman" w:eastAsia="Times New Roman" w:hAnsi="Times New Roman" w:cs="Times New Roman"/>
              <w:sz w:val="24"/>
              <w:szCs w:val="24"/>
              <w:lang w:eastAsia="es-CO"/>
            </w:rPr>
            <w:instrText xml:space="preserve"> CITATION Thi23 \l 9226 </w:instrText>
          </w:r>
          <w:r w:rsidR="002601FD" w:rsidRPr="002601FD">
            <w:rPr>
              <w:rFonts w:ascii="Times New Roman" w:eastAsia="Times New Roman" w:hAnsi="Times New Roman" w:cs="Times New Roman"/>
              <w:sz w:val="24"/>
              <w:szCs w:val="24"/>
              <w:lang w:eastAsia="es-CO"/>
            </w:rPr>
            <w:fldChar w:fldCharType="separate"/>
          </w:r>
          <w:r w:rsidR="00E05027" w:rsidRPr="00E05027">
            <w:rPr>
              <w:rFonts w:ascii="Times New Roman" w:eastAsia="Times New Roman" w:hAnsi="Times New Roman" w:cs="Times New Roman"/>
              <w:noProof/>
              <w:sz w:val="24"/>
              <w:szCs w:val="24"/>
              <w:lang w:eastAsia="es-CO"/>
            </w:rPr>
            <w:t>(Think Up, 2023)</w:t>
          </w:r>
          <w:r w:rsidR="002601FD" w:rsidRPr="002601FD">
            <w:rPr>
              <w:rFonts w:ascii="Times New Roman" w:eastAsia="Times New Roman" w:hAnsi="Times New Roman" w:cs="Times New Roman"/>
              <w:sz w:val="24"/>
              <w:szCs w:val="24"/>
              <w:lang w:eastAsia="es-CO"/>
            </w:rPr>
            <w:fldChar w:fldCharType="end"/>
          </w:r>
        </w:sdtContent>
      </w:sdt>
      <w:r w:rsidR="0093653E">
        <w:rPr>
          <w:rFonts w:ascii="Times New Roman" w:eastAsia="Times New Roman" w:hAnsi="Times New Roman" w:cs="Times New Roman"/>
          <w:sz w:val="24"/>
          <w:szCs w:val="24"/>
          <w:lang w:eastAsia="es-CO"/>
        </w:rPr>
        <w:t xml:space="preserve"> </w:t>
      </w:r>
      <w:r w:rsidRPr="002601FD">
        <w:rPr>
          <w:rFonts w:ascii="Times New Roman" w:eastAsia="Times New Roman" w:hAnsi="Times New Roman" w:cs="Times New Roman"/>
          <w:sz w:val="24"/>
          <w:szCs w:val="24"/>
          <w:lang w:eastAsia="es-CO"/>
        </w:rPr>
        <w:t>en su blog</w:t>
      </w:r>
      <w:r w:rsidRPr="27183A3F">
        <w:rPr>
          <w:rFonts w:ascii="Times New Roman" w:eastAsia="Times New Roman" w:hAnsi="Times New Roman" w:cs="Times New Roman"/>
          <w:sz w:val="24"/>
          <w:szCs w:val="24"/>
          <w:lang w:eastAsia="es-CO"/>
        </w:rPr>
        <w:t xml:space="preserve"> l</w:t>
      </w:r>
      <w:r w:rsidR="515D44AF" w:rsidRPr="27183A3F">
        <w:rPr>
          <w:rFonts w:ascii="Times New Roman" w:eastAsia="Times New Roman" w:hAnsi="Times New Roman" w:cs="Times New Roman"/>
          <w:sz w:val="24"/>
          <w:szCs w:val="24"/>
          <w:lang w:eastAsia="es-CO"/>
        </w:rPr>
        <w:t xml:space="preserve">as estimaciones numéricas sugieren que el impacto económico y social de las billeteras virtuales será considerable. Se proyecta </w:t>
      </w:r>
      <w:r w:rsidR="06CE44F5" w:rsidRPr="27183A3F">
        <w:rPr>
          <w:rFonts w:ascii="Times New Roman" w:eastAsia="Times New Roman" w:hAnsi="Times New Roman" w:cs="Times New Roman"/>
          <w:sz w:val="24"/>
          <w:szCs w:val="24"/>
          <w:lang w:eastAsia="es-CO"/>
        </w:rPr>
        <w:t>que,</w:t>
      </w:r>
      <w:r w:rsidR="515D44AF" w:rsidRPr="27183A3F">
        <w:rPr>
          <w:rFonts w:ascii="Times New Roman" w:eastAsia="Times New Roman" w:hAnsi="Times New Roman" w:cs="Times New Roman"/>
          <w:sz w:val="24"/>
          <w:szCs w:val="24"/>
          <w:lang w:eastAsia="es-CO"/>
        </w:rPr>
        <w:t xml:space="preserve"> en </w:t>
      </w:r>
      <w:r w:rsidR="005B1267">
        <w:rPr>
          <w:rFonts w:ascii="Times New Roman" w:eastAsia="Times New Roman" w:hAnsi="Times New Roman" w:cs="Times New Roman"/>
          <w:sz w:val="24"/>
          <w:szCs w:val="24"/>
          <w:lang w:eastAsia="es-CO"/>
        </w:rPr>
        <w:t xml:space="preserve">los próximos diez años a partir del 2022, </w:t>
      </w:r>
      <w:r w:rsidR="515D44AF" w:rsidRPr="27183A3F">
        <w:rPr>
          <w:rFonts w:ascii="Times New Roman" w:eastAsia="Times New Roman" w:hAnsi="Times New Roman" w:cs="Times New Roman"/>
          <w:sz w:val="24"/>
          <w:szCs w:val="24"/>
          <w:lang w:eastAsia="es-CO"/>
        </w:rPr>
        <w:t>el volumen de transacciones a través de estas plataformas alcanzará más de 150 mil millones de dólares al año, lo que ayudará a disminuir la brecha financiera en el país y promoverá la eficiencia económica.</w:t>
      </w:r>
    </w:p>
    <w:p w14:paraId="482D29AB" w14:textId="27EB06AE" w:rsidR="35F5C156" w:rsidRDefault="1FFF818A" w:rsidP="27183A3F">
      <w:pPr>
        <w:spacing w:after="0" w:line="480" w:lineRule="auto"/>
        <w:ind w:firstLine="283"/>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No obstante, los progresos realizados también enfrentan obstáculos. La ciberseguridad, la regulación y la educación financiera seguirán siendo aspectos cruciales a enfrentar. A pesar de estos desafíos, se abren oportunidades para crear soluciones innovadoras y fomentar la colaboración entre el sector privado y el gubernamental</w:t>
      </w:r>
      <w:r w:rsidR="0093653E">
        <w:rPr>
          <w:rFonts w:ascii="Times New Roman" w:eastAsia="Times New Roman" w:hAnsi="Times New Roman" w:cs="Times New Roman"/>
          <w:sz w:val="24"/>
          <w:szCs w:val="24"/>
          <w:lang w:eastAsia="es-CO"/>
        </w:rPr>
        <w:t xml:space="preserve"> </w:t>
      </w:r>
      <w:sdt>
        <w:sdtPr>
          <w:rPr>
            <w:rFonts w:ascii="Times New Roman" w:eastAsia="Times New Roman" w:hAnsi="Times New Roman" w:cs="Times New Roman"/>
            <w:sz w:val="24"/>
            <w:szCs w:val="24"/>
            <w:lang w:eastAsia="es-CO"/>
          </w:rPr>
          <w:id w:val="-696854008"/>
          <w:citation/>
        </w:sdtPr>
        <w:sdtContent>
          <w:r w:rsidR="0093653E">
            <w:rPr>
              <w:rFonts w:ascii="Times New Roman" w:eastAsia="Times New Roman" w:hAnsi="Times New Roman" w:cs="Times New Roman"/>
              <w:sz w:val="24"/>
              <w:szCs w:val="24"/>
              <w:lang w:eastAsia="es-CO"/>
            </w:rPr>
            <w:fldChar w:fldCharType="begin"/>
          </w:r>
          <w:r w:rsidR="0093653E">
            <w:rPr>
              <w:rFonts w:ascii="Times New Roman" w:eastAsia="Times New Roman" w:hAnsi="Times New Roman" w:cs="Times New Roman"/>
              <w:sz w:val="24"/>
              <w:szCs w:val="24"/>
              <w:lang w:eastAsia="es-CO"/>
            </w:rPr>
            <w:instrText xml:space="preserve"> CITATION OAS19 \l 9226 </w:instrText>
          </w:r>
          <w:r w:rsidR="0093653E">
            <w:rPr>
              <w:rFonts w:ascii="Times New Roman" w:eastAsia="Times New Roman" w:hAnsi="Times New Roman" w:cs="Times New Roman"/>
              <w:sz w:val="24"/>
              <w:szCs w:val="24"/>
              <w:lang w:eastAsia="es-CO"/>
            </w:rPr>
            <w:fldChar w:fldCharType="separate"/>
          </w:r>
          <w:r w:rsidR="00E05027" w:rsidRPr="00E05027">
            <w:rPr>
              <w:rFonts w:ascii="Times New Roman" w:eastAsia="Times New Roman" w:hAnsi="Times New Roman" w:cs="Times New Roman"/>
              <w:noProof/>
              <w:sz w:val="24"/>
              <w:szCs w:val="24"/>
              <w:lang w:eastAsia="es-CO"/>
            </w:rPr>
            <w:t>(OAS, 2019)</w:t>
          </w:r>
          <w:r w:rsidR="0093653E">
            <w:rPr>
              <w:rFonts w:ascii="Times New Roman" w:eastAsia="Times New Roman" w:hAnsi="Times New Roman" w:cs="Times New Roman"/>
              <w:sz w:val="24"/>
              <w:szCs w:val="24"/>
              <w:lang w:eastAsia="es-CO"/>
            </w:rPr>
            <w:fldChar w:fldCharType="end"/>
          </w:r>
        </w:sdtContent>
      </w:sdt>
    </w:p>
    <w:p w14:paraId="6A5A44FB" w14:textId="47F78564" w:rsidR="35F5C156" w:rsidRDefault="5B8AF162" w:rsidP="27183A3F">
      <w:pPr>
        <w:spacing w:after="0" w:line="480" w:lineRule="auto"/>
        <w:ind w:firstLine="283"/>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lastRenderedPageBreak/>
        <w:t>En conclusión, las billeteras virtuales y monederos electrónicos están encaminados a transformar radicalmente el panorama financiero en Colombia. Con proyecciones optimistas respaldadas por datos numéricos, se espera que estas Fintech desempeñen un papel crucial en la construcción de un sistema financiero más inclusivo, eficiente y avanzado tecnológicamente en los próximos 5 a 10 años</w:t>
      </w:r>
      <w:r w:rsidR="000E1116">
        <w:rPr>
          <w:rFonts w:ascii="Times New Roman" w:eastAsia="Times New Roman" w:hAnsi="Times New Roman" w:cs="Times New Roman"/>
          <w:sz w:val="24"/>
          <w:szCs w:val="24"/>
          <w:lang w:eastAsia="es-CO"/>
        </w:rPr>
        <w:t xml:space="preserve"> a partir del año 2022</w:t>
      </w:r>
      <w:r w:rsidRPr="27183A3F">
        <w:rPr>
          <w:rFonts w:ascii="Times New Roman" w:eastAsia="Times New Roman" w:hAnsi="Times New Roman" w:cs="Times New Roman"/>
          <w:sz w:val="24"/>
          <w:szCs w:val="24"/>
          <w:lang w:eastAsia="es-CO"/>
        </w:rPr>
        <w:t>. Este cambio no solo redefine la forma en que los colombianos gestionan su dinero, sino que también tiene el potencial de impulsar el desarrollo económico y social en todo el país.</w:t>
      </w:r>
    </w:p>
    <w:p w14:paraId="523ACEA8" w14:textId="77777777" w:rsidR="00D85E85" w:rsidRDefault="00D85E85" w:rsidP="27183A3F">
      <w:pPr>
        <w:spacing w:after="0" w:line="480" w:lineRule="auto"/>
        <w:ind w:firstLine="283"/>
        <w:rPr>
          <w:rFonts w:ascii="Times New Roman" w:eastAsia="Times New Roman" w:hAnsi="Times New Roman" w:cs="Times New Roman"/>
          <w:sz w:val="24"/>
          <w:szCs w:val="24"/>
          <w:lang w:eastAsia="es-CO"/>
        </w:rPr>
      </w:pPr>
    </w:p>
    <w:p w14:paraId="04480600" w14:textId="77777777" w:rsidR="00D85E85" w:rsidRDefault="00D85E85" w:rsidP="00D85E85">
      <w:pPr>
        <w:spacing w:after="0" w:line="480" w:lineRule="auto"/>
        <w:ind w:firstLine="283"/>
        <w:jc w:val="center"/>
        <w:rPr>
          <w:rFonts w:ascii="Times New Roman" w:eastAsia="Times New Roman" w:hAnsi="Times New Roman" w:cs="Times New Roman"/>
          <w:b/>
          <w:bCs/>
          <w:sz w:val="24"/>
          <w:szCs w:val="24"/>
        </w:rPr>
      </w:pPr>
      <w:r w:rsidRPr="27183A3F">
        <w:rPr>
          <w:rFonts w:ascii="Times New Roman" w:eastAsia="Times New Roman" w:hAnsi="Times New Roman" w:cs="Times New Roman"/>
          <w:b/>
          <w:bCs/>
          <w:sz w:val="24"/>
          <w:szCs w:val="24"/>
        </w:rPr>
        <w:t>Metodología</w:t>
      </w:r>
    </w:p>
    <w:p w14:paraId="5A1AD3C3" w14:textId="77777777" w:rsidR="00D85E85" w:rsidRDefault="00D85E85" w:rsidP="001B369C">
      <w:pPr>
        <w:spacing w:after="0"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t xml:space="preserve">El estudio propuesto se enfoca en una investigación descriptiva que utiliza análisis de fuentes secundarias, bibliografías, encuestas e informes proporcionados por organismos multilaterales como el Banco Interamericano de Desarrollo, la Banca de Oportunidades y la Superintendencia Financiera de Colombia. Además, se incorpora información de la Asociación de Fintech en Colombia, el Departamento Nacional de Planeación y destacados periódicos económicos como Portafolio, Valora </w:t>
      </w:r>
      <w:proofErr w:type="spellStart"/>
      <w:r w:rsidRPr="27183A3F">
        <w:rPr>
          <w:rFonts w:ascii="Times New Roman" w:eastAsia="Times New Roman" w:hAnsi="Times New Roman" w:cs="Times New Roman"/>
          <w:sz w:val="24"/>
          <w:szCs w:val="24"/>
        </w:rPr>
        <w:t>Analitik</w:t>
      </w:r>
      <w:proofErr w:type="spellEnd"/>
      <w:r w:rsidRPr="27183A3F">
        <w:rPr>
          <w:rFonts w:ascii="Times New Roman" w:eastAsia="Times New Roman" w:hAnsi="Times New Roman" w:cs="Times New Roman"/>
          <w:sz w:val="24"/>
          <w:szCs w:val="24"/>
        </w:rPr>
        <w:t xml:space="preserve">, La República y </w:t>
      </w:r>
      <w:proofErr w:type="spellStart"/>
      <w:r w:rsidRPr="27183A3F">
        <w:rPr>
          <w:rFonts w:ascii="Times New Roman" w:eastAsia="Times New Roman" w:hAnsi="Times New Roman" w:cs="Times New Roman"/>
          <w:sz w:val="24"/>
          <w:szCs w:val="24"/>
        </w:rPr>
        <w:t>StartupBlink</w:t>
      </w:r>
      <w:proofErr w:type="spellEnd"/>
      <w:r w:rsidRPr="27183A3F">
        <w:rPr>
          <w:rFonts w:ascii="Times New Roman" w:eastAsia="Times New Roman" w:hAnsi="Times New Roman" w:cs="Times New Roman"/>
          <w:sz w:val="24"/>
          <w:szCs w:val="24"/>
        </w:rPr>
        <w:t xml:space="preserve"> para enriquecer el análisis y obtener una comprensión integral del tema.</w:t>
      </w:r>
    </w:p>
    <w:p w14:paraId="67C82533" w14:textId="77777777" w:rsidR="00D85E85" w:rsidRDefault="00D85E85" w:rsidP="27183A3F">
      <w:pPr>
        <w:spacing w:after="0" w:line="480" w:lineRule="auto"/>
        <w:ind w:firstLine="283"/>
        <w:rPr>
          <w:rFonts w:ascii="Times New Roman" w:eastAsia="Times New Roman" w:hAnsi="Times New Roman" w:cs="Times New Roman"/>
          <w:sz w:val="24"/>
          <w:szCs w:val="24"/>
          <w:lang w:eastAsia="es-CO"/>
        </w:rPr>
      </w:pPr>
    </w:p>
    <w:p w14:paraId="3CCA903A" w14:textId="420BCD6C" w:rsidR="006921B2" w:rsidRPr="00F53D8C" w:rsidRDefault="006921B2" w:rsidP="46516730">
      <w:pPr>
        <w:spacing w:after="0" w:line="480" w:lineRule="auto"/>
        <w:textAlignment w:val="baseline"/>
        <w:rPr>
          <w:rFonts w:ascii="Times New Roman" w:eastAsia="Times New Roman" w:hAnsi="Times New Roman" w:cs="Times New Roman"/>
          <w:b/>
          <w:bCs/>
          <w:sz w:val="24"/>
          <w:szCs w:val="24"/>
          <w:lang w:val="es-ES" w:eastAsia="es-CO"/>
        </w:rPr>
      </w:pPr>
    </w:p>
    <w:p w14:paraId="35B99BE7" w14:textId="16124F09" w:rsidR="338F806B" w:rsidRDefault="0CA87665" w:rsidP="27183A3F">
      <w:pPr>
        <w:spacing w:after="0" w:line="480" w:lineRule="auto"/>
        <w:jc w:val="center"/>
        <w:rPr>
          <w:rFonts w:ascii="Times New Roman" w:eastAsia="Times New Roman" w:hAnsi="Times New Roman" w:cs="Times New Roman"/>
          <w:b/>
          <w:bCs/>
          <w:sz w:val="24"/>
          <w:szCs w:val="24"/>
          <w:lang w:val="es-ES" w:eastAsia="es-CO"/>
        </w:rPr>
      </w:pPr>
      <w:r w:rsidRPr="27183A3F">
        <w:rPr>
          <w:rFonts w:ascii="Times New Roman" w:eastAsia="Times New Roman" w:hAnsi="Times New Roman" w:cs="Times New Roman"/>
          <w:b/>
          <w:bCs/>
          <w:sz w:val="24"/>
          <w:szCs w:val="24"/>
          <w:lang w:val="es-ES" w:eastAsia="es-CO"/>
        </w:rPr>
        <w:t>D</w:t>
      </w:r>
      <w:r w:rsidR="62017A59" w:rsidRPr="27183A3F">
        <w:rPr>
          <w:rFonts w:ascii="Times New Roman" w:eastAsia="Times New Roman" w:hAnsi="Times New Roman" w:cs="Times New Roman"/>
          <w:b/>
          <w:bCs/>
          <w:sz w:val="24"/>
          <w:szCs w:val="24"/>
          <w:lang w:val="es-ES" w:eastAsia="es-CO"/>
        </w:rPr>
        <w:t xml:space="preserve">esarrollo </w:t>
      </w:r>
    </w:p>
    <w:p w14:paraId="786CE67B" w14:textId="6BBF2BA1" w:rsidR="456DAAB2" w:rsidRDefault="456DAAB2" w:rsidP="27183A3F">
      <w:pPr>
        <w:spacing w:after="0" w:line="480" w:lineRule="auto"/>
        <w:rPr>
          <w:rFonts w:ascii="Times New Roman" w:eastAsia="Times New Roman" w:hAnsi="Times New Roman" w:cs="Times New Roman"/>
          <w:i/>
          <w:iCs/>
          <w:sz w:val="24"/>
          <w:szCs w:val="24"/>
          <w:lang w:val="es-ES" w:eastAsia="es-CO"/>
        </w:rPr>
      </w:pPr>
    </w:p>
    <w:p w14:paraId="6A4F8341" w14:textId="39A17592" w:rsidR="67FD6DA2" w:rsidRDefault="3FEC6F91" w:rsidP="27183A3F">
      <w:pPr>
        <w:spacing w:after="0" w:line="480" w:lineRule="auto"/>
        <w:rPr>
          <w:rFonts w:ascii="Times New Roman" w:eastAsia="Times New Roman" w:hAnsi="Times New Roman" w:cs="Times New Roman"/>
          <w:i/>
          <w:iCs/>
          <w:sz w:val="24"/>
          <w:szCs w:val="24"/>
          <w:lang w:eastAsia="es-CO"/>
        </w:rPr>
      </w:pPr>
      <w:r w:rsidRPr="27183A3F">
        <w:rPr>
          <w:rFonts w:ascii="Times New Roman" w:eastAsia="Times New Roman" w:hAnsi="Times New Roman" w:cs="Times New Roman"/>
          <w:b/>
          <w:bCs/>
          <w:sz w:val="24"/>
          <w:szCs w:val="24"/>
          <w:lang w:eastAsia="es-CO"/>
        </w:rPr>
        <w:t xml:space="preserve">Inclusión </w:t>
      </w:r>
      <w:r w:rsidR="1B49B019" w:rsidRPr="27183A3F">
        <w:rPr>
          <w:rFonts w:ascii="Times New Roman" w:eastAsia="Times New Roman" w:hAnsi="Times New Roman" w:cs="Times New Roman"/>
          <w:b/>
          <w:bCs/>
          <w:sz w:val="24"/>
          <w:szCs w:val="24"/>
          <w:lang w:eastAsia="es-CO"/>
        </w:rPr>
        <w:t>F</w:t>
      </w:r>
      <w:r w:rsidRPr="27183A3F">
        <w:rPr>
          <w:rFonts w:ascii="Times New Roman" w:eastAsia="Times New Roman" w:hAnsi="Times New Roman" w:cs="Times New Roman"/>
          <w:b/>
          <w:bCs/>
          <w:sz w:val="24"/>
          <w:szCs w:val="24"/>
          <w:lang w:eastAsia="es-CO"/>
        </w:rPr>
        <w:t>inanciera</w:t>
      </w:r>
    </w:p>
    <w:p w14:paraId="6AA3E153" w14:textId="378D5B3A" w:rsidR="006921B2" w:rsidRPr="00F53D8C" w:rsidRDefault="3E24B7EC" w:rsidP="27183A3F">
      <w:pPr>
        <w:spacing w:after="0" w:line="480" w:lineRule="auto"/>
        <w:ind w:firstLine="283"/>
        <w:textAlignment w:val="baseline"/>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 xml:space="preserve">Un aspecto inicial que ha sido enfatizado en la literatura acerca de la inclusión financiera es que se trata de un concepto con múltiples dimensiones. En sus inicios en la década de los noventa, se entendía como un medio para incrementar las oportunidades de integrar a la </w:t>
      </w:r>
      <w:r w:rsidRPr="27183A3F">
        <w:rPr>
          <w:rFonts w:ascii="Times New Roman" w:eastAsia="Times New Roman" w:hAnsi="Times New Roman" w:cs="Times New Roman"/>
          <w:sz w:val="24"/>
          <w:szCs w:val="24"/>
          <w:lang w:eastAsia="es-CO"/>
        </w:rPr>
        <w:lastRenderedPageBreak/>
        <w:t>población que no tenía acceso a servicios financieros. Esto se refería a aquellas personas excluidas por diversas razones desde una perspectiva financiera</w:t>
      </w:r>
      <w:r w:rsidR="001B369C">
        <w:rPr>
          <w:rFonts w:ascii="Times New Roman" w:eastAsia="Times New Roman" w:hAnsi="Times New Roman" w:cs="Times New Roman"/>
          <w:sz w:val="24"/>
          <w:szCs w:val="24"/>
          <w:lang w:eastAsia="es-CO"/>
        </w:rPr>
        <w:t xml:space="preserve">. </w:t>
      </w:r>
      <w:r w:rsidRPr="27183A3F">
        <w:rPr>
          <w:rFonts w:ascii="Times New Roman" w:eastAsia="Times New Roman" w:hAnsi="Times New Roman" w:cs="Times New Roman"/>
          <w:sz w:val="24"/>
          <w:szCs w:val="24"/>
          <w:lang w:eastAsia="es-CO"/>
        </w:rPr>
        <w:t xml:space="preserve">En este contexto, la inclusión se veía como una respuesta para contrarrestar los procesos de exclusión social, que se caracterizaban por negar a individuos y grupos el acceso a oportunidades y servicios de calidad para escapar de la pobreza </w:t>
      </w:r>
      <w:sdt>
        <w:sdtPr>
          <w:rPr>
            <w:rFonts w:ascii="Times New Roman" w:eastAsia="Times New Roman" w:hAnsi="Times New Roman" w:cs="Times New Roman"/>
            <w:sz w:val="24"/>
            <w:szCs w:val="24"/>
            <w:lang w:eastAsia="es-CO"/>
          </w:rPr>
          <w:id w:val="1986188746"/>
          <w:citation/>
        </w:sdtPr>
        <w:sdtContent>
          <w:r w:rsidR="0093653E" w:rsidRPr="0093653E">
            <w:rPr>
              <w:rFonts w:ascii="Times New Roman" w:eastAsia="Times New Roman" w:hAnsi="Times New Roman" w:cs="Times New Roman"/>
              <w:sz w:val="24"/>
              <w:szCs w:val="24"/>
              <w:lang w:eastAsia="es-CO"/>
            </w:rPr>
            <w:fldChar w:fldCharType="begin"/>
          </w:r>
          <w:r w:rsidR="0093653E" w:rsidRPr="0093653E">
            <w:rPr>
              <w:rFonts w:ascii="Times New Roman" w:eastAsia="Times New Roman" w:hAnsi="Times New Roman" w:cs="Times New Roman"/>
              <w:sz w:val="24"/>
              <w:szCs w:val="24"/>
              <w:lang w:eastAsia="es-CO"/>
            </w:rPr>
            <w:instrText xml:space="preserve"> CITATION Már07 \l 9226 </w:instrText>
          </w:r>
          <w:r w:rsidR="0093653E" w:rsidRPr="0093653E">
            <w:rPr>
              <w:rFonts w:ascii="Times New Roman" w:eastAsia="Times New Roman" w:hAnsi="Times New Roman" w:cs="Times New Roman"/>
              <w:sz w:val="24"/>
              <w:szCs w:val="24"/>
              <w:lang w:eastAsia="es-CO"/>
            </w:rPr>
            <w:fldChar w:fldCharType="separate"/>
          </w:r>
          <w:r w:rsidR="00E05027" w:rsidRPr="00E05027">
            <w:rPr>
              <w:rFonts w:ascii="Times New Roman" w:eastAsia="Times New Roman" w:hAnsi="Times New Roman" w:cs="Times New Roman"/>
              <w:noProof/>
              <w:sz w:val="24"/>
              <w:szCs w:val="24"/>
              <w:lang w:eastAsia="es-CO"/>
            </w:rPr>
            <w:t>(Márquez, Chong, Duryea, Mazza, &amp; Ñopo, 2007)</w:t>
          </w:r>
          <w:r w:rsidR="0093653E" w:rsidRPr="0093653E">
            <w:rPr>
              <w:rFonts w:ascii="Times New Roman" w:eastAsia="Times New Roman" w:hAnsi="Times New Roman" w:cs="Times New Roman"/>
              <w:sz w:val="24"/>
              <w:szCs w:val="24"/>
              <w:lang w:eastAsia="es-CO"/>
            </w:rPr>
            <w:fldChar w:fldCharType="end"/>
          </w:r>
        </w:sdtContent>
      </w:sdt>
    </w:p>
    <w:p w14:paraId="5E18781F" w14:textId="2A3F18C6" w:rsidR="006921B2" w:rsidRPr="00F53D8C" w:rsidRDefault="3E24B7EC" w:rsidP="27183A3F">
      <w:pPr>
        <w:spacing w:after="0" w:line="480" w:lineRule="auto"/>
        <w:ind w:firstLine="283"/>
        <w:textAlignment w:val="baseline"/>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Otro punto importante a destacar es que</w:t>
      </w:r>
      <w:r w:rsidR="2F036DB2" w:rsidRPr="27183A3F">
        <w:rPr>
          <w:rFonts w:ascii="Times New Roman" w:eastAsia="Times New Roman" w:hAnsi="Times New Roman" w:cs="Times New Roman"/>
          <w:sz w:val="24"/>
          <w:szCs w:val="24"/>
          <w:lang w:eastAsia="es-CO"/>
        </w:rPr>
        <w:t>,</w:t>
      </w:r>
      <w:r w:rsidRPr="27183A3F">
        <w:rPr>
          <w:rFonts w:ascii="Times New Roman" w:eastAsia="Times New Roman" w:hAnsi="Times New Roman" w:cs="Times New Roman"/>
          <w:sz w:val="24"/>
          <w:szCs w:val="24"/>
          <w:lang w:eastAsia="es-CO"/>
        </w:rPr>
        <w:t xml:space="preserve"> en sus inicios, hace varias décadas, la inclusión financiera estaba estrechamente relacionada con el concepto de microcrédito y microfinanzas. A lo largo del tiempo, a pesar de ganar más visibilidad y ser generalmente reconocida como un componente clave en el desarrollo de las naciones, aún no existe un consenso general en cuanto a su definición </w:t>
      </w:r>
      <w:sdt>
        <w:sdtPr>
          <w:rPr>
            <w:rFonts w:ascii="Times New Roman" w:eastAsia="Times New Roman" w:hAnsi="Times New Roman" w:cs="Times New Roman"/>
            <w:sz w:val="24"/>
            <w:szCs w:val="24"/>
            <w:lang w:eastAsia="es-CO"/>
          </w:rPr>
          <w:id w:val="-1731071370"/>
          <w:citation/>
        </w:sdtPr>
        <w:sdtContent>
          <w:r w:rsidR="00E5282E">
            <w:rPr>
              <w:rFonts w:ascii="Times New Roman" w:eastAsia="Times New Roman" w:hAnsi="Times New Roman" w:cs="Times New Roman"/>
              <w:sz w:val="24"/>
              <w:szCs w:val="24"/>
              <w:lang w:eastAsia="es-CO"/>
            </w:rPr>
            <w:fldChar w:fldCharType="begin"/>
          </w:r>
          <w:r w:rsidR="00E5282E">
            <w:rPr>
              <w:rFonts w:ascii="Times New Roman" w:eastAsia="Times New Roman" w:hAnsi="Times New Roman" w:cs="Times New Roman"/>
              <w:sz w:val="24"/>
              <w:szCs w:val="24"/>
              <w:lang w:eastAsia="es-CO"/>
            </w:rPr>
            <w:instrText xml:space="preserve"> CITATION Ste11 \l 9226 </w:instrText>
          </w:r>
          <w:r w:rsidR="00E5282E">
            <w:rPr>
              <w:rFonts w:ascii="Times New Roman" w:eastAsia="Times New Roman" w:hAnsi="Times New Roman" w:cs="Times New Roman"/>
              <w:sz w:val="24"/>
              <w:szCs w:val="24"/>
              <w:lang w:eastAsia="es-CO"/>
            </w:rPr>
            <w:fldChar w:fldCharType="separate"/>
          </w:r>
          <w:r w:rsidR="00E05027" w:rsidRPr="00E05027">
            <w:rPr>
              <w:rFonts w:ascii="Times New Roman" w:eastAsia="Times New Roman" w:hAnsi="Times New Roman" w:cs="Times New Roman"/>
              <w:noProof/>
              <w:sz w:val="24"/>
              <w:szCs w:val="24"/>
              <w:lang w:eastAsia="es-CO"/>
            </w:rPr>
            <w:t>(Stein, Randhawa, &amp; Bilandzic, 2011)</w:t>
          </w:r>
          <w:r w:rsidR="00E5282E">
            <w:rPr>
              <w:rFonts w:ascii="Times New Roman" w:eastAsia="Times New Roman" w:hAnsi="Times New Roman" w:cs="Times New Roman"/>
              <w:sz w:val="24"/>
              <w:szCs w:val="24"/>
              <w:lang w:eastAsia="es-CO"/>
            </w:rPr>
            <w:fldChar w:fldCharType="end"/>
          </w:r>
        </w:sdtContent>
      </w:sdt>
    </w:p>
    <w:p w14:paraId="636E93DE" w14:textId="77777777" w:rsidR="003A274C" w:rsidRDefault="3E24B7EC" w:rsidP="27183A3F">
      <w:pPr>
        <w:spacing w:after="0" w:line="480" w:lineRule="auto"/>
        <w:ind w:firstLine="283"/>
        <w:textAlignment w:val="baseline"/>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Por lo tanto, es crucial presentar diversas definiciones y características que ayuden a comprender el auténtico alcance de las dimensiones abordadas por la inclusión financiera. Una de las primeras definiciones sobre inclusión financiera se refiere a "la proporción de personas y empresas que utilizan los servicios financieros</w:t>
      </w:r>
      <w:r w:rsidR="003A274C">
        <w:rPr>
          <w:rFonts w:ascii="Times New Roman" w:eastAsia="Times New Roman" w:hAnsi="Times New Roman" w:cs="Times New Roman"/>
          <w:sz w:val="24"/>
          <w:szCs w:val="24"/>
          <w:lang w:eastAsia="es-CO"/>
        </w:rPr>
        <w:t xml:space="preserve">” </w:t>
      </w:r>
      <w:sdt>
        <w:sdtPr>
          <w:rPr>
            <w:rFonts w:ascii="Times New Roman" w:eastAsia="Times New Roman" w:hAnsi="Times New Roman" w:cs="Times New Roman"/>
            <w:sz w:val="24"/>
            <w:szCs w:val="24"/>
            <w:lang w:eastAsia="es-CO"/>
          </w:rPr>
          <w:id w:val="-1424260395"/>
          <w:citation/>
        </w:sdtPr>
        <w:sdtContent>
          <w:r w:rsidR="003A274C">
            <w:rPr>
              <w:rFonts w:ascii="Times New Roman" w:eastAsia="Times New Roman" w:hAnsi="Times New Roman" w:cs="Times New Roman"/>
              <w:sz w:val="24"/>
              <w:szCs w:val="24"/>
              <w:lang w:eastAsia="es-CO"/>
            </w:rPr>
            <w:fldChar w:fldCharType="begin"/>
          </w:r>
          <w:r w:rsidR="003A274C">
            <w:rPr>
              <w:rFonts w:ascii="Times New Roman" w:eastAsia="Times New Roman" w:hAnsi="Times New Roman" w:cs="Times New Roman"/>
              <w:sz w:val="24"/>
              <w:szCs w:val="24"/>
              <w:lang w:eastAsia="es-CO"/>
            </w:rPr>
            <w:instrText xml:space="preserve"> CITATION Ban14 \l 9226 </w:instrText>
          </w:r>
          <w:r w:rsidR="003A274C">
            <w:rPr>
              <w:rFonts w:ascii="Times New Roman" w:eastAsia="Times New Roman" w:hAnsi="Times New Roman" w:cs="Times New Roman"/>
              <w:sz w:val="24"/>
              <w:szCs w:val="24"/>
              <w:lang w:eastAsia="es-CO"/>
            </w:rPr>
            <w:fldChar w:fldCharType="separate"/>
          </w:r>
          <w:r w:rsidR="00E05027" w:rsidRPr="00E05027">
            <w:rPr>
              <w:rFonts w:ascii="Times New Roman" w:eastAsia="Times New Roman" w:hAnsi="Times New Roman" w:cs="Times New Roman"/>
              <w:noProof/>
              <w:sz w:val="24"/>
              <w:szCs w:val="24"/>
              <w:lang w:eastAsia="es-CO"/>
            </w:rPr>
            <w:t>(Banco Mundial, 2014)</w:t>
          </w:r>
          <w:r w:rsidR="003A274C">
            <w:rPr>
              <w:rFonts w:ascii="Times New Roman" w:eastAsia="Times New Roman" w:hAnsi="Times New Roman" w:cs="Times New Roman"/>
              <w:sz w:val="24"/>
              <w:szCs w:val="24"/>
              <w:lang w:eastAsia="es-CO"/>
            </w:rPr>
            <w:fldChar w:fldCharType="end"/>
          </w:r>
        </w:sdtContent>
      </w:sdt>
      <w:r w:rsidR="003A274C">
        <w:rPr>
          <w:rFonts w:ascii="Times New Roman" w:eastAsia="Times New Roman" w:hAnsi="Times New Roman" w:cs="Times New Roman"/>
          <w:sz w:val="24"/>
          <w:szCs w:val="24"/>
          <w:lang w:eastAsia="es-CO"/>
        </w:rPr>
        <w:t>.</w:t>
      </w:r>
    </w:p>
    <w:p w14:paraId="054674D4" w14:textId="34205E0A" w:rsidR="006921B2" w:rsidRPr="00F53D8C" w:rsidRDefault="3E24B7EC" w:rsidP="27183A3F">
      <w:pPr>
        <w:spacing w:after="0" w:line="480" w:lineRule="auto"/>
        <w:ind w:firstLine="283"/>
        <w:textAlignment w:val="baseline"/>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 xml:space="preserve">Esta definición implícitamente señala que las limitaciones en el acceso restringen su utilización (ver figura </w:t>
      </w:r>
      <w:r w:rsidR="00735D98">
        <w:rPr>
          <w:rFonts w:ascii="Times New Roman" w:eastAsia="Times New Roman" w:hAnsi="Times New Roman" w:cs="Times New Roman"/>
          <w:sz w:val="24"/>
          <w:szCs w:val="24"/>
          <w:lang w:eastAsia="es-CO"/>
        </w:rPr>
        <w:t>1</w:t>
      </w:r>
      <w:r w:rsidRPr="27183A3F">
        <w:rPr>
          <w:rFonts w:ascii="Times New Roman" w:eastAsia="Times New Roman" w:hAnsi="Times New Roman" w:cs="Times New Roman"/>
          <w:sz w:val="24"/>
          <w:szCs w:val="24"/>
          <w:lang w:eastAsia="es-CO"/>
        </w:rPr>
        <w:t>).</w:t>
      </w:r>
    </w:p>
    <w:p w14:paraId="5582CECE" w14:textId="0946E91C" w:rsidR="27183A3F" w:rsidRDefault="27183A3F" w:rsidP="27183A3F">
      <w:pPr>
        <w:spacing w:after="0" w:line="480" w:lineRule="auto"/>
        <w:rPr>
          <w:rFonts w:ascii="Times New Roman" w:eastAsia="Times New Roman" w:hAnsi="Times New Roman" w:cs="Times New Roman"/>
          <w:b/>
          <w:bCs/>
          <w:sz w:val="24"/>
          <w:szCs w:val="24"/>
          <w:lang w:eastAsia="es-CO"/>
        </w:rPr>
      </w:pPr>
    </w:p>
    <w:p w14:paraId="31117BA9" w14:textId="11992838" w:rsidR="4EC214B2" w:rsidRDefault="58806BCF" w:rsidP="27183A3F">
      <w:pPr>
        <w:spacing w:after="0" w:line="480" w:lineRule="auto"/>
        <w:rPr>
          <w:rFonts w:ascii="Times New Roman" w:eastAsia="Times New Roman" w:hAnsi="Times New Roman" w:cs="Times New Roman"/>
          <w:b/>
          <w:bCs/>
          <w:sz w:val="24"/>
          <w:szCs w:val="24"/>
          <w:lang w:eastAsia="es-CO"/>
        </w:rPr>
      </w:pPr>
      <w:r w:rsidRPr="27183A3F">
        <w:rPr>
          <w:rFonts w:ascii="Times New Roman" w:eastAsia="Times New Roman" w:hAnsi="Times New Roman" w:cs="Times New Roman"/>
          <w:b/>
          <w:bCs/>
          <w:sz w:val="24"/>
          <w:szCs w:val="24"/>
          <w:lang w:eastAsia="es-CO"/>
        </w:rPr>
        <w:t xml:space="preserve">Figura </w:t>
      </w:r>
      <w:r w:rsidR="1E898D7F" w:rsidRPr="27183A3F">
        <w:rPr>
          <w:rFonts w:ascii="Times New Roman" w:eastAsia="Times New Roman" w:hAnsi="Times New Roman" w:cs="Times New Roman"/>
          <w:b/>
          <w:bCs/>
          <w:sz w:val="24"/>
          <w:szCs w:val="24"/>
          <w:lang w:eastAsia="es-CO"/>
        </w:rPr>
        <w:t>1</w:t>
      </w:r>
      <w:r w:rsidR="4286AA20" w:rsidRPr="27183A3F">
        <w:rPr>
          <w:rFonts w:ascii="Times New Roman" w:eastAsia="Times New Roman" w:hAnsi="Times New Roman" w:cs="Times New Roman"/>
          <w:b/>
          <w:bCs/>
          <w:sz w:val="24"/>
          <w:szCs w:val="24"/>
          <w:lang w:eastAsia="es-CO"/>
        </w:rPr>
        <w:t>.</w:t>
      </w:r>
      <w:r w:rsidR="1E898D7F" w:rsidRPr="27183A3F">
        <w:rPr>
          <w:rFonts w:ascii="Times New Roman" w:eastAsia="Times New Roman" w:hAnsi="Times New Roman" w:cs="Times New Roman"/>
          <w:b/>
          <w:bCs/>
          <w:sz w:val="24"/>
          <w:szCs w:val="24"/>
          <w:lang w:eastAsia="es-CO"/>
        </w:rPr>
        <w:t xml:space="preserve"> </w:t>
      </w:r>
      <w:r w:rsidRPr="27183A3F">
        <w:rPr>
          <w:rFonts w:ascii="Times New Roman" w:eastAsia="Times New Roman" w:hAnsi="Times New Roman" w:cs="Times New Roman"/>
          <w:b/>
          <w:bCs/>
          <w:sz w:val="24"/>
          <w:szCs w:val="24"/>
          <w:lang w:eastAsia="es-CO"/>
        </w:rPr>
        <w:t xml:space="preserve">Utilización y </w:t>
      </w:r>
      <w:r w:rsidR="64E7B548" w:rsidRPr="27183A3F">
        <w:rPr>
          <w:rFonts w:ascii="Times New Roman" w:eastAsia="Times New Roman" w:hAnsi="Times New Roman" w:cs="Times New Roman"/>
          <w:b/>
          <w:bCs/>
          <w:sz w:val="24"/>
          <w:szCs w:val="24"/>
          <w:lang w:eastAsia="es-CO"/>
        </w:rPr>
        <w:t>A</w:t>
      </w:r>
      <w:r w:rsidRPr="27183A3F">
        <w:rPr>
          <w:rFonts w:ascii="Times New Roman" w:eastAsia="Times New Roman" w:hAnsi="Times New Roman" w:cs="Times New Roman"/>
          <w:b/>
          <w:bCs/>
          <w:sz w:val="24"/>
          <w:szCs w:val="24"/>
          <w:lang w:eastAsia="es-CO"/>
        </w:rPr>
        <w:t xml:space="preserve">cceso a </w:t>
      </w:r>
      <w:r w:rsidR="0069684B">
        <w:rPr>
          <w:rFonts w:ascii="Times New Roman" w:eastAsia="Times New Roman" w:hAnsi="Times New Roman" w:cs="Times New Roman"/>
          <w:b/>
          <w:bCs/>
          <w:sz w:val="24"/>
          <w:szCs w:val="24"/>
          <w:lang w:eastAsia="es-CO"/>
        </w:rPr>
        <w:t>S</w:t>
      </w:r>
      <w:r w:rsidRPr="27183A3F">
        <w:rPr>
          <w:rFonts w:ascii="Times New Roman" w:eastAsia="Times New Roman" w:hAnsi="Times New Roman" w:cs="Times New Roman"/>
          <w:b/>
          <w:bCs/>
          <w:sz w:val="24"/>
          <w:szCs w:val="24"/>
          <w:lang w:eastAsia="es-CO"/>
        </w:rPr>
        <w:t>ervicios financieros</w:t>
      </w:r>
    </w:p>
    <w:p w14:paraId="73D6242A" w14:textId="7B8A7AA4" w:rsidR="006921B2" w:rsidRPr="00F53D8C" w:rsidRDefault="3FEC6F91" w:rsidP="2C9D87D2">
      <w:pPr>
        <w:spacing w:after="0" w:line="480" w:lineRule="auto"/>
        <w:textAlignment w:val="baseline"/>
        <w:rPr>
          <w:rFonts w:ascii="Times New Roman" w:eastAsia="Times New Roman" w:hAnsi="Times New Roman" w:cs="Times New Roman"/>
          <w:sz w:val="24"/>
          <w:szCs w:val="24"/>
          <w:lang w:eastAsia="es-CO"/>
        </w:rPr>
      </w:pPr>
      <w:r>
        <w:rPr>
          <w:noProof/>
          <w:lang w:eastAsia="es-CO"/>
        </w:rPr>
        <w:lastRenderedPageBreak/>
        <w:drawing>
          <wp:inline distT="0" distB="0" distL="0" distR="0" wp14:anchorId="53EAC03E" wp14:editId="1AA85BD9">
            <wp:extent cx="5612130" cy="2289552"/>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8">
                      <a:extLst>
                        <a:ext uri="{28A0092B-C50C-407E-A947-70E740481C1C}">
                          <a14:useLocalDpi xmlns:a14="http://schemas.microsoft.com/office/drawing/2010/main" val="0"/>
                        </a:ext>
                      </a:extLst>
                    </a:blip>
                    <a:srcRect t="9240" b="11551"/>
                    <a:stretch>
                      <a:fillRect/>
                    </a:stretch>
                  </pic:blipFill>
                  <pic:spPr>
                    <a:xfrm>
                      <a:off x="0" y="0"/>
                      <a:ext cx="5612130" cy="2289552"/>
                    </a:xfrm>
                    <a:prstGeom prst="rect">
                      <a:avLst/>
                    </a:prstGeom>
                  </pic:spPr>
                </pic:pic>
              </a:graphicData>
            </a:graphic>
          </wp:inline>
        </w:drawing>
      </w:r>
    </w:p>
    <w:p w14:paraId="3BC66901" w14:textId="2C446A55" w:rsidR="7931D29F" w:rsidRDefault="009B41AF" w:rsidP="456DAAB2">
      <w:pPr>
        <w:spacing w:after="0" w:line="480" w:lineRule="auto"/>
        <w:rPr>
          <w:rFonts w:ascii="Times New Roman" w:eastAsia="Times New Roman" w:hAnsi="Times New Roman" w:cs="Times New Roman"/>
          <w:sz w:val="24"/>
          <w:szCs w:val="24"/>
          <w:lang w:eastAsia="es-CO"/>
        </w:rPr>
      </w:pPr>
      <w:r w:rsidRPr="27183A3F">
        <w:rPr>
          <w:rFonts w:ascii="Times New Roman" w:eastAsia="Times New Roman" w:hAnsi="Times New Roman" w:cs="Times New Roman"/>
          <w:sz w:val="24"/>
          <w:szCs w:val="24"/>
          <w:lang w:eastAsia="es-CO"/>
        </w:rPr>
        <w:t>Fuente:</w:t>
      </w:r>
      <w:r w:rsidR="2B037FC6" w:rsidRPr="27183A3F">
        <w:rPr>
          <w:rFonts w:ascii="Times New Roman" w:eastAsia="Times New Roman" w:hAnsi="Times New Roman" w:cs="Times New Roman"/>
          <w:sz w:val="24"/>
          <w:szCs w:val="24"/>
          <w:lang w:eastAsia="es-CO"/>
        </w:rPr>
        <w:t xml:space="preserve"> </w:t>
      </w:r>
      <w:r w:rsidR="645C9F04" w:rsidRPr="27183A3F">
        <w:rPr>
          <w:rFonts w:ascii="Times New Roman" w:eastAsia="Times New Roman" w:hAnsi="Times New Roman" w:cs="Times New Roman"/>
          <w:sz w:val="24"/>
          <w:szCs w:val="24"/>
          <w:lang w:eastAsia="es-CO"/>
        </w:rPr>
        <w:t xml:space="preserve">Jaramillo, </w:t>
      </w:r>
      <w:proofErr w:type="gramStart"/>
      <w:r w:rsidR="645C9F04" w:rsidRPr="27183A3F">
        <w:rPr>
          <w:rFonts w:ascii="Times New Roman" w:eastAsia="Times New Roman" w:hAnsi="Times New Roman" w:cs="Times New Roman"/>
          <w:sz w:val="24"/>
          <w:szCs w:val="24"/>
          <w:lang w:eastAsia="es-CO"/>
        </w:rPr>
        <w:t>Rivera ,</w:t>
      </w:r>
      <w:proofErr w:type="gramEnd"/>
      <w:r w:rsidR="645C9F04" w:rsidRPr="27183A3F">
        <w:rPr>
          <w:rFonts w:ascii="Times New Roman" w:eastAsia="Times New Roman" w:hAnsi="Times New Roman" w:cs="Times New Roman"/>
          <w:sz w:val="24"/>
          <w:szCs w:val="24"/>
          <w:lang w:eastAsia="es-CO"/>
        </w:rPr>
        <w:t xml:space="preserve"> Guerra, &amp; de Desarrollo,2019</w:t>
      </w:r>
      <w:r w:rsidR="11C60D1D" w:rsidRPr="27183A3F">
        <w:rPr>
          <w:rFonts w:ascii="Times New Roman" w:eastAsia="Times New Roman" w:hAnsi="Times New Roman" w:cs="Times New Roman"/>
          <w:sz w:val="24"/>
          <w:szCs w:val="24"/>
          <w:lang w:eastAsia="es-CO"/>
        </w:rPr>
        <w:t>, Citado de Banco Mundial, 2014.</w:t>
      </w:r>
    </w:p>
    <w:p w14:paraId="1A326D74" w14:textId="1FC69424" w:rsidR="657FE6EB" w:rsidRDefault="2606A300" w:rsidP="27183A3F">
      <w:pPr>
        <w:pStyle w:val="paragraph"/>
        <w:spacing w:before="0" w:beforeAutospacing="0" w:after="0" w:afterAutospacing="0" w:line="480" w:lineRule="auto"/>
        <w:ind w:firstLine="708"/>
      </w:pPr>
      <w:r w:rsidRPr="27183A3F">
        <w:t xml:space="preserve"> </w:t>
      </w:r>
    </w:p>
    <w:p w14:paraId="44ED6B8F" w14:textId="0E5A2A9B" w:rsidR="657FE6EB" w:rsidRDefault="2606A300" w:rsidP="27183A3F">
      <w:pPr>
        <w:pStyle w:val="paragraph"/>
        <w:spacing w:before="0" w:beforeAutospacing="0" w:after="0" w:afterAutospacing="0" w:line="480" w:lineRule="auto"/>
        <w:ind w:firstLine="283"/>
      </w:pPr>
      <w:r w:rsidRPr="27183A3F">
        <w:t>La inclusión financiera ha emergido como un tema crucial en la agenda de desarrollo económico y social en Colombia y en todo el mundo</w:t>
      </w:r>
      <w:r w:rsidR="7F3E7EA4" w:rsidRPr="27183A3F">
        <w:t xml:space="preserve"> </w:t>
      </w:r>
      <w:sdt>
        <w:sdtPr>
          <w:id w:val="-1488622394"/>
          <w:citation/>
        </w:sdtPr>
        <w:sdtContent>
          <w:r w:rsidR="003A274C">
            <w:fldChar w:fldCharType="begin"/>
          </w:r>
          <w:r w:rsidR="003A274C">
            <w:instrText xml:space="preserve"> CITATION Tas20 \l 9226 </w:instrText>
          </w:r>
          <w:r w:rsidR="003A274C">
            <w:fldChar w:fldCharType="separate"/>
          </w:r>
          <w:r w:rsidR="00E05027">
            <w:rPr>
              <w:noProof/>
            </w:rPr>
            <w:t>(Tassara, 2020)</w:t>
          </w:r>
          <w:r w:rsidR="003A274C">
            <w:fldChar w:fldCharType="end"/>
          </w:r>
        </w:sdtContent>
      </w:sdt>
      <w:r w:rsidR="003A274C">
        <w:t xml:space="preserve">. </w:t>
      </w:r>
      <w:r w:rsidRPr="27183A3F">
        <w:t>En el contexto colombiano, la inclusión financiera se refiere a la creación de oportunidades equitativas para que todos los individuos y comunidades, independientemente de su nivel socioeconómico, tengan acceso a una amplia gama de servicios financieros que les permitan mejorar sus vidas y participar plenamente en la economía.</w:t>
      </w:r>
    </w:p>
    <w:p w14:paraId="703F94F2" w14:textId="79ECCDC9" w:rsidR="657FE6EB" w:rsidRDefault="2606A300" w:rsidP="27183A3F">
      <w:pPr>
        <w:pStyle w:val="paragraph"/>
        <w:spacing w:before="0" w:beforeAutospacing="0" w:after="0" w:afterAutospacing="0" w:line="480" w:lineRule="auto"/>
        <w:ind w:firstLine="283"/>
      </w:pPr>
      <w:r w:rsidRPr="27183A3F">
        <w:t>El marco conceptual de la inclusión financiera en Colombia se basa en varios pilares clave que abordan la accesibilidad, la educación financiera, la regulación y la tecnología.</w:t>
      </w:r>
      <w:r w:rsidRPr="27183A3F">
        <w:rPr>
          <w:color w:val="222222"/>
        </w:rPr>
        <w:t xml:space="preserve"> </w:t>
      </w:r>
      <w:sdt>
        <w:sdtPr>
          <w:rPr>
            <w:color w:val="222222"/>
          </w:rPr>
          <w:id w:val="889390724"/>
          <w:citation/>
        </w:sdtPr>
        <w:sdtContent>
          <w:r w:rsidR="00AF6DB1">
            <w:rPr>
              <w:color w:val="222222"/>
            </w:rPr>
            <w:fldChar w:fldCharType="begin"/>
          </w:r>
          <w:r w:rsidR="00AF6DB1">
            <w:rPr>
              <w:color w:val="222222"/>
            </w:rPr>
            <w:instrText xml:space="preserve"> CITATION Sol20 \l 9226 </w:instrText>
          </w:r>
          <w:r w:rsidR="00AF6DB1">
            <w:rPr>
              <w:color w:val="222222"/>
            </w:rPr>
            <w:fldChar w:fldCharType="separate"/>
          </w:r>
          <w:r w:rsidR="00E05027" w:rsidRPr="00E05027">
            <w:rPr>
              <w:noProof/>
              <w:color w:val="222222"/>
            </w:rPr>
            <w:t>(Solano, Murgueytio, &amp; Silva, 2020)</w:t>
          </w:r>
          <w:r w:rsidR="00AF6DB1">
            <w:rPr>
              <w:color w:val="222222"/>
            </w:rPr>
            <w:fldChar w:fldCharType="end"/>
          </w:r>
        </w:sdtContent>
      </w:sdt>
      <w:sdt>
        <w:sdtPr>
          <w:rPr>
            <w:color w:val="222222"/>
          </w:rPr>
          <w:id w:val="-2117749815"/>
          <w:citation/>
        </w:sdtPr>
        <w:sdtContent>
          <w:r w:rsidR="00AF6DB1">
            <w:rPr>
              <w:color w:val="222222"/>
            </w:rPr>
            <w:fldChar w:fldCharType="begin"/>
          </w:r>
          <w:r w:rsidR="00AF6DB1">
            <w:rPr>
              <w:color w:val="222222"/>
            </w:rPr>
            <w:instrText xml:space="preserve"> CITATION Org22 \l 9226 </w:instrText>
          </w:r>
          <w:r w:rsidR="00AF6DB1">
            <w:rPr>
              <w:color w:val="222222"/>
            </w:rPr>
            <w:fldChar w:fldCharType="separate"/>
          </w:r>
          <w:r w:rsidR="00E05027">
            <w:rPr>
              <w:noProof/>
              <w:color w:val="222222"/>
            </w:rPr>
            <w:t xml:space="preserve"> </w:t>
          </w:r>
          <w:r w:rsidR="00E05027" w:rsidRPr="00E05027">
            <w:rPr>
              <w:noProof/>
              <w:color w:val="222222"/>
            </w:rPr>
            <w:t>(Organización Internacional del Trabajo, 2022)</w:t>
          </w:r>
          <w:r w:rsidR="00AF6DB1">
            <w:rPr>
              <w:color w:val="222222"/>
            </w:rPr>
            <w:fldChar w:fldCharType="end"/>
          </w:r>
        </w:sdtContent>
      </w:sdt>
      <w:r w:rsidR="00AF6DB1">
        <w:t>.</w:t>
      </w:r>
    </w:p>
    <w:p w14:paraId="17718D2B" w14:textId="1830CBB5" w:rsidR="2C9D87D2" w:rsidRDefault="2C9D87D2" w:rsidP="27183A3F">
      <w:pPr>
        <w:pStyle w:val="paragraph"/>
        <w:spacing w:before="0" w:beforeAutospacing="0" w:after="0" w:afterAutospacing="0" w:line="480" w:lineRule="auto"/>
        <w:ind w:firstLine="708"/>
      </w:pPr>
    </w:p>
    <w:p w14:paraId="04845636" w14:textId="4ECCCCD7" w:rsidR="657FE6EB" w:rsidRDefault="2606A300" w:rsidP="2C9D87D2">
      <w:pPr>
        <w:spacing w:after="0" w:line="480" w:lineRule="auto"/>
        <w:rPr>
          <w:rFonts w:ascii="Times New Roman" w:eastAsia="Times New Roman" w:hAnsi="Times New Roman" w:cs="Times New Roman"/>
          <w:b/>
          <w:bCs/>
          <w:sz w:val="24"/>
          <w:szCs w:val="24"/>
          <w:lang w:eastAsia="es-CO"/>
        </w:rPr>
      </w:pPr>
      <w:r w:rsidRPr="27183A3F">
        <w:rPr>
          <w:rFonts w:ascii="Times New Roman" w:eastAsia="Times New Roman" w:hAnsi="Times New Roman" w:cs="Times New Roman"/>
          <w:b/>
          <w:bCs/>
          <w:sz w:val="24"/>
          <w:szCs w:val="24"/>
          <w:lang w:eastAsia="es-CO"/>
        </w:rPr>
        <w:t>Accesibilidad y Disponibilidad</w:t>
      </w:r>
    </w:p>
    <w:p w14:paraId="5CF7F83A" w14:textId="732798C1" w:rsidR="657FE6EB" w:rsidRDefault="2606A300" w:rsidP="27183A3F">
      <w:pPr>
        <w:pStyle w:val="paragraph"/>
        <w:spacing w:before="0" w:beforeAutospacing="0" w:after="0" w:afterAutospacing="0" w:line="480" w:lineRule="auto"/>
        <w:ind w:firstLine="283"/>
        <w:rPr>
          <w:lang w:val="es-ES"/>
        </w:rPr>
      </w:pPr>
      <w:r w:rsidRPr="27183A3F">
        <w:t>Uno de los pilares fundamentales de la inclusión financiera es la accesibilidad y disponibilidad de servicios financieros para todos los ciudadanos colombianos Esto implica garantizar que tanto las áreas urbanas como las rurales tengan acceso a sucursales bancarias, cajeros automáticos y puntos de servicio financiero</w:t>
      </w:r>
      <w:r w:rsidR="00727563">
        <w:t xml:space="preserve"> </w:t>
      </w:r>
      <w:sdt>
        <w:sdtPr>
          <w:id w:val="697663849"/>
          <w:citation/>
        </w:sdtPr>
        <w:sdtContent>
          <w:r w:rsidR="00727563">
            <w:fldChar w:fldCharType="begin"/>
          </w:r>
          <w:r w:rsidR="00727563">
            <w:instrText xml:space="preserve"> CITATION Car201 \l 9226 </w:instrText>
          </w:r>
          <w:r w:rsidR="00727563">
            <w:fldChar w:fldCharType="separate"/>
          </w:r>
          <w:r w:rsidR="00E05027">
            <w:rPr>
              <w:noProof/>
            </w:rPr>
            <w:t>(Cardona, 2020)</w:t>
          </w:r>
          <w:r w:rsidR="00727563">
            <w:fldChar w:fldCharType="end"/>
          </w:r>
        </w:sdtContent>
      </w:sdt>
      <w:r w:rsidRPr="27183A3F">
        <w:t xml:space="preserve">. Además, la </w:t>
      </w:r>
      <w:r w:rsidRPr="27183A3F">
        <w:lastRenderedPageBreak/>
        <w:t>promoción de la banca móvil y las plataformas en línea juega un papel crucial en eliminar las barreras geográficas y económicas. El Gobierno colombiano ha trabajado en estrecha colaboración con el sector privado para expandir la infraestructura financiera en todo el país, fomentando la competencia y reduciendo los costos asociados con la utilización de servicios financieros</w:t>
      </w:r>
      <w:sdt>
        <w:sdtPr>
          <w:id w:val="1248159455"/>
          <w:citation/>
        </w:sdtPr>
        <w:sdtContent>
          <w:r w:rsidR="00AF6DB1">
            <w:fldChar w:fldCharType="begin"/>
          </w:r>
          <w:r w:rsidR="00AF6DB1">
            <w:instrText xml:space="preserve"> CITATION Ova18 \l 9226 </w:instrText>
          </w:r>
          <w:r w:rsidR="00AF6DB1">
            <w:fldChar w:fldCharType="separate"/>
          </w:r>
          <w:r w:rsidR="00E05027">
            <w:rPr>
              <w:noProof/>
            </w:rPr>
            <w:t xml:space="preserve"> (Ovalle &amp; Ignacio, 2018)</w:t>
          </w:r>
          <w:r w:rsidR="00AF6DB1">
            <w:fldChar w:fldCharType="end"/>
          </w:r>
        </w:sdtContent>
      </w:sdt>
      <w:r w:rsidR="00AF6DB1">
        <w:rPr>
          <w:color w:val="222222"/>
          <w:lang w:val="es-ES"/>
        </w:rPr>
        <w:t>.</w:t>
      </w:r>
    </w:p>
    <w:p w14:paraId="1D58231E" w14:textId="37D485F3" w:rsidR="2C9D87D2" w:rsidRDefault="2C9D87D2" w:rsidP="27183A3F">
      <w:pPr>
        <w:pStyle w:val="paragraph"/>
        <w:spacing w:before="0" w:beforeAutospacing="0" w:after="0" w:afterAutospacing="0" w:line="480" w:lineRule="auto"/>
        <w:rPr>
          <w:lang w:val="es-ES"/>
        </w:rPr>
      </w:pPr>
    </w:p>
    <w:p w14:paraId="6E5CC54E" w14:textId="0979763F" w:rsidR="657FE6EB" w:rsidRDefault="2606A300" w:rsidP="27183A3F">
      <w:pPr>
        <w:pStyle w:val="paragraph"/>
        <w:spacing w:before="0" w:beforeAutospacing="0" w:after="0" w:afterAutospacing="0" w:line="480" w:lineRule="auto"/>
        <w:rPr>
          <w:b/>
          <w:bCs/>
        </w:rPr>
      </w:pPr>
      <w:r w:rsidRPr="27183A3F">
        <w:rPr>
          <w:b/>
          <w:bCs/>
        </w:rPr>
        <w:t>Educación Financiera y Conciencia</w:t>
      </w:r>
    </w:p>
    <w:p w14:paraId="2D4567E1" w14:textId="789BF42D" w:rsidR="657FE6EB" w:rsidRDefault="2606A300" w:rsidP="27183A3F">
      <w:pPr>
        <w:pStyle w:val="paragraph"/>
        <w:spacing w:before="0" w:beforeAutospacing="0" w:after="0" w:afterAutospacing="0" w:line="480" w:lineRule="auto"/>
        <w:ind w:firstLine="283"/>
        <w:rPr>
          <w:b/>
          <w:bCs/>
        </w:rPr>
      </w:pPr>
      <w:r w:rsidRPr="27183A3F">
        <w:t>Un componente esencial de la inclusión financiera es la educación financiera. Muchos colombianos no tienen un conocimiento sólido de los productos y servicios financieros disponibles, lo que limita su capacidad para tomar decisiones financieras informadas. La educación financiera busca empoderar a los individuos con el conocimiento necesario para administrar sus finanzas, entender los conceptos básicos de ahorro e inversión, y tomar decisiones informadas sobre préstamos y créditos. El Gobierno y las instituciones financieras han implementado programas de educación financiera en escuelas, comunidades y lugares de trabajo para mejorar la comprensión financiera en todo el país</w:t>
      </w:r>
      <w:r w:rsidR="00AF6DB1">
        <w:t xml:space="preserve"> </w:t>
      </w:r>
      <w:sdt>
        <w:sdtPr>
          <w:id w:val="-315872736"/>
          <w:citation/>
        </w:sdtPr>
        <w:sdtContent>
          <w:r w:rsidR="00AF6DB1">
            <w:fldChar w:fldCharType="begin"/>
          </w:r>
          <w:r w:rsidR="00AF6DB1">
            <w:instrText xml:space="preserve"> CITATION Mur23 \l 9226 </w:instrText>
          </w:r>
          <w:r w:rsidR="00AF6DB1">
            <w:fldChar w:fldCharType="separate"/>
          </w:r>
          <w:r w:rsidR="00E05027">
            <w:rPr>
              <w:noProof/>
            </w:rPr>
            <w:t>(Murcia, Ramirez, &amp; Burgos, 2023)</w:t>
          </w:r>
          <w:r w:rsidR="00AF6DB1">
            <w:fldChar w:fldCharType="end"/>
          </w:r>
        </w:sdtContent>
      </w:sdt>
      <w:r w:rsidR="00AF6DB1">
        <w:t xml:space="preserve"> </w:t>
      </w:r>
      <w:sdt>
        <w:sdtPr>
          <w:id w:val="-73120725"/>
          <w:citation/>
        </w:sdtPr>
        <w:sdtContent>
          <w:r w:rsidR="00AF6DB1">
            <w:fldChar w:fldCharType="begin"/>
          </w:r>
          <w:r w:rsidR="00AF6DB1">
            <w:instrText xml:space="preserve"> CITATION REC23 \l 9226 </w:instrText>
          </w:r>
          <w:r w:rsidR="00AF6DB1">
            <w:fldChar w:fldCharType="separate"/>
          </w:r>
          <w:r w:rsidR="00E05027">
            <w:rPr>
              <w:noProof/>
            </w:rPr>
            <w:t>(RECLA, 2023)</w:t>
          </w:r>
          <w:r w:rsidR="00AF6DB1">
            <w:fldChar w:fldCharType="end"/>
          </w:r>
        </w:sdtContent>
      </w:sdt>
      <w:r w:rsidR="00AF6DB1">
        <w:t xml:space="preserve">. </w:t>
      </w:r>
    </w:p>
    <w:p w14:paraId="79D2DEA7" w14:textId="09779ED1" w:rsidR="657FE6EB" w:rsidRDefault="2606A300" w:rsidP="27183A3F">
      <w:pPr>
        <w:pStyle w:val="paragraph"/>
        <w:spacing w:before="0" w:beforeAutospacing="0" w:after="0" w:afterAutospacing="0" w:line="480" w:lineRule="auto"/>
        <w:ind w:firstLine="135"/>
      </w:pPr>
      <w:r w:rsidRPr="27183A3F">
        <w:t xml:space="preserve"> </w:t>
      </w:r>
    </w:p>
    <w:p w14:paraId="3A5381B0" w14:textId="383FAB1D" w:rsidR="657FE6EB" w:rsidRDefault="2606A300" w:rsidP="27183A3F">
      <w:pPr>
        <w:pStyle w:val="paragraph"/>
        <w:spacing w:before="0" w:beforeAutospacing="0" w:after="0" w:afterAutospacing="0" w:line="480" w:lineRule="auto"/>
        <w:rPr>
          <w:b/>
          <w:bCs/>
        </w:rPr>
      </w:pPr>
      <w:r w:rsidRPr="27183A3F">
        <w:rPr>
          <w:b/>
          <w:bCs/>
        </w:rPr>
        <w:t>Regulación y Protección al Consumidor</w:t>
      </w:r>
    </w:p>
    <w:p w14:paraId="6D801575" w14:textId="19105108" w:rsidR="2C9D87D2" w:rsidRDefault="2606A300" w:rsidP="27183A3F">
      <w:pPr>
        <w:pStyle w:val="paragraph"/>
        <w:spacing w:before="0" w:beforeAutospacing="0" w:after="0" w:afterAutospacing="0" w:line="480" w:lineRule="auto"/>
        <w:ind w:firstLine="283"/>
      </w:pPr>
      <w:r w:rsidRPr="27183A3F">
        <w:t xml:space="preserve">Un sistema financiero inclusivo requiere un marco regulatorio sólido que garantice la protección de los derechos y el bienestar de los consumidores. En Colombia, se han introducido reformas regulatorias para supervisar y regular las prácticas financieras y proteger a los consumidores de productos y servicios financieros abusivos. La Comisión Nacional de Valores y la Superintendencia Financiera son los organismos encargados de </w:t>
      </w:r>
      <w:r w:rsidRPr="27183A3F">
        <w:lastRenderedPageBreak/>
        <w:t>supervisar y regular el sector financiero, asegurando la transparencia y la equidad en todas las transacciones financieras</w:t>
      </w:r>
      <w:sdt>
        <w:sdtPr>
          <w:id w:val="-1354114914"/>
          <w:citation/>
        </w:sdtPr>
        <w:sdtContent>
          <w:r w:rsidR="00AF6DB1">
            <w:fldChar w:fldCharType="begin"/>
          </w:r>
          <w:r w:rsidR="00AF6DB1">
            <w:instrText xml:space="preserve"> CITATION Mej21 \l 9226 </w:instrText>
          </w:r>
          <w:r w:rsidR="00AF6DB1">
            <w:fldChar w:fldCharType="separate"/>
          </w:r>
          <w:r w:rsidR="00E05027">
            <w:rPr>
              <w:noProof/>
            </w:rPr>
            <w:t xml:space="preserve"> (Mejía &amp; Azar, 2021)</w:t>
          </w:r>
          <w:r w:rsidR="00AF6DB1">
            <w:fldChar w:fldCharType="end"/>
          </w:r>
        </w:sdtContent>
      </w:sdt>
      <w:sdt>
        <w:sdtPr>
          <w:id w:val="732201589"/>
          <w:citation/>
        </w:sdtPr>
        <w:sdtContent>
          <w:r w:rsidR="00792814">
            <w:fldChar w:fldCharType="begin"/>
          </w:r>
          <w:r w:rsidR="00792814">
            <w:instrText xml:space="preserve"> CITATION Hig19 \l 9226 </w:instrText>
          </w:r>
          <w:r w:rsidR="00792814">
            <w:fldChar w:fldCharType="separate"/>
          </w:r>
          <w:r w:rsidR="00E05027">
            <w:rPr>
              <w:noProof/>
            </w:rPr>
            <w:t xml:space="preserve"> (Higuera &amp; Lorena, 2019)</w:t>
          </w:r>
          <w:r w:rsidR="00792814">
            <w:fldChar w:fldCharType="end"/>
          </w:r>
        </w:sdtContent>
      </w:sdt>
      <w:r w:rsidR="00792814">
        <w:t>.</w:t>
      </w:r>
    </w:p>
    <w:p w14:paraId="3FCFFC52" w14:textId="64A3C5BA" w:rsidR="2A2CC888" w:rsidRDefault="2A2CC888" w:rsidP="27183A3F">
      <w:pPr>
        <w:pStyle w:val="paragraph"/>
        <w:spacing w:before="0" w:beforeAutospacing="0" w:after="0" w:afterAutospacing="0" w:line="480" w:lineRule="auto"/>
        <w:ind w:firstLine="135"/>
      </w:pPr>
    </w:p>
    <w:p w14:paraId="3352348A" w14:textId="5D6B2C8C" w:rsidR="67FD6DA2" w:rsidRDefault="2606A300" w:rsidP="27183A3F">
      <w:pPr>
        <w:pStyle w:val="paragraph"/>
        <w:spacing w:before="0" w:beforeAutospacing="0" w:after="0" w:afterAutospacing="0" w:line="480" w:lineRule="auto"/>
        <w:rPr>
          <w:b/>
          <w:bCs/>
        </w:rPr>
      </w:pPr>
      <w:r w:rsidRPr="27183A3F">
        <w:rPr>
          <w:b/>
          <w:bCs/>
        </w:rPr>
        <w:t>Tecnología y Finanzas Digitales</w:t>
      </w:r>
    </w:p>
    <w:p w14:paraId="05D1B6A7" w14:textId="405D3D51" w:rsidR="657FE6EB" w:rsidRDefault="2606A300" w:rsidP="27183A3F">
      <w:pPr>
        <w:pStyle w:val="paragraph"/>
        <w:spacing w:before="0" w:beforeAutospacing="0" w:after="0" w:afterAutospacing="0" w:line="480" w:lineRule="auto"/>
        <w:ind w:firstLine="283"/>
        <w:rPr>
          <w:b/>
          <w:bCs/>
        </w:rPr>
      </w:pPr>
      <w:r w:rsidRPr="27183A3F">
        <w:t xml:space="preserve">La tecnología ha sido un catalizador clave en la promoción de la inclusión financiera en Colombia. Las innovaciones en tecnología financiera, o </w:t>
      </w:r>
      <w:r w:rsidR="4A559975" w:rsidRPr="27183A3F">
        <w:t>Fintech</w:t>
      </w:r>
      <w:r w:rsidRPr="27183A3F">
        <w:t>, han permitido el acceso a servicios financieros a través de dispositivos móviles y en línea, eliminando la necesidad de una infraestructura bancaria física</w:t>
      </w:r>
      <w:sdt>
        <w:sdtPr>
          <w:id w:val="-190070976"/>
          <w:citation/>
        </w:sdtPr>
        <w:sdtContent>
          <w:r w:rsidR="00656A23">
            <w:fldChar w:fldCharType="begin"/>
          </w:r>
          <w:r w:rsidR="00727563">
            <w:instrText xml:space="preserve">CITATION Car20 \l 9226 </w:instrText>
          </w:r>
          <w:r w:rsidR="00656A23">
            <w:fldChar w:fldCharType="separate"/>
          </w:r>
          <w:r w:rsidR="00E05027">
            <w:rPr>
              <w:noProof/>
            </w:rPr>
            <w:t xml:space="preserve"> (Carballo, 2020)</w:t>
          </w:r>
          <w:r w:rsidR="00656A23">
            <w:fldChar w:fldCharType="end"/>
          </w:r>
        </w:sdtContent>
      </w:sdt>
      <w:r w:rsidRPr="27183A3F">
        <w:t>. La banca móvil, las billeteras digitales y las plataformas de pago en línea han permitido que incluso las personas en áreas remotas realicen transacciones financieras de manera conveniente y segura. Sin embargo, es importante abordar las brechas digitales para garantizar que todas las comunidades tengan igualdad de acceso a estas tecnologías</w:t>
      </w:r>
      <w:sdt>
        <w:sdtPr>
          <w:id w:val="985047259"/>
          <w:citation/>
        </w:sdtPr>
        <w:sdtContent>
          <w:r w:rsidR="00792814">
            <w:fldChar w:fldCharType="begin"/>
          </w:r>
          <w:r w:rsidR="00792814">
            <w:instrText xml:space="preserve"> CITATION Enc23 \l 9226 </w:instrText>
          </w:r>
          <w:r w:rsidR="00792814">
            <w:fldChar w:fldCharType="separate"/>
          </w:r>
          <w:r w:rsidR="00E05027">
            <w:rPr>
              <w:noProof/>
            </w:rPr>
            <w:t xml:space="preserve"> (Enciso Polania, Torres Marcelo, &amp; Caicedo Martinez, 2023)</w:t>
          </w:r>
          <w:r w:rsidR="00792814">
            <w:fldChar w:fldCharType="end"/>
          </w:r>
        </w:sdtContent>
      </w:sdt>
      <w:r w:rsidR="00792814">
        <w:t>.</w:t>
      </w:r>
    </w:p>
    <w:p w14:paraId="10F6F6CC" w14:textId="3AB62534" w:rsidR="2C9D87D2" w:rsidRDefault="2C9D87D2" w:rsidP="27183A3F">
      <w:pPr>
        <w:pStyle w:val="paragraph"/>
        <w:spacing w:before="0" w:beforeAutospacing="0" w:after="0" w:afterAutospacing="0" w:line="480" w:lineRule="auto"/>
        <w:ind w:firstLine="708"/>
      </w:pPr>
    </w:p>
    <w:p w14:paraId="55408A3F" w14:textId="13FD0C61" w:rsidR="657FE6EB" w:rsidRDefault="2606A300" w:rsidP="27183A3F">
      <w:pPr>
        <w:pStyle w:val="paragraph"/>
        <w:spacing w:before="0" w:beforeAutospacing="0" w:after="0" w:afterAutospacing="0" w:line="480" w:lineRule="auto"/>
        <w:rPr>
          <w:b/>
          <w:bCs/>
        </w:rPr>
      </w:pPr>
      <w:r w:rsidRPr="27183A3F">
        <w:rPr>
          <w:b/>
          <w:bCs/>
        </w:rPr>
        <w:t>Inclusión Financiera y Desarrollo Económico</w:t>
      </w:r>
    </w:p>
    <w:p w14:paraId="7CD877D5" w14:textId="624B5C1D" w:rsidR="2606A300" w:rsidRDefault="2606A300" w:rsidP="27183A3F">
      <w:pPr>
        <w:pStyle w:val="paragraph"/>
        <w:spacing w:before="0" w:beforeAutospacing="0" w:after="0" w:afterAutospacing="0" w:line="480" w:lineRule="auto"/>
        <w:ind w:firstLine="283"/>
      </w:pPr>
      <w:r w:rsidRPr="27183A3F">
        <w:t>La inclusión financiera no solo beneficia a los individuos y las comunidades, sino que también tiene un impacto significativo en el desarrollo económico del país. Cuando más personas tienen acceso a servicios financieros, se promueve el ahorro, la inversión y el emprendimiento. Las pequeñas empresas y los emprendedores pueden acceder a financiamiento para expandir sus operaciones, lo que a su vez genera empleo y fomenta el crecimiento económico. Además, la inclusión financiera contribuye a reducir la informalidad económica y a aumentar la recaudación de impuestos, fortaleciendo así la base financiera del país</w:t>
      </w:r>
      <w:sdt>
        <w:sdtPr>
          <w:id w:val="-1214267962"/>
          <w:citation/>
        </w:sdtPr>
        <w:sdtContent>
          <w:r w:rsidR="00792814">
            <w:fldChar w:fldCharType="begin"/>
          </w:r>
          <w:r w:rsidR="00792814">
            <w:instrText xml:space="preserve"> CITATION Bui22 \l 9226 </w:instrText>
          </w:r>
          <w:r w:rsidR="00792814">
            <w:fldChar w:fldCharType="separate"/>
          </w:r>
          <w:r w:rsidR="00E05027">
            <w:rPr>
              <w:noProof/>
            </w:rPr>
            <w:t xml:space="preserve"> (Buitrago Ramírez, 2022)</w:t>
          </w:r>
          <w:r w:rsidR="00792814">
            <w:fldChar w:fldCharType="end"/>
          </w:r>
        </w:sdtContent>
      </w:sdt>
      <w:sdt>
        <w:sdtPr>
          <w:id w:val="-1392190815"/>
          <w:citation/>
        </w:sdtPr>
        <w:sdtContent>
          <w:r w:rsidR="00792814">
            <w:fldChar w:fldCharType="begin"/>
          </w:r>
          <w:r w:rsidR="00792814">
            <w:instrText xml:space="preserve"> CITATION Laz21 \l 9226 </w:instrText>
          </w:r>
          <w:r w:rsidR="00792814">
            <w:fldChar w:fldCharType="separate"/>
          </w:r>
          <w:r w:rsidR="00E05027">
            <w:rPr>
              <w:noProof/>
            </w:rPr>
            <w:t xml:space="preserve"> (Lazarte, 2021)</w:t>
          </w:r>
          <w:r w:rsidR="00792814">
            <w:fldChar w:fldCharType="end"/>
          </w:r>
        </w:sdtContent>
      </w:sdt>
      <w:r w:rsidR="00792814">
        <w:t>.</w:t>
      </w:r>
    </w:p>
    <w:p w14:paraId="53159BAF" w14:textId="32422B76" w:rsidR="106B6D44" w:rsidRDefault="106B6D44" w:rsidP="27183A3F">
      <w:pPr>
        <w:pStyle w:val="paragraph"/>
        <w:spacing w:before="0" w:beforeAutospacing="0" w:after="0" w:afterAutospacing="0" w:line="480" w:lineRule="auto"/>
        <w:ind w:firstLine="283"/>
      </w:pPr>
      <w:r w:rsidRPr="27183A3F">
        <w:lastRenderedPageBreak/>
        <w:t>Por último, s</w:t>
      </w:r>
      <w:r w:rsidR="222EC9D8" w:rsidRPr="27183A3F">
        <w:t>egún</w:t>
      </w:r>
      <w:r w:rsidR="300418AC" w:rsidRPr="27183A3F">
        <w:t xml:space="preserve"> </w:t>
      </w:r>
      <w:r w:rsidR="222EC9D8" w:rsidRPr="27183A3F">
        <w:t xml:space="preserve">el periódico </w:t>
      </w:r>
      <w:sdt>
        <w:sdtPr>
          <w:id w:val="250785134"/>
          <w:citation/>
        </w:sdtPr>
        <w:sdtContent>
          <w:r w:rsidR="00792814" w:rsidRPr="00792814">
            <w:fldChar w:fldCharType="begin"/>
          </w:r>
          <w:r w:rsidR="00792814" w:rsidRPr="00792814">
            <w:instrText xml:space="preserve"> CITATION Por22 \l 9226 </w:instrText>
          </w:r>
          <w:r w:rsidR="00792814" w:rsidRPr="00792814">
            <w:fldChar w:fldCharType="separate"/>
          </w:r>
          <w:r w:rsidR="00E05027">
            <w:rPr>
              <w:noProof/>
            </w:rPr>
            <w:t>(Portafolio, 2022)</w:t>
          </w:r>
          <w:r w:rsidR="00792814" w:rsidRPr="00792814">
            <w:fldChar w:fldCharType="end"/>
          </w:r>
        </w:sdtContent>
      </w:sdt>
      <w:r w:rsidR="00792814">
        <w:t xml:space="preserve"> </w:t>
      </w:r>
      <w:r w:rsidR="300418AC" w:rsidRPr="27183A3F">
        <w:t xml:space="preserve">en el país contamos con 360 compañías Fintech adaptadas al mercado nacional y ofreciendo servicios vigentes en múltiples áreas del ecosistema, su fuerte impacto en nuestra sociedad </w:t>
      </w:r>
      <w:r w:rsidR="7167F7F0" w:rsidRPr="27183A3F">
        <w:t>ha</w:t>
      </w:r>
      <w:r w:rsidR="300418AC" w:rsidRPr="27183A3F">
        <w:t xml:space="preserve"> cambiado la manera en cómo los colombianos hacemos transferencias de dinero o invertimos en el mercado.  </w:t>
      </w:r>
    </w:p>
    <w:p w14:paraId="7062BD6E" w14:textId="05272B52" w:rsidR="300418AC" w:rsidRDefault="300418AC" w:rsidP="27183A3F">
      <w:pPr>
        <w:pStyle w:val="paragraph"/>
        <w:spacing w:before="0" w:beforeAutospacing="0" w:after="0" w:afterAutospacing="0" w:line="480" w:lineRule="auto"/>
        <w:ind w:firstLine="283"/>
      </w:pPr>
      <w:r w:rsidRPr="27183A3F">
        <w:t xml:space="preserve">Indiscutiblemente </w:t>
      </w:r>
      <w:r w:rsidR="66A3B509" w:rsidRPr="27183A3F">
        <w:t>el impacto de las Fintech en los mercados capitales colombianos lleva</w:t>
      </w:r>
      <w:r w:rsidRPr="27183A3F">
        <w:t xml:space="preserve"> un crecimiento tranquilo pero acelerado desde </w:t>
      </w:r>
      <w:r w:rsidR="00091693">
        <w:t>el año 2001</w:t>
      </w:r>
      <w:r w:rsidRPr="27183A3F">
        <w:t xml:space="preserve">, logrando cambiar los modelos de financiamiento e inversión con intereses </w:t>
      </w:r>
      <w:r w:rsidR="61E272A1" w:rsidRPr="27183A3F">
        <w:t>más</w:t>
      </w:r>
      <w:r w:rsidRPr="27183A3F">
        <w:t xml:space="preserve"> bajos a los actuales. Su método para adaptarse dentro del país es buscando influir en la mente de los consumidores a través de charlas explicativas físicas o por medio de redes sociales, incluso para dar veracidad a estas nuevas plataformas la empresa Acciones y Valores en Colombia apoya fuertemente la app </w:t>
      </w:r>
      <w:proofErr w:type="spellStart"/>
      <w:r w:rsidRPr="27183A3F">
        <w:t>Trii</w:t>
      </w:r>
      <w:proofErr w:type="spellEnd"/>
      <w:r w:rsidRPr="27183A3F">
        <w:t xml:space="preserve"> por su fuerte impacto en los mercados capitales. </w:t>
      </w:r>
    </w:p>
    <w:p w14:paraId="26E9C318" w14:textId="55DE32D3" w:rsidR="300418AC" w:rsidRDefault="300418AC" w:rsidP="27183A3F">
      <w:pPr>
        <w:pStyle w:val="paragraph"/>
        <w:spacing w:before="0" w:beforeAutospacing="0" w:after="0" w:afterAutospacing="0" w:line="480" w:lineRule="auto"/>
      </w:pPr>
      <w:r w:rsidRPr="27183A3F">
        <w:t xml:space="preserve"> </w:t>
      </w:r>
    </w:p>
    <w:p w14:paraId="16F312CD" w14:textId="32263DBE" w:rsidR="657FE6EB" w:rsidRDefault="2606A300" w:rsidP="27183A3F">
      <w:pPr>
        <w:pStyle w:val="paragraph"/>
        <w:spacing w:before="0" w:beforeAutospacing="0" w:after="0" w:afterAutospacing="0" w:line="480" w:lineRule="auto"/>
        <w:rPr>
          <w:b/>
          <w:bCs/>
        </w:rPr>
      </w:pPr>
      <w:r w:rsidRPr="27183A3F">
        <w:rPr>
          <w:b/>
          <w:bCs/>
        </w:rPr>
        <w:t>Desafíos y Futuro de la Inclusión Financiera en Colombia</w:t>
      </w:r>
    </w:p>
    <w:p w14:paraId="5DEB7CA3" w14:textId="3063BE39" w:rsidR="657FE6EB" w:rsidRDefault="0F003102" w:rsidP="27183A3F">
      <w:pPr>
        <w:pStyle w:val="paragraph"/>
        <w:spacing w:before="0" w:beforeAutospacing="0" w:after="0" w:afterAutospacing="0" w:line="480" w:lineRule="auto"/>
        <w:ind w:firstLine="283"/>
      </w:pPr>
      <w:r w:rsidRPr="27183A3F">
        <w:t xml:space="preserve">Según </w:t>
      </w:r>
      <w:sdt>
        <w:sdtPr>
          <w:id w:val="-1564787549"/>
          <w:citation/>
        </w:sdtPr>
        <w:sdtContent>
          <w:r w:rsidR="00792814" w:rsidRPr="00792814">
            <w:fldChar w:fldCharType="begin"/>
          </w:r>
          <w:r w:rsidR="00792814" w:rsidRPr="00792814">
            <w:instrText xml:space="preserve"> CITATION Esc22 \l 9226 </w:instrText>
          </w:r>
          <w:r w:rsidR="00792814" w:rsidRPr="00792814">
            <w:fldChar w:fldCharType="separate"/>
          </w:r>
          <w:r w:rsidR="00E05027">
            <w:rPr>
              <w:noProof/>
            </w:rPr>
            <w:t>(Escobar, Hernandez, &amp; Peña, 2022)</w:t>
          </w:r>
          <w:r w:rsidR="00792814" w:rsidRPr="00792814">
            <w:fldChar w:fldCharType="end"/>
          </w:r>
        </w:sdtContent>
      </w:sdt>
      <w:r w:rsidR="00792814">
        <w:t xml:space="preserve"> </w:t>
      </w:r>
      <w:r w:rsidR="0F664CE2" w:rsidRPr="27183A3F">
        <w:t>a</w:t>
      </w:r>
      <w:r w:rsidR="2606A300" w:rsidRPr="27183A3F">
        <w:t>unque Colombia ha realizado avances significativos en la promoción de la inclusión financiera, todavía existen desafíos por superar. Las brechas de género y las desigualdades socioeconómicas persisten, lo que requiere un enfoque continuo en la expansión de programas y servicios dirigidos específicamente a grupos marginados. Además, la ciberseguridad y la protección de datos se han convertido en preocupaciones críticas a medida que aumenta la adopción de servicios financieros digitales.</w:t>
      </w:r>
    </w:p>
    <w:p w14:paraId="3C43CB9B" w14:textId="02912369" w:rsidR="657FE6EB" w:rsidRDefault="2606A300" w:rsidP="27183A3F">
      <w:pPr>
        <w:pStyle w:val="paragraph"/>
        <w:spacing w:before="0" w:beforeAutospacing="0" w:after="0" w:afterAutospacing="0" w:line="480" w:lineRule="auto"/>
        <w:ind w:firstLine="283"/>
      </w:pPr>
      <w:r w:rsidRPr="27183A3F">
        <w:t xml:space="preserve">En el futuro, Colombia debe seguir trabajando en la mejora de la infraestructura financiera, la promoción de la educación financiera y la adaptación a las tendencias tecnológicas emergentes. La colaboración entre el Gobierno, las instituciones financieras y las organizaciones internacionales será fundamental para garantizar que la inclusión </w:t>
      </w:r>
      <w:r w:rsidRPr="27183A3F">
        <w:lastRenderedPageBreak/>
        <w:t>financiera siga siendo una prioridad en la agenda de desarrollo del país</w:t>
      </w:r>
      <w:sdt>
        <w:sdtPr>
          <w:id w:val="-1827194302"/>
          <w:citation/>
        </w:sdtPr>
        <w:sdtContent>
          <w:r w:rsidR="00792814">
            <w:fldChar w:fldCharType="begin"/>
          </w:r>
          <w:r w:rsidR="00792814">
            <w:instrText xml:space="preserve"> CITATION Mon20 \l 9226 </w:instrText>
          </w:r>
          <w:r w:rsidR="00792814">
            <w:fldChar w:fldCharType="separate"/>
          </w:r>
          <w:r w:rsidR="00E05027">
            <w:rPr>
              <w:noProof/>
            </w:rPr>
            <w:t xml:space="preserve"> (Monsalve Chacón &amp; Polo Leiva, 2020)</w:t>
          </w:r>
          <w:r w:rsidR="00792814">
            <w:fldChar w:fldCharType="end"/>
          </w:r>
        </w:sdtContent>
      </w:sdt>
      <w:r w:rsidR="00792814">
        <w:t>.</w:t>
      </w:r>
      <w:r w:rsidR="7FE9F8F6" w:rsidRPr="27183A3F">
        <w:t xml:space="preserve"> </w:t>
      </w:r>
    </w:p>
    <w:p w14:paraId="42C93880" w14:textId="2AB12508" w:rsidR="78F339E8" w:rsidRDefault="00613AC6" w:rsidP="00613AC6">
      <w:pPr>
        <w:pStyle w:val="paragraph"/>
        <w:spacing w:before="0" w:beforeAutospacing="0" w:after="0" w:afterAutospacing="0" w:line="480" w:lineRule="auto"/>
        <w:ind w:firstLine="283"/>
        <w:rPr>
          <w:lang w:val="es"/>
        </w:rPr>
      </w:pPr>
      <w:r>
        <w:rPr>
          <w:lang w:val="es"/>
        </w:rPr>
        <w:t xml:space="preserve">En el caso de </w:t>
      </w:r>
      <w:r w:rsidR="20F8C2F7" w:rsidRPr="27183A3F">
        <w:rPr>
          <w:lang w:val="es"/>
        </w:rPr>
        <w:t xml:space="preserve">Colombia se posiciona como el tercer país de América Latina con la mayor cantidad de </w:t>
      </w:r>
      <w:proofErr w:type="spellStart"/>
      <w:r w:rsidR="20F8C2F7" w:rsidRPr="27183A3F">
        <w:rPr>
          <w:lang w:val="es"/>
        </w:rPr>
        <w:t>fintechs</w:t>
      </w:r>
      <w:proofErr w:type="spellEnd"/>
      <w:r w:rsidR="20F8C2F7" w:rsidRPr="27183A3F">
        <w:rPr>
          <w:lang w:val="es"/>
        </w:rPr>
        <w:t xml:space="preserve">, según la quinta edición del </w:t>
      </w:r>
      <w:proofErr w:type="spellStart"/>
      <w:r w:rsidR="20F8C2F7" w:rsidRPr="27183A3F">
        <w:rPr>
          <w:lang w:val="es"/>
        </w:rPr>
        <w:t>Finnovista</w:t>
      </w:r>
      <w:proofErr w:type="spellEnd"/>
      <w:r w:rsidR="20F8C2F7" w:rsidRPr="27183A3F">
        <w:rPr>
          <w:lang w:val="es"/>
        </w:rPr>
        <w:t xml:space="preserve"> Fintech Radar Colombia 2023. Durante el primer semestre de 2023, se registró un crecimiento del 8,2%, con la creación de 28 nuevas empresas, elevando el total a 369 registros. A finales de 2022, se incorporaron 62 nuevas </w:t>
      </w:r>
      <w:proofErr w:type="spellStart"/>
      <w:r w:rsidR="20F8C2F7" w:rsidRPr="27183A3F">
        <w:rPr>
          <w:lang w:val="es"/>
        </w:rPr>
        <w:t>fintechs</w:t>
      </w:r>
      <w:proofErr w:type="spellEnd"/>
      <w:r w:rsidR="20F8C2F7" w:rsidRPr="27183A3F">
        <w:rPr>
          <w:lang w:val="es"/>
        </w:rPr>
        <w:t xml:space="preserve">, totalizando 341 compañías y experimentando un aumento del 22,2% en comparación con 2021. El ecosistema </w:t>
      </w:r>
      <w:proofErr w:type="spellStart"/>
      <w:r w:rsidR="20F8C2F7" w:rsidRPr="27183A3F">
        <w:rPr>
          <w:lang w:val="es"/>
        </w:rPr>
        <w:t>fintech</w:t>
      </w:r>
      <w:proofErr w:type="spellEnd"/>
      <w:r w:rsidR="20F8C2F7" w:rsidRPr="27183A3F">
        <w:rPr>
          <w:lang w:val="es"/>
        </w:rPr>
        <w:t xml:space="preserve"> colombiano busca un crecimiento sostenible, respondiendo a los desafíos económicos mediante la promoción de la inclusión financiera con innovaciones en Open </w:t>
      </w:r>
      <w:proofErr w:type="spellStart"/>
      <w:r w:rsidR="20F8C2F7" w:rsidRPr="27183A3F">
        <w:rPr>
          <w:lang w:val="es"/>
        </w:rPr>
        <w:t>Finance</w:t>
      </w:r>
      <w:proofErr w:type="spellEnd"/>
      <w:r w:rsidR="20F8C2F7" w:rsidRPr="27183A3F">
        <w:rPr>
          <w:lang w:val="es"/>
        </w:rPr>
        <w:t xml:space="preserve"> y políticas públicas que faciliten el acceso a créditos digitales.</w:t>
      </w:r>
    </w:p>
    <w:p w14:paraId="22A32421" w14:textId="7CADB464" w:rsidR="78F339E8" w:rsidRDefault="20F8C2F7" w:rsidP="27183A3F">
      <w:pPr>
        <w:spacing w:line="480" w:lineRule="auto"/>
        <w:ind w:firstLine="283"/>
        <w:rPr>
          <w:rFonts w:ascii="Times New Roman" w:eastAsia="Times New Roman" w:hAnsi="Times New Roman" w:cs="Times New Roman"/>
          <w:sz w:val="24"/>
          <w:szCs w:val="24"/>
          <w:lang w:val="es"/>
        </w:rPr>
      </w:pPr>
      <w:r w:rsidRPr="27183A3F">
        <w:rPr>
          <w:rFonts w:ascii="Times New Roman" w:eastAsia="Times New Roman" w:hAnsi="Times New Roman" w:cs="Times New Roman"/>
          <w:sz w:val="24"/>
          <w:szCs w:val="24"/>
          <w:lang w:val="es"/>
        </w:rPr>
        <w:t xml:space="preserve">El informe revela que casi la mitad del ecosistema </w:t>
      </w:r>
      <w:proofErr w:type="spellStart"/>
      <w:r w:rsidRPr="27183A3F">
        <w:rPr>
          <w:rFonts w:ascii="Times New Roman" w:eastAsia="Times New Roman" w:hAnsi="Times New Roman" w:cs="Times New Roman"/>
          <w:sz w:val="24"/>
          <w:szCs w:val="24"/>
          <w:lang w:val="es"/>
        </w:rPr>
        <w:t>fintech</w:t>
      </w:r>
      <w:proofErr w:type="spellEnd"/>
      <w:r w:rsidRPr="27183A3F">
        <w:rPr>
          <w:rFonts w:ascii="Times New Roman" w:eastAsia="Times New Roman" w:hAnsi="Times New Roman" w:cs="Times New Roman"/>
          <w:sz w:val="24"/>
          <w:szCs w:val="24"/>
          <w:lang w:val="es"/>
        </w:rPr>
        <w:t xml:space="preserve"> colombiano se compone de empresas de </w:t>
      </w:r>
      <w:proofErr w:type="spellStart"/>
      <w:r w:rsidRPr="27183A3F">
        <w:rPr>
          <w:rFonts w:ascii="Times New Roman" w:eastAsia="Times New Roman" w:hAnsi="Times New Roman" w:cs="Times New Roman"/>
          <w:sz w:val="24"/>
          <w:szCs w:val="24"/>
          <w:lang w:val="es"/>
        </w:rPr>
        <w:t>Lending</w:t>
      </w:r>
      <w:proofErr w:type="spellEnd"/>
      <w:r w:rsidRPr="27183A3F">
        <w:rPr>
          <w:rFonts w:ascii="Times New Roman" w:eastAsia="Times New Roman" w:hAnsi="Times New Roman" w:cs="Times New Roman"/>
          <w:sz w:val="24"/>
          <w:szCs w:val="24"/>
          <w:lang w:val="es"/>
        </w:rPr>
        <w:t xml:space="preserve"> (27,9%) y Pagos y Remesas (19,8%). Además, se destaca un crecimiento significativo en el segmento de </w:t>
      </w:r>
      <w:proofErr w:type="spellStart"/>
      <w:r w:rsidRPr="27183A3F">
        <w:rPr>
          <w:rFonts w:ascii="Times New Roman" w:eastAsia="Times New Roman" w:hAnsi="Times New Roman" w:cs="Times New Roman"/>
          <w:sz w:val="24"/>
          <w:szCs w:val="24"/>
          <w:lang w:val="es"/>
        </w:rPr>
        <w:t>Lending</w:t>
      </w:r>
      <w:proofErr w:type="spellEnd"/>
      <w:r w:rsidRPr="27183A3F">
        <w:rPr>
          <w:rFonts w:ascii="Times New Roman" w:eastAsia="Times New Roman" w:hAnsi="Times New Roman" w:cs="Times New Roman"/>
          <w:sz w:val="24"/>
          <w:szCs w:val="24"/>
          <w:lang w:val="es"/>
        </w:rPr>
        <w:t xml:space="preserve">, consolidándose como protagonista con 103 </w:t>
      </w:r>
      <w:proofErr w:type="spellStart"/>
      <w:r w:rsidRPr="27183A3F">
        <w:rPr>
          <w:rFonts w:ascii="Times New Roman" w:eastAsia="Times New Roman" w:hAnsi="Times New Roman" w:cs="Times New Roman"/>
          <w:sz w:val="24"/>
          <w:szCs w:val="24"/>
          <w:lang w:val="es"/>
        </w:rPr>
        <w:t>fintechs</w:t>
      </w:r>
      <w:proofErr w:type="spellEnd"/>
      <w:r w:rsidRPr="27183A3F">
        <w:rPr>
          <w:rFonts w:ascii="Times New Roman" w:eastAsia="Times New Roman" w:hAnsi="Times New Roman" w:cs="Times New Roman"/>
          <w:sz w:val="24"/>
          <w:szCs w:val="24"/>
          <w:lang w:val="es"/>
        </w:rPr>
        <w:t xml:space="preserve"> para actividades de préstamo, un aumento de 24 empresas respecto a 2021. El auge en este sector se atribuye a la bonanza crediticia en el país.</w:t>
      </w:r>
    </w:p>
    <w:p w14:paraId="7EF667C0" w14:textId="0BF78A26" w:rsidR="78F339E8" w:rsidRDefault="20F8C2F7" w:rsidP="00E63C1E">
      <w:pPr>
        <w:spacing w:line="480" w:lineRule="auto"/>
        <w:ind w:firstLine="283"/>
        <w:rPr>
          <w:rFonts w:ascii="Times New Roman" w:eastAsia="Times New Roman" w:hAnsi="Times New Roman" w:cs="Times New Roman"/>
          <w:sz w:val="24"/>
          <w:szCs w:val="24"/>
          <w:lang w:val="es"/>
        </w:rPr>
      </w:pPr>
      <w:r w:rsidRPr="27183A3F">
        <w:rPr>
          <w:rFonts w:ascii="Times New Roman" w:eastAsia="Times New Roman" w:hAnsi="Times New Roman" w:cs="Times New Roman"/>
          <w:sz w:val="24"/>
          <w:szCs w:val="24"/>
          <w:lang w:val="es"/>
        </w:rPr>
        <w:t>A pesar de los desafíos económicos,</w:t>
      </w:r>
      <w:r w:rsidR="002A26B7">
        <w:rPr>
          <w:rFonts w:ascii="Times New Roman" w:eastAsia="Times New Roman" w:hAnsi="Times New Roman" w:cs="Times New Roman"/>
          <w:sz w:val="24"/>
          <w:szCs w:val="24"/>
          <w:lang w:val="es"/>
        </w:rPr>
        <w:t xml:space="preserve"> </w:t>
      </w:r>
      <w:r w:rsidRPr="27183A3F">
        <w:rPr>
          <w:rFonts w:ascii="Times New Roman" w:eastAsia="Times New Roman" w:hAnsi="Times New Roman" w:cs="Times New Roman"/>
          <w:sz w:val="24"/>
          <w:szCs w:val="24"/>
          <w:lang w:val="es"/>
        </w:rPr>
        <w:t xml:space="preserve"> resalta el potencial del sector </w:t>
      </w:r>
      <w:proofErr w:type="spellStart"/>
      <w:r w:rsidRPr="27183A3F">
        <w:rPr>
          <w:rFonts w:ascii="Times New Roman" w:eastAsia="Times New Roman" w:hAnsi="Times New Roman" w:cs="Times New Roman"/>
          <w:sz w:val="24"/>
          <w:szCs w:val="24"/>
          <w:lang w:val="es"/>
        </w:rPr>
        <w:t>fintech</w:t>
      </w:r>
      <w:proofErr w:type="spellEnd"/>
      <w:r w:rsidRPr="27183A3F">
        <w:rPr>
          <w:rFonts w:ascii="Times New Roman" w:eastAsia="Times New Roman" w:hAnsi="Times New Roman" w:cs="Times New Roman"/>
          <w:sz w:val="24"/>
          <w:szCs w:val="24"/>
          <w:lang w:val="es"/>
        </w:rPr>
        <w:t xml:space="preserve"> en Colombia y la región. El sólido marco regulatorio colombiano se percibe como una ventaja significativa para el 30,3% de las </w:t>
      </w:r>
      <w:proofErr w:type="spellStart"/>
      <w:r w:rsidRPr="27183A3F">
        <w:rPr>
          <w:rFonts w:ascii="Times New Roman" w:eastAsia="Times New Roman" w:hAnsi="Times New Roman" w:cs="Times New Roman"/>
          <w:sz w:val="24"/>
          <w:szCs w:val="24"/>
          <w:lang w:val="es"/>
        </w:rPr>
        <w:t>fintechs</w:t>
      </w:r>
      <w:proofErr w:type="spellEnd"/>
      <w:r w:rsidRPr="27183A3F">
        <w:rPr>
          <w:rFonts w:ascii="Times New Roman" w:eastAsia="Times New Roman" w:hAnsi="Times New Roman" w:cs="Times New Roman"/>
          <w:sz w:val="24"/>
          <w:szCs w:val="24"/>
          <w:lang w:val="es"/>
        </w:rPr>
        <w:t xml:space="preserve"> encuestadas. Sin embargo, la escalabilidad y la internacionalización siguen siendo desafíos clave. Se enfatiza la necesidad de adaptarse a diversos marcos regulatorios, formar alianzas estratégicas y comprender profundamente los mercados. Además, el acceso a financiamiento se identifica como el principal desafío para </w:t>
      </w:r>
      <w:r w:rsidRPr="27183A3F">
        <w:rPr>
          <w:rFonts w:ascii="Times New Roman" w:eastAsia="Times New Roman" w:hAnsi="Times New Roman" w:cs="Times New Roman"/>
          <w:sz w:val="24"/>
          <w:szCs w:val="24"/>
          <w:lang w:val="es"/>
        </w:rPr>
        <w:lastRenderedPageBreak/>
        <w:t xml:space="preserve">el 70% de las startups dedicadas al </w:t>
      </w:r>
      <w:proofErr w:type="spellStart"/>
      <w:r w:rsidRPr="27183A3F">
        <w:rPr>
          <w:rFonts w:ascii="Times New Roman" w:eastAsia="Times New Roman" w:hAnsi="Times New Roman" w:cs="Times New Roman"/>
          <w:sz w:val="24"/>
          <w:szCs w:val="24"/>
          <w:lang w:val="es"/>
        </w:rPr>
        <w:t>Lending</w:t>
      </w:r>
      <w:proofErr w:type="spellEnd"/>
      <w:r w:rsidRPr="27183A3F">
        <w:rPr>
          <w:rFonts w:ascii="Times New Roman" w:eastAsia="Times New Roman" w:hAnsi="Times New Roman" w:cs="Times New Roman"/>
          <w:sz w:val="24"/>
          <w:szCs w:val="24"/>
          <w:lang w:val="es"/>
        </w:rPr>
        <w:t>, destacando la importancia del capital para el crecimiento y</w:t>
      </w:r>
      <w:r w:rsidR="004F0017">
        <w:rPr>
          <w:rFonts w:ascii="Times New Roman" w:eastAsia="Times New Roman" w:hAnsi="Times New Roman" w:cs="Times New Roman"/>
          <w:sz w:val="24"/>
          <w:szCs w:val="24"/>
          <w:lang w:val="es"/>
        </w:rPr>
        <w:t xml:space="preserve"> desarrollo de estas empresas. </w:t>
      </w:r>
      <w:sdt>
        <w:sdtPr>
          <w:rPr>
            <w:rFonts w:ascii="Times New Roman" w:eastAsia="Times New Roman" w:hAnsi="Times New Roman" w:cs="Times New Roman"/>
            <w:sz w:val="24"/>
            <w:szCs w:val="24"/>
            <w:lang w:val="es"/>
          </w:rPr>
          <w:id w:val="-757530798"/>
          <w:citation/>
        </w:sdtPr>
        <w:sdtContent>
          <w:r w:rsidR="0052028E">
            <w:rPr>
              <w:rFonts w:ascii="Times New Roman" w:eastAsia="Times New Roman" w:hAnsi="Times New Roman" w:cs="Times New Roman"/>
              <w:sz w:val="24"/>
              <w:szCs w:val="24"/>
              <w:lang w:val="es"/>
            </w:rPr>
            <w:fldChar w:fldCharType="begin"/>
          </w:r>
          <w:r w:rsidR="0052028E">
            <w:rPr>
              <w:rFonts w:ascii="Times New Roman" w:eastAsia="Times New Roman" w:hAnsi="Times New Roman" w:cs="Times New Roman"/>
              <w:sz w:val="24"/>
              <w:szCs w:val="24"/>
              <w:lang w:val="es-ES"/>
            </w:rPr>
            <w:instrText xml:space="preserve">CITATION Val23 \l 3082 </w:instrText>
          </w:r>
          <w:r w:rsidR="0052028E">
            <w:rPr>
              <w:rFonts w:ascii="Times New Roman" w:eastAsia="Times New Roman" w:hAnsi="Times New Roman" w:cs="Times New Roman"/>
              <w:sz w:val="24"/>
              <w:szCs w:val="24"/>
              <w:lang w:val="es"/>
            </w:rPr>
            <w:fldChar w:fldCharType="separate"/>
          </w:r>
          <w:r w:rsidR="00E05027" w:rsidRPr="00E05027">
            <w:rPr>
              <w:rFonts w:ascii="Times New Roman" w:eastAsia="Times New Roman" w:hAnsi="Times New Roman" w:cs="Times New Roman"/>
              <w:noProof/>
              <w:sz w:val="24"/>
              <w:szCs w:val="24"/>
              <w:lang w:val="es-ES"/>
            </w:rPr>
            <w:t>(Valora Analitik, 2023)</w:t>
          </w:r>
          <w:r w:rsidR="0052028E">
            <w:rPr>
              <w:rFonts w:ascii="Times New Roman" w:eastAsia="Times New Roman" w:hAnsi="Times New Roman" w:cs="Times New Roman"/>
              <w:sz w:val="24"/>
              <w:szCs w:val="24"/>
              <w:lang w:val="es"/>
            </w:rPr>
            <w:fldChar w:fldCharType="end"/>
          </w:r>
        </w:sdtContent>
      </w:sdt>
      <w:r w:rsidR="004F0017">
        <w:rPr>
          <w:rFonts w:ascii="Times New Roman" w:eastAsia="Times New Roman" w:hAnsi="Times New Roman" w:cs="Times New Roman"/>
          <w:sz w:val="24"/>
          <w:szCs w:val="24"/>
          <w:lang w:val="es"/>
        </w:rPr>
        <w:t xml:space="preserve"> </w:t>
      </w:r>
    </w:p>
    <w:p w14:paraId="39FF03A8" w14:textId="44BB0C2F" w:rsidR="78F339E8" w:rsidRDefault="70BFD6F3" w:rsidP="27183A3F">
      <w:pPr>
        <w:spacing w:after="0" w:line="480" w:lineRule="auto"/>
        <w:ind w:firstLine="283"/>
        <w:rPr>
          <w:rFonts w:ascii="Times New Roman" w:eastAsia="Times New Roman" w:hAnsi="Times New Roman" w:cs="Times New Roman"/>
          <w:sz w:val="24"/>
          <w:szCs w:val="24"/>
          <w:lang w:val="es"/>
        </w:rPr>
      </w:pPr>
      <w:proofErr w:type="spellStart"/>
      <w:r w:rsidRPr="27183A3F">
        <w:rPr>
          <w:rFonts w:ascii="Times New Roman" w:eastAsia="Times New Roman" w:hAnsi="Times New Roman" w:cs="Times New Roman"/>
          <w:sz w:val="24"/>
          <w:szCs w:val="24"/>
          <w:lang w:val="es"/>
        </w:rPr>
        <w:t>Asi</w:t>
      </w:r>
      <w:proofErr w:type="spellEnd"/>
      <w:r w:rsidRPr="27183A3F">
        <w:rPr>
          <w:rFonts w:ascii="Times New Roman" w:eastAsia="Times New Roman" w:hAnsi="Times New Roman" w:cs="Times New Roman"/>
          <w:sz w:val="24"/>
          <w:szCs w:val="24"/>
          <w:lang w:val="es"/>
        </w:rPr>
        <w:t xml:space="preserve"> mismo, e</w:t>
      </w:r>
      <w:r w:rsidR="73615820" w:rsidRPr="27183A3F">
        <w:rPr>
          <w:rFonts w:ascii="Times New Roman" w:eastAsia="Times New Roman" w:hAnsi="Times New Roman" w:cs="Times New Roman"/>
          <w:sz w:val="24"/>
          <w:szCs w:val="24"/>
          <w:lang w:val="es"/>
        </w:rPr>
        <w:t xml:space="preserve">l informe "Global Startup </w:t>
      </w:r>
      <w:proofErr w:type="spellStart"/>
      <w:r w:rsidR="73615820" w:rsidRPr="27183A3F">
        <w:rPr>
          <w:rFonts w:ascii="Times New Roman" w:eastAsia="Times New Roman" w:hAnsi="Times New Roman" w:cs="Times New Roman"/>
          <w:sz w:val="24"/>
          <w:szCs w:val="24"/>
          <w:lang w:val="es"/>
        </w:rPr>
        <w:t>Ecosystem</w:t>
      </w:r>
      <w:proofErr w:type="spellEnd"/>
      <w:r w:rsidR="73615820" w:rsidRPr="27183A3F">
        <w:rPr>
          <w:rFonts w:ascii="Times New Roman" w:eastAsia="Times New Roman" w:hAnsi="Times New Roman" w:cs="Times New Roman"/>
          <w:sz w:val="24"/>
          <w:szCs w:val="24"/>
          <w:lang w:val="es"/>
        </w:rPr>
        <w:t xml:space="preserve"> </w:t>
      </w:r>
      <w:proofErr w:type="spellStart"/>
      <w:r w:rsidR="73615820" w:rsidRPr="27183A3F">
        <w:rPr>
          <w:rFonts w:ascii="Times New Roman" w:eastAsia="Times New Roman" w:hAnsi="Times New Roman" w:cs="Times New Roman"/>
          <w:sz w:val="24"/>
          <w:szCs w:val="24"/>
          <w:lang w:val="es"/>
        </w:rPr>
        <w:t>Index</w:t>
      </w:r>
      <w:proofErr w:type="spellEnd"/>
      <w:r w:rsidR="73615820" w:rsidRPr="27183A3F">
        <w:rPr>
          <w:rFonts w:ascii="Times New Roman" w:eastAsia="Times New Roman" w:hAnsi="Times New Roman" w:cs="Times New Roman"/>
          <w:sz w:val="24"/>
          <w:szCs w:val="24"/>
          <w:lang w:val="es"/>
        </w:rPr>
        <w:t xml:space="preserve"> 2023" revela un destacado desempeño de Colombia en el ámbito de las startups. El país experimentó un aumento significativo al ingresar al top 40 a nivel mundial, con 11 ecosistemas clasificados, marcando un crecimiento desde 2022. A nivel regional, superó a Argentina, ubicándose en el tercer lugar en América del Sur y cuarto en LATAM. Colombia se destaca como el tercer entorno empresarial más favorable para startups en LATAM, según sus clasificaciones empresariales. Ciudades como Bogotá, Medellín, Cali y Barranquilla también exhibieron mejoras en su posición global, consolidando a Colombia como un centro estratégico de innovación.</w:t>
      </w:r>
      <w:r w:rsidR="7D171913" w:rsidRPr="27183A3F">
        <w:rPr>
          <w:rFonts w:ascii="Times New Roman" w:eastAsia="Times New Roman" w:hAnsi="Times New Roman" w:cs="Times New Roman"/>
          <w:sz w:val="24"/>
          <w:szCs w:val="24"/>
          <w:lang w:val="es"/>
        </w:rPr>
        <w:t xml:space="preserve"> </w:t>
      </w:r>
      <w:r w:rsidR="7E495FFE" w:rsidRPr="27183A3F">
        <w:rPr>
          <w:rFonts w:ascii="Times New Roman" w:eastAsia="Times New Roman" w:hAnsi="Times New Roman" w:cs="Times New Roman"/>
          <w:sz w:val="24"/>
          <w:szCs w:val="24"/>
          <w:lang w:val="es"/>
        </w:rPr>
        <w:t>(</w:t>
      </w:r>
      <w:sdt>
        <w:sdtPr>
          <w:rPr>
            <w:rFonts w:ascii="Times New Roman" w:eastAsia="Times New Roman" w:hAnsi="Times New Roman" w:cs="Times New Roman"/>
            <w:sz w:val="24"/>
            <w:szCs w:val="24"/>
            <w:lang w:val="es"/>
          </w:rPr>
          <w:id w:val="-950550247"/>
          <w:citation/>
        </w:sdtPr>
        <w:sdtContent>
          <w:r w:rsidR="004F0017">
            <w:rPr>
              <w:rFonts w:ascii="Times New Roman" w:eastAsia="Times New Roman" w:hAnsi="Times New Roman" w:cs="Times New Roman"/>
              <w:sz w:val="24"/>
              <w:szCs w:val="24"/>
              <w:lang w:val="es"/>
            </w:rPr>
            <w:fldChar w:fldCharType="begin"/>
          </w:r>
          <w:r w:rsidR="004F0017">
            <w:rPr>
              <w:rFonts w:ascii="Times New Roman" w:eastAsia="Times New Roman" w:hAnsi="Times New Roman" w:cs="Times New Roman"/>
              <w:sz w:val="24"/>
              <w:szCs w:val="24"/>
              <w:lang w:val="es-ES"/>
            </w:rPr>
            <w:instrText xml:space="preserve"> CITATION Sta23 \l 3082 </w:instrText>
          </w:r>
          <w:r w:rsidR="004F0017">
            <w:rPr>
              <w:rFonts w:ascii="Times New Roman" w:eastAsia="Times New Roman" w:hAnsi="Times New Roman" w:cs="Times New Roman"/>
              <w:sz w:val="24"/>
              <w:szCs w:val="24"/>
              <w:lang w:val="es"/>
            </w:rPr>
            <w:fldChar w:fldCharType="separate"/>
          </w:r>
          <w:r w:rsidR="00E05027">
            <w:rPr>
              <w:rFonts w:ascii="Times New Roman" w:eastAsia="Times New Roman" w:hAnsi="Times New Roman" w:cs="Times New Roman"/>
              <w:noProof/>
              <w:sz w:val="24"/>
              <w:szCs w:val="24"/>
              <w:lang w:val="es-ES"/>
            </w:rPr>
            <w:t xml:space="preserve"> </w:t>
          </w:r>
          <w:r w:rsidR="00E05027" w:rsidRPr="00E05027">
            <w:rPr>
              <w:rFonts w:ascii="Times New Roman" w:eastAsia="Times New Roman" w:hAnsi="Times New Roman" w:cs="Times New Roman"/>
              <w:noProof/>
              <w:sz w:val="24"/>
              <w:szCs w:val="24"/>
              <w:lang w:val="es-ES"/>
            </w:rPr>
            <w:t>(Startupblink, 2023)</w:t>
          </w:r>
          <w:r w:rsidR="004F0017">
            <w:rPr>
              <w:rFonts w:ascii="Times New Roman" w:eastAsia="Times New Roman" w:hAnsi="Times New Roman" w:cs="Times New Roman"/>
              <w:sz w:val="24"/>
              <w:szCs w:val="24"/>
              <w:lang w:val="es"/>
            </w:rPr>
            <w:fldChar w:fldCharType="end"/>
          </w:r>
        </w:sdtContent>
      </w:sdt>
      <w:r w:rsidR="7D171913" w:rsidRPr="27183A3F">
        <w:rPr>
          <w:rFonts w:ascii="Times New Roman" w:eastAsia="Times New Roman" w:hAnsi="Times New Roman" w:cs="Times New Roman"/>
          <w:sz w:val="24"/>
          <w:szCs w:val="24"/>
          <w:lang w:val="es"/>
        </w:rPr>
        <w:t xml:space="preserve"> </w:t>
      </w:r>
    </w:p>
    <w:p w14:paraId="55086A4B" w14:textId="4CB2B368" w:rsidR="78F339E8" w:rsidRDefault="73615820" w:rsidP="27183A3F">
      <w:pPr>
        <w:spacing w:after="0" w:line="480" w:lineRule="auto"/>
        <w:ind w:firstLine="283"/>
        <w:rPr>
          <w:rFonts w:ascii="Times New Roman" w:eastAsia="Times New Roman" w:hAnsi="Times New Roman" w:cs="Times New Roman"/>
          <w:sz w:val="24"/>
          <w:szCs w:val="24"/>
          <w:lang w:val="es"/>
        </w:rPr>
      </w:pPr>
      <w:r w:rsidRPr="27183A3F">
        <w:rPr>
          <w:rFonts w:ascii="Times New Roman" w:eastAsia="Times New Roman" w:hAnsi="Times New Roman" w:cs="Times New Roman"/>
          <w:sz w:val="24"/>
          <w:szCs w:val="24"/>
          <w:lang w:val="es"/>
        </w:rPr>
        <w:t>El análisis de las ciudades revela que Bogotá ascendió en el ranking, consolidándose como el principal centro de startups en el país y el segundo en América del Sur. Medellín experimentó un avance notorio, ingresando al top 200 y ubicándose séptimo en Sudamérica. Cali también ascendió en el top 300, destacando el progreso constante desde 2020. Barranquilla avanzó 15 lugares, y varias ciudades colombianas ingresaron al top 1,000.</w:t>
      </w:r>
    </w:p>
    <w:p w14:paraId="7CF0A06E" w14:textId="109DAB3E" w:rsidR="78F339E8" w:rsidRDefault="002A26B7" w:rsidP="27183A3F">
      <w:pPr>
        <w:spacing w:after="0" w:line="480" w:lineRule="auto"/>
        <w:ind w:firstLine="283"/>
        <w:rPr>
          <w:rFonts w:ascii="Times New Roman" w:eastAsia="Times New Roman" w:hAnsi="Times New Roman" w:cs="Times New Roman"/>
          <w:sz w:val="24"/>
          <w:szCs w:val="24"/>
          <w:lang w:val="es"/>
        </w:rPr>
      </w:pPr>
      <w:r>
        <w:rPr>
          <w:rFonts w:ascii="Times New Roman" w:eastAsia="Times New Roman" w:hAnsi="Times New Roman" w:cs="Times New Roman"/>
          <w:sz w:val="24"/>
          <w:szCs w:val="24"/>
          <w:lang w:val="es"/>
        </w:rPr>
        <w:t>Así mismo, se d</w:t>
      </w:r>
      <w:r w:rsidR="73615820" w:rsidRPr="27183A3F">
        <w:rPr>
          <w:rFonts w:ascii="Times New Roman" w:eastAsia="Times New Roman" w:hAnsi="Times New Roman" w:cs="Times New Roman"/>
          <w:sz w:val="24"/>
          <w:szCs w:val="24"/>
          <w:lang w:val="es"/>
        </w:rPr>
        <w:t xml:space="preserve">estaca el papel clave de las iniciativas gubernamentales, las cámaras de comercio municipales y otros actores como </w:t>
      </w:r>
      <w:proofErr w:type="spellStart"/>
      <w:r w:rsidR="73615820" w:rsidRPr="27183A3F">
        <w:rPr>
          <w:rFonts w:ascii="Times New Roman" w:eastAsia="Times New Roman" w:hAnsi="Times New Roman" w:cs="Times New Roman"/>
          <w:sz w:val="24"/>
          <w:szCs w:val="24"/>
          <w:lang w:val="es"/>
        </w:rPr>
        <w:t>iNNpulsa</w:t>
      </w:r>
      <w:proofErr w:type="spellEnd"/>
      <w:r w:rsidR="73615820" w:rsidRPr="27183A3F">
        <w:rPr>
          <w:rFonts w:ascii="Times New Roman" w:eastAsia="Times New Roman" w:hAnsi="Times New Roman" w:cs="Times New Roman"/>
          <w:sz w:val="24"/>
          <w:szCs w:val="24"/>
          <w:lang w:val="es"/>
        </w:rPr>
        <w:t xml:space="preserve"> Colombia e </w:t>
      </w:r>
      <w:proofErr w:type="spellStart"/>
      <w:r w:rsidR="73615820" w:rsidRPr="27183A3F">
        <w:rPr>
          <w:rFonts w:ascii="Times New Roman" w:eastAsia="Times New Roman" w:hAnsi="Times New Roman" w:cs="Times New Roman"/>
          <w:sz w:val="24"/>
          <w:szCs w:val="24"/>
          <w:lang w:val="es"/>
        </w:rPr>
        <w:t>Invest</w:t>
      </w:r>
      <w:proofErr w:type="spellEnd"/>
      <w:r w:rsidR="73615820" w:rsidRPr="27183A3F">
        <w:rPr>
          <w:rFonts w:ascii="Times New Roman" w:eastAsia="Times New Roman" w:hAnsi="Times New Roman" w:cs="Times New Roman"/>
          <w:sz w:val="24"/>
          <w:szCs w:val="24"/>
          <w:lang w:val="es"/>
        </w:rPr>
        <w:t xml:space="preserve"> in Bogotá. Además, resalta el atractivo de Colombia para startups </w:t>
      </w:r>
      <w:proofErr w:type="spellStart"/>
      <w:r w:rsidR="73615820" w:rsidRPr="27183A3F">
        <w:rPr>
          <w:rFonts w:ascii="Times New Roman" w:eastAsia="Times New Roman" w:hAnsi="Times New Roman" w:cs="Times New Roman"/>
          <w:sz w:val="24"/>
          <w:szCs w:val="24"/>
          <w:lang w:val="es"/>
        </w:rPr>
        <w:t>fintech</w:t>
      </w:r>
      <w:proofErr w:type="spellEnd"/>
      <w:r w:rsidR="73615820" w:rsidRPr="27183A3F">
        <w:rPr>
          <w:rFonts w:ascii="Times New Roman" w:eastAsia="Times New Roman" w:hAnsi="Times New Roman" w:cs="Times New Roman"/>
          <w:sz w:val="24"/>
          <w:szCs w:val="24"/>
          <w:lang w:val="es"/>
        </w:rPr>
        <w:t xml:space="preserve"> debido a políticas favorables y la acogida de talento internacional mediante la Visa Nómada Digital. Las startups notables como </w:t>
      </w:r>
      <w:proofErr w:type="spellStart"/>
      <w:r w:rsidR="73615820" w:rsidRPr="27183A3F">
        <w:rPr>
          <w:rFonts w:ascii="Times New Roman" w:eastAsia="Times New Roman" w:hAnsi="Times New Roman" w:cs="Times New Roman"/>
          <w:sz w:val="24"/>
          <w:szCs w:val="24"/>
          <w:lang w:val="es"/>
        </w:rPr>
        <w:t>Habi</w:t>
      </w:r>
      <w:proofErr w:type="spellEnd"/>
      <w:r w:rsidR="73615820" w:rsidRPr="27183A3F">
        <w:rPr>
          <w:rFonts w:ascii="Times New Roman" w:eastAsia="Times New Roman" w:hAnsi="Times New Roman" w:cs="Times New Roman"/>
          <w:sz w:val="24"/>
          <w:szCs w:val="24"/>
          <w:lang w:val="es"/>
        </w:rPr>
        <w:t xml:space="preserve">, </w:t>
      </w:r>
      <w:proofErr w:type="spellStart"/>
      <w:r w:rsidR="73615820" w:rsidRPr="27183A3F">
        <w:rPr>
          <w:rFonts w:ascii="Times New Roman" w:eastAsia="Times New Roman" w:hAnsi="Times New Roman" w:cs="Times New Roman"/>
          <w:sz w:val="24"/>
          <w:szCs w:val="24"/>
          <w:lang w:val="es"/>
        </w:rPr>
        <w:t>Frubana</w:t>
      </w:r>
      <w:proofErr w:type="spellEnd"/>
      <w:r w:rsidR="73615820" w:rsidRPr="27183A3F">
        <w:rPr>
          <w:rFonts w:ascii="Times New Roman" w:eastAsia="Times New Roman" w:hAnsi="Times New Roman" w:cs="Times New Roman"/>
          <w:sz w:val="24"/>
          <w:szCs w:val="24"/>
          <w:lang w:val="es"/>
        </w:rPr>
        <w:t xml:space="preserve">, La </w:t>
      </w:r>
      <w:proofErr w:type="spellStart"/>
      <w:r w:rsidR="73615820" w:rsidRPr="27183A3F">
        <w:rPr>
          <w:rFonts w:ascii="Times New Roman" w:eastAsia="Times New Roman" w:hAnsi="Times New Roman" w:cs="Times New Roman"/>
          <w:sz w:val="24"/>
          <w:szCs w:val="24"/>
          <w:lang w:val="es"/>
        </w:rPr>
        <w:t>Haus</w:t>
      </w:r>
      <w:proofErr w:type="spellEnd"/>
      <w:r w:rsidR="73615820" w:rsidRPr="27183A3F">
        <w:rPr>
          <w:rFonts w:ascii="Times New Roman" w:eastAsia="Times New Roman" w:hAnsi="Times New Roman" w:cs="Times New Roman"/>
          <w:sz w:val="24"/>
          <w:szCs w:val="24"/>
          <w:lang w:val="es"/>
        </w:rPr>
        <w:t xml:space="preserve"> y </w:t>
      </w:r>
      <w:proofErr w:type="spellStart"/>
      <w:r w:rsidR="73615820" w:rsidRPr="27183A3F">
        <w:rPr>
          <w:rFonts w:ascii="Times New Roman" w:eastAsia="Times New Roman" w:hAnsi="Times New Roman" w:cs="Times New Roman"/>
          <w:sz w:val="24"/>
          <w:szCs w:val="24"/>
          <w:lang w:val="es"/>
        </w:rPr>
        <w:t>Rappi</w:t>
      </w:r>
      <w:proofErr w:type="spellEnd"/>
      <w:r w:rsidR="73615820" w:rsidRPr="27183A3F">
        <w:rPr>
          <w:rFonts w:ascii="Times New Roman" w:eastAsia="Times New Roman" w:hAnsi="Times New Roman" w:cs="Times New Roman"/>
          <w:sz w:val="24"/>
          <w:szCs w:val="24"/>
          <w:lang w:val="es"/>
        </w:rPr>
        <w:t xml:space="preserve"> contribuyen al crecimiento del ecosistema colombiano.</w:t>
      </w:r>
    </w:p>
    <w:p w14:paraId="17B544CA" w14:textId="7CBD0256" w:rsidR="78F339E8" w:rsidRDefault="0FAE7D9B" w:rsidP="27183A3F">
      <w:pPr>
        <w:spacing w:after="0" w:line="480" w:lineRule="auto"/>
        <w:ind w:firstLine="283"/>
        <w:rPr>
          <w:rFonts w:ascii="Times New Roman" w:eastAsia="Times New Roman" w:hAnsi="Times New Roman" w:cs="Times New Roman"/>
          <w:sz w:val="24"/>
          <w:szCs w:val="24"/>
          <w:lang w:val="es"/>
        </w:rPr>
      </w:pPr>
      <w:r w:rsidRPr="27183A3F">
        <w:rPr>
          <w:rFonts w:ascii="Times New Roman" w:eastAsia="Times New Roman" w:hAnsi="Times New Roman" w:cs="Times New Roman"/>
          <w:sz w:val="24"/>
          <w:szCs w:val="24"/>
          <w:lang w:val="es"/>
        </w:rPr>
        <w:lastRenderedPageBreak/>
        <w:t>Vale la pena decir, que l</w:t>
      </w:r>
      <w:r w:rsidR="7ECF191C" w:rsidRPr="27183A3F">
        <w:rPr>
          <w:rFonts w:ascii="Times New Roman" w:eastAsia="Times New Roman" w:hAnsi="Times New Roman" w:cs="Times New Roman"/>
          <w:sz w:val="24"/>
          <w:szCs w:val="24"/>
          <w:lang w:val="es"/>
        </w:rPr>
        <w:t xml:space="preserve">as </w:t>
      </w:r>
      <w:proofErr w:type="spellStart"/>
      <w:r w:rsidR="7ECF191C" w:rsidRPr="27183A3F">
        <w:rPr>
          <w:rFonts w:ascii="Times New Roman" w:eastAsia="Times New Roman" w:hAnsi="Times New Roman" w:cs="Times New Roman"/>
          <w:sz w:val="24"/>
          <w:szCs w:val="24"/>
          <w:lang w:val="es"/>
        </w:rPr>
        <w:t>fintechs</w:t>
      </w:r>
      <w:proofErr w:type="spellEnd"/>
      <w:r w:rsidR="7ECF191C" w:rsidRPr="27183A3F">
        <w:rPr>
          <w:rFonts w:ascii="Times New Roman" w:eastAsia="Times New Roman" w:hAnsi="Times New Roman" w:cs="Times New Roman"/>
          <w:sz w:val="24"/>
          <w:szCs w:val="24"/>
          <w:lang w:val="es"/>
        </w:rPr>
        <w:t xml:space="preserve"> en América Latina y el Caribe están experimentando dinámicas diversas, marcadas por fluctuaciones en el mercado y rondas de financiación variables. A pesar de las incertidumbres, estas empresas están transformando el panorama financiero regional al simplificar transacciones y cambiar la forma en que las personas manejan el dinero. Su impacto se refleja en el cambio de comportamiento del consumidor, elevando las expectativas hacia los pagos digitales en diversas áreas de la vida diaria.</w:t>
      </w:r>
    </w:p>
    <w:p w14:paraId="306994E6" w14:textId="22FC6F73" w:rsidR="78F339E8" w:rsidRDefault="7ECF191C" w:rsidP="27183A3F">
      <w:pPr>
        <w:spacing w:after="0" w:line="480" w:lineRule="auto"/>
        <w:ind w:firstLine="283"/>
        <w:rPr>
          <w:rFonts w:ascii="Times New Roman" w:eastAsia="Times New Roman" w:hAnsi="Times New Roman" w:cs="Times New Roman"/>
          <w:sz w:val="24"/>
          <w:szCs w:val="24"/>
          <w:lang w:val="es"/>
        </w:rPr>
      </w:pPr>
      <w:r w:rsidRPr="27183A3F">
        <w:rPr>
          <w:rFonts w:ascii="Times New Roman" w:eastAsia="Times New Roman" w:hAnsi="Times New Roman" w:cs="Times New Roman"/>
          <w:sz w:val="24"/>
          <w:szCs w:val="24"/>
          <w:lang w:val="es"/>
        </w:rPr>
        <w:t xml:space="preserve">La región, caracterizada por una revolución digital, alta adopción de Internet y penetración de teléfonos móviles, presenta desafíos en términos de bancarización limitada y una persistente dependencia del efectivo. Sin embargo, estas circunstancias son vistas como oportunidades por las </w:t>
      </w:r>
      <w:proofErr w:type="spellStart"/>
      <w:r w:rsidRPr="27183A3F">
        <w:rPr>
          <w:rFonts w:ascii="Times New Roman" w:eastAsia="Times New Roman" w:hAnsi="Times New Roman" w:cs="Times New Roman"/>
          <w:sz w:val="24"/>
          <w:szCs w:val="24"/>
          <w:lang w:val="es"/>
        </w:rPr>
        <w:t>fintechs</w:t>
      </w:r>
      <w:proofErr w:type="spellEnd"/>
      <w:r w:rsidRPr="27183A3F">
        <w:rPr>
          <w:rFonts w:ascii="Times New Roman" w:eastAsia="Times New Roman" w:hAnsi="Times New Roman" w:cs="Times New Roman"/>
          <w:sz w:val="24"/>
          <w:szCs w:val="24"/>
          <w:lang w:val="es"/>
        </w:rPr>
        <w:t xml:space="preserve"> para abordar la falta de acceso y lograr una mayor inclusión financiera.</w:t>
      </w:r>
    </w:p>
    <w:p w14:paraId="457F8231" w14:textId="40F045A7" w:rsidR="78F339E8" w:rsidRDefault="00A07872" w:rsidP="27183A3F">
      <w:pPr>
        <w:spacing w:after="0" w:line="480" w:lineRule="auto"/>
        <w:ind w:firstLine="283"/>
        <w:rPr>
          <w:rFonts w:ascii="Times New Roman" w:eastAsia="Times New Roman" w:hAnsi="Times New Roman" w:cs="Times New Roman"/>
          <w:sz w:val="24"/>
          <w:szCs w:val="24"/>
          <w:lang w:val="es"/>
        </w:rPr>
      </w:pPr>
      <w:r>
        <w:rPr>
          <w:rFonts w:ascii="Times New Roman" w:eastAsia="Times New Roman" w:hAnsi="Times New Roman" w:cs="Times New Roman"/>
          <w:sz w:val="24"/>
          <w:szCs w:val="24"/>
          <w:lang w:val="es"/>
        </w:rPr>
        <w:t>En el año 2022,</w:t>
      </w:r>
      <w:r w:rsidR="7ECF191C" w:rsidRPr="27183A3F">
        <w:rPr>
          <w:rFonts w:ascii="Times New Roman" w:eastAsia="Times New Roman" w:hAnsi="Times New Roman" w:cs="Times New Roman"/>
          <w:sz w:val="24"/>
          <w:szCs w:val="24"/>
          <w:lang w:val="es"/>
        </w:rPr>
        <w:t xml:space="preserve"> a pesar de una caída del 70% en la financiación, América Latina registró el surgimiento de siete nuevos unicornios </w:t>
      </w:r>
      <w:proofErr w:type="spellStart"/>
      <w:r w:rsidR="7ECF191C" w:rsidRPr="27183A3F">
        <w:rPr>
          <w:rFonts w:ascii="Times New Roman" w:eastAsia="Times New Roman" w:hAnsi="Times New Roman" w:cs="Times New Roman"/>
          <w:sz w:val="24"/>
          <w:szCs w:val="24"/>
          <w:lang w:val="es"/>
        </w:rPr>
        <w:t>fintech</w:t>
      </w:r>
      <w:proofErr w:type="spellEnd"/>
      <w:r w:rsidR="7ECF191C" w:rsidRPr="27183A3F">
        <w:rPr>
          <w:rFonts w:ascii="Times New Roman" w:eastAsia="Times New Roman" w:hAnsi="Times New Roman" w:cs="Times New Roman"/>
          <w:sz w:val="24"/>
          <w:szCs w:val="24"/>
          <w:lang w:val="es"/>
        </w:rPr>
        <w:t xml:space="preserve">, especialmente en seguros, pagos y banca. Además, se observó un aumento de inversiones en </w:t>
      </w:r>
      <w:proofErr w:type="spellStart"/>
      <w:r w:rsidR="7ECF191C" w:rsidRPr="27183A3F">
        <w:rPr>
          <w:rFonts w:ascii="Times New Roman" w:eastAsia="Times New Roman" w:hAnsi="Times New Roman" w:cs="Times New Roman"/>
          <w:sz w:val="24"/>
          <w:szCs w:val="24"/>
          <w:lang w:val="es"/>
        </w:rPr>
        <w:t>fintechs</w:t>
      </w:r>
      <w:proofErr w:type="spellEnd"/>
      <w:r w:rsidR="7ECF191C" w:rsidRPr="27183A3F">
        <w:rPr>
          <w:rFonts w:ascii="Times New Roman" w:eastAsia="Times New Roman" w:hAnsi="Times New Roman" w:cs="Times New Roman"/>
          <w:sz w:val="24"/>
          <w:szCs w:val="24"/>
          <w:lang w:val="es"/>
        </w:rPr>
        <w:t xml:space="preserve"> dirigidas a las pequeñas y medianas empresas (</w:t>
      </w:r>
      <w:proofErr w:type="spellStart"/>
      <w:r w:rsidR="7ECF191C" w:rsidRPr="27183A3F">
        <w:rPr>
          <w:rFonts w:ascii="Times New Roman" w:eastAsia="Times New Roman" w:hAnsi="Times New Roman" w:cs="Times New Roman"/>
          <w:sz w:val="24"/>
          <w:szCs w:val="24"/>
          <w:lang w:val="es"/>
        </w:rPr>
        <w:t>PyMEs</w:t>
      </w:r>
      <w:proofErr w:type="spellEnd"/>
      <w:r w:rsidR="7ECF191C" w:rsidRPr="27183A3F">
        <w:rPr>
          <w:rFonts w:ascii="Times New Roman" w:eastAsia="Times New Roman" w:hAnsi="Times New Roman" w:cs="Times New Roman"/>
          <w:sz w:val="24"/>
          <w:szCs w:val="24"/>
          <w:lang w:val="es"/>
        </w:rPr>
        <w:t>), destacando la diversidad de modelos de negocios en la región.</w:t>
      </w:r>
    </w:p>
    <w:p w14:paraId="3C30B0EC" w14:textId="04E68195" w:rsidR="78F339E8" w:rsidRDefault="7ECF191C" w:rsidP="27183A3F">
      <w:pPr>
        <w:spacing w:after="0" w:line="480" w:lineRule="auto"/>
        <w:ind w:firstLine="283"/>
        <w:rPr>
          <w:rFonts w:ascii="Times New Roman" w:eastAsia="Times New Roman" w:hAnsi="Times New Roman" w:cs="Times New Roman"/>
          <w:sz w:val="24"/>
          <w:szCs w:val="24"/>
          <w:lang w:val="es"/>
        </w:rPr>
      </w:pPr>
      <w:r w:rsidRPr="27183A3F">
        <w:rPr>
          <w:rFonts w:ascii="Times New Roman" w:eastAsia="Times New Roman" w:hAnsi="Times New Roman" w:cs="Times New Roman"/>
          <w:sz w:val="24"/>
          <w:szCs w:val="24"/>
          <w:lang w:val="es"/>
        </w:rPr>
        <w:t xml:space="preserve">La variabilidad en el desempeño de las </w:t>
      </w:r>
      <w:proofErr w:type="spellStart"/>
      <w:r w:rsidRPr="27183A3F">
        <w:rPr>
          <w:rFonts w:ascii="Times New Roman" w:eastAsia="Times New Roman" w:hAnsi="Times New Roman" w:cs="Times New Roman"/>
          <w:sz w:val="24"/>
          <w:szCs w:val="24"/>
          <w:lang w:val="es"/>
        </w:rPr>
        <w:t>fintechs</w:t>
      </w:r>
      <w:proofErr w:type="spellEnd"/>
      <w:r w:rsidRPr="27183A3F">
        <w:rPr>
          <w:rFonts w:ascii="Times New Roman" w:eastAsia="Times New Roman" w:hAnsi="Times New Roman" w:cs="Times New Roman"/>
          <w:sz w:val="24"/>
          <w:szCs w:val="24"/>
          <w:lang w:val="es"/>
        </w:rPr>
        <w:t xml:space="preserve"> en subregiones específicas resalta la adaptabilidad a las circunstancias locales. Brasil, a pesar de su posición tecnológicamente avanzada, experimentó una desaceleración en la financiación. México, aunque enfrentó desafíos en la inclusión financiera, vio un mercado de remesas sólido y un aumento en la popularidad de las </w:t>
      </w:r>
      <w:proofErr w:type="spellStart"/>
      <w:r w:rsidRPr="27183A3F">
        <w:rPr>
          <w:rFonts w:ascii="Times New Roman" w:eastAsia="Times New Roman" w:hAnsi="Times New Roman" w:cs="Times New Roman"/>
          <w:sz w:val="24"/>
          <w:szCs w:val="24"/>
          <w:lang w:val="es"/>
        </w:rPr>
        <w:t>fintechs</w:t>
      </w:r>
      <w:proofErr w:type="spellEnd"/>
      <w:r w:rsidRPr="27183A3F">
        <w:rPr>
          <w:rFonts w:ascii="Times New Roman" w:eastAsia="Times New Roman" w:hAnsi="Times New Roman" w:cs="Times New Roman"/>
          <w:sz w:val="24"/>
          <w:szCs w:val="24"/>
          <w:lang w:val="es"/>
        </w:rPr>
        <w:t xml:space="preserve"> centradas en gastos y soluciones para </w:t>
      </w:r>
      <w:proofErr w:type="spellStart"/>
      <w:r w:rsidRPr="27183A3F">
        <w:rPr>
          <w:rFonts w:ascii="Times New Roman" w:eastAsia="Times New Roman" w:hAnsi="Times New Roman" w:cs="Times New Roman"/>
          <w:sz w:val="24"/>
          <w:szCs w:val="24"/>
          <w:lang w:val="es"/>
        </w:rPr>
        <w:t>PyMEs</w:t>
      </w:r>
      <w:proofErr w:type="spellEnd"/>
      <w:r w:rsidRPr="27183A3F">
        <w:rPr>
          <w:rFonts w:ascii="Times New Roman" w:eastAsia="Times New Roman" w:hAnsi="Times New Roman" w:cs="Times New Roman"/>
          <w:sz w:val="24"/>
          <w:szCs w:val="24"/>
          <w:lang w:val="es"/>
        </w:rPr>
        <w:t>.</w:t>
      </w:r>
    </w:p>
    <w:p w14:paraId="4B3D2AE6" w14:textId="06FC8708" w:rsidR="78F339E8" w:rsidRDefault="7ECF191C" w:rsidP="27183A3F">
      <w:pPr>
        <w:spacing w:after="0" w:line="480" w:lineRule="auto"/>
        <w:ind w:firstLine="283"/>
        <w:rPr>
          <w:rFonts w:ascii="Times New Roman" w:eastAsia="Times New Roman" w:hAnsi="Times New Roman" w:cs="Times New Roman"/>
          <w:sz w:val="24"/>
          <w:szCs w:val="24"/>
          <w:lang w:val="es"/>
        </w:rPr>
      </w:pPr>
      <w:r w:rsidRPr="27183A3F">
        <w:rPr>
          <w:rFonts w:ascii="Times New Roman" w:eastAsia="Times New Roman" w:hAnsi="Times New Roman" w:cs="Times New Roman"/>
          <w:sz w:val="24"/>
          <w:szCs w:val="24"/>
          <w:lang w:val="es"/>
        </w:rPr>
        <w:t xml:space="preserve"> </w:t>
      </w:r>
    </w:p>
    <w:p w14:paraId="2587AD8F" w14:textId="7B6983FB" w:rsidR="78F339E8" w:rsidRDefault="7ECF191C" w:rsidP="27183A3F">
      <w:pPr>
        <w:spacing w:after="0" w:line="480" w:lineRule="auto"/>
        <w:ind w:firstLine="283"/>
        <w:rPr>
          <w:rFonts w:ascii="Times New Roman" w:eastAsia="Times New Roman" w:hAnsi="Times New Roman" w:cs="Times New Roman"/>
          <w:sz w:val="24"/>
          <w:szCs w:val="24"/>
          <w:lang w:val="es"/>
        </w:rPr>
      </w:pPr>
      <w:r w:rsidRPr="27183A3F">
        <w:rPr>
          <w:rFonts w:ascii="Times New Roman" w:eastAsia="Times New Roman" w:hAnsi="Times New Roman" w:cs="Times New Roman"/>
          <w:sz w:val="24"/>
          <w:szCs w:val="24"/>
          <w:lang w:val="es"/>
        </w:rPr>
        <w:t xml:space="preserve">En la región andina, Colombia impulsó la actividad </w:t>
      </w:r>
      <w:proofErr w:type="spellStart"/>
      <w:r w:rsidRPr="27183A3F">
        <w:rPr>
          <w:rFonts w:ascii="Times New Roman" w:eastAsia="Times New Roman" w:hAnsi="Times New Roman" w:cs="Times New Roman"/>
          <w:sz w:val="24"/>
          <w:szCs w:val="24"/>
          <w:lang w:val="es"/>
        </w:rPr>
        <w:t>fintech</w:t>
      </w:r>
      <w:proofErr w:type="spellEnd"/>
      <w:r w:rsidRPr="27183A3F">
        <w:rPr>
          <w:rFonts w:ascii="Times New Roman" w:eastAsia="Times New Roman" w:hAnsi="Times New Roman" w:cs="Times New Roman"/>
          <w:sz w:val="24"/>
          <w:szCs w:val="24"/>
          <w:lang w:val="es"/>
        </w:rPr>
        <w:t xml:space="preserve"> con un enfoque en banca y pagos para </w:t>
      </w:r>
      <w:proofErr w:type="spellStart"/>
      <w:r w:rsidRPr="27183A3F">
        <w:rPr>
          <w:rFonts w:ascii="Times New Roman" w:eastAsia="Times New Roman" w:hAnsi="Times New Roman" w:cs="Times New Roman"/>
          <w:sz w:val="24"/>
          <w:szCs w:val="24"/>
          <w:lang w:val="es"/>
        </w:rPr>
        <w:t>PyMEs</w:t>
      </w:r>
      <w:proofErr w:type="spellEnd"/>
      <w:r w:rsidRPr="27183A3F">
        <w:rPr>
          <w:rFonts w:ascii="Times New Roman" w:eastAsia="Times New Roman" w:hAnsi="Times New Roman" w:cs="Times New Roman"/>
          <w:sz w:val="24"/>
          <w:szCs w:val="24"/>
          <w:lang w:val="es"/>
        </w:rPr>
        <w:t xml:space="preserve">. Centroamérica y el Caribe emergieron como centros de </w:t>
      </w:r>
      <w:proofErr w:type="spellStart"/>
      <w:r w:rsidRPr="27183A3F">
        <w:rPr>
          <w:rFonts w:ascii="Times New Roman" w:eastAsia="Times New Roman" w:hAnsi="Times New Roman" w:cs="Times New Roman"/>
          <w:sz w:val="24"/>
          <w:szCs w:val="24"/>
          <w:lang w:val="es"/>
        </w:rPr>
        <w:t>fintechs</w:t>
      </w:r>
      <w:proofErr w:type="spellEnd"/>
      <w:r w:rsidRPr="27183A3F">
        <w:rPr>
          <w:rFonts w:ascii="Times New Roman" w:eastAsia="Times New Roman" w:hAnsi="Times New Roman" w:cs="Times New Roman"/>
          <w:sz w:val="24"/>
          <w:szCs w:val="24"/>
          <w:lang w:val="es"/>
        </w:rPr>
        <w:t xml:space="preserve"> de </w:t>
      </w:r>
      <w:proofErr w:type="spellStart"/>
      <w:r w:rsidRPr="27183A3F">
        <w:rPr>
          <w:rFonts w:ascii="Times New Roman" w:eastAsia="Times New Roman" w:hAnsi="Times New Roman" w:cs="Times New Roman"/>
          <w:sz w:val="24"/>
          <w:szCs w:val="24"/>
          <w:lang w:val="es"/>
        </w:rPr>
        <w:lastRenderedPageBreak/>
        <w:t>blockchain</w:t>
      </w:r>
      <w:proofErr w:type="spellEnd"/>
      <w:r w:rsidRPr="27183A3F">
        <w:rPr>
          <w:rFonts w:ascii="Times New Roman" w:eastAsia="Times New Roman" w:hAnsi="Times New Roman" w:cs="Times New Roman"/>
          <w:sz w:val="24"/>
          <w:szCs w:val="24"/>
          <w:lang w:val="es"/>
        </w:rPr>
        <w:t>. A pesar</w:t>
      </w:r>
      <w:r w:rsidR="00E05027">
        <w:rPr>
          <w:rFonts w:ascii="Times New Roman" w:eastAsia="Times New Roman" w:hAnsi="Times New Roman" w:cs="Times New Roman"/>
          <w:sz w:val="24"/>
          <w:szCs w:val="24"/>
          <w:lang w:val="es"/>
        </w:rPr>
        <w:t xml:space="preserve"> de la volatilidad del año 2022, </w:t>
      </w:r>
      <w:r w:rsidRPr="27183A3F">
        <w:rPr>
          <w:rFonts w:ascii="Times New Roman" w:eastAsia="Times New Roman" w:hAnsi="Times New Roman" w:cs="Times New Roman"/>
          <w:sz w:val="24"/>
          <w:szCs w:val="24"/>
          <w:lang w:val="es"/>
        </w:rPr>
        <w:t xml:space="preserve"> se pronostica una estabilización gradual en el sector </w:t>
      </w:r>
      <w:proofErr w:type="spellStart"/>
      <w:r w:rsidRPr="27183A3F">
        <w:rPr>
          <w:rFonts w:ascii="Times New Roman" w:eastAsia="Times New Roman" w:hAnsi="Times New Roman" w:cs="Times New Roman"/>
          <w:sz w:val="24"/>
          <w:szCs w:val="24"/>
          <w:lang w:val="es"/>
        </w:rPr>
        <w:t>fintech</w:t>
      </w:r>
      <w:proofErr w:type="spellEnd"/>
      <w:r w:rsidRPr="27183A3F">
        <w:rPr>
          <w:rFonts w:ascii="Times New Roman" w:eastAsia="Times New Roman" w:hAnsi="Times New Roman" w:cs="Times New Roman"/>
          <w:sz w:val="24"/>
          <w:szCs w:val="24"/>
          <w:lang w:val="es"/>
        </w:rPr>
        <w:t>. Se espera un aumento en la integración de productos y servicios financieros, promoviendo un crecimiento sostenible.</w:t>
      </w:r>
    </w:p>
    <w:p w14:paraId="595F46DD" w14:textId="61008671" w:rsidR="78F339E8" w:rsidRDefault="7ECF191C" w:rsidP="27183A3F">
      <w:pPr>
        <w:spacing w:after="0" w:line="480" w:lineRule="auto"/>
        <w:ind w:firstLine="283"/>
        <w:rPr>
          <w:rFonts w:ascii="Times New Roman" w:eastAsia="Times New Roman" w:hAnsi="Times New Roman" w:cs="Times New Roman"/>
          <w:sz w:val="24"/>
          <w:szCs w:val="24"/>
          <w:lang w:val="es"/>
        </w:rPr>
      </w:pPr>
      <w:r w:rsidRPr="27183A3F">
        <w:rPr>
          <w:rFonts w:ascii="Times New Roman" w:eastAsia="Times New Roman" w:hAnsi="Times New Roman" w:cs="Times New Roman"/>
          <w:sz w:val="24"/>
          <w:szCs w:val="24"/>
          <w:lang w:val="es"/>
        </w:rPr>
        <w:t xml:space="preserve">En este escenario diverso, Visa reafirma su compromiso de explorar y desarrollar soluciones que impulsen el crecimiento de las </w:t>
      </w:r>
      <w:proofErr w:type="spellStart"/>
      <w:r w:rsidRPr="27183A3F">
        <w:rPr>
          <w:rFonts w:ascii="Times New Roman" w:eastAsia="Times New Roman" w:hAnsi="Times New Roman" w:cs="Times New Roman"/>
          <w:sz w:val="24"/>
          <w:szCs w:val="24"/>
          <w:lang w:val="es"/>
        </w:rPr>
        <w:t>fintechs</w:t>
      </w:r>
      <w:proofErr w:type="spellEnd"/>
      <w:r w:rsidRPr="27183A3F">
        <w:rPr>
          <w:rFonts w:ascii="Times New Roman" w:eastAsia="Times New Roman" w:hAnsi="Times New Roman" w:cs="Times New Roman"/>
          <w:sz w:val="24"/>
          <w:szCs w:val="24"/>
          <w:lang w:val="es"/>
        </w:rPr>
        <w:t xml:space="preserve"> y otros socios innovadores, contribuyendo al bienestar financiero en la región</w:t>
      </w:r>
      <w:sdt>
        <w:sdtPr>
          <w:rPr>
            <w:rFonts w:ascii="Times New Roman" w:eastAsia="Times New Roman" w:hAnsi="Times New Roman" w:cs="Times New Roman"/>
            <w:sz w:val="24"/>
            <w:szCs w:val="24"/>
            <w:lang w:val="es"/>
          </w:rPr>
          <w:id w:val="649945352"/>
          <w:citation/>
        </w:sdtPr>
        <w:sdtContent>
          <w:r w:rsidR="0045072C">
            <w:rPr>
              <w:rFonts w:ascii="Times New Roman" w:eastAsia="Times New Roman" w:hAnsi="Times New Roman" w:cs="Times New Roman"/>
              <w:sz w:val="24"/>
              <w:szCs w:val="24"/>
              <w:lang w:val="es"/>
            </w:rPr>
            <w:fldChar w:fldCharType="begin"/>
          </w:r>
          <w:r w:rsidR="009135A2">
            <w:rPr>
              <w:rFonts w:ascii="Times New Roman" w:eastAsia="Times New Roman" w:hAnsi="Times New Roman" w:cs="Times New Roman"/>
              <w:sz w:val="24"/>
              <w:szCs w:val="24"/>
              <w:lang w:val="es-ES"/>
            </w:rPr>
            <w:instrText xml:space="preserve">CITATION Aco23 \l 3082 </w:instrText>
          </w:r>
          <w:r w:rsidR="0045072C">
            <w:rPr>
              <w:rFonts w:ascii="Times New Roman" w:eastAsia="Times New Roman" w:hAnsi="Times New Roman" w:cs="Times New Roman"/>
              <w:sz w:val="24"/>
              <w:szCs w:val="24"/>
              <w:lang w:val="es"/>
            </w:rPr>
            <w:fldChar w:fldCharType="separate"/>
          </w:r>
          <w:r w:rsidR="00E05027">
            <w:rPr>
              <w:rFonts w:ascii="Times New Roman" w:eastAsia="Times New Roman" w:hAnsi="Times New Roman" w:cs="Times New Roman"/>
              <w:noProof/>
              <w:sz w:val="24"/>
              <w:szCs w:val="24"/>
              <w:lang w:val="es-ES"/>
            </w:rPr>
            <w:t xml:space="preserve"> </w:t>
          </w:r>
          <w:r w:rsidR="00E05027" w:rsidRPr="00E05027">
            <w:rPr>
              <w:rFonts w:ascii="Times New Roman" w:eastAsia="Times New Roman" w:hAnsi="Times New Roman" w:cs="Times New Roman"/>
              <w:noProof/>
              <w:sz w:val="24"/>
              <w:szCs w:val="24"/>
              <w:lang w:val="es-ES"/>
            </w:rPr>
            <w:t>(Acosta, 2023)</w:t>
          </w:r>
          <w:r w:rsidR="0045072C">
            <w:rPr>
              <w:rFonts w:ascii="Times New Roman" w:eastAsia="Times New Roman" w:hAnsi="Times New Roman" w:cs="Times New Roman"/>
              <w:sz w:val="24"/>
              <w:szCs w:val="24"/>
              <w:lang w:val="es"/>
            </w:rPr>
            <w:fldChar w:fldCharType="end"/>
          </w:r>
        </w:sdtContent>
      </w:sdt>
      <w:sdt>
        <w:sdtPr>
          <w:rPr>
            <w:rFonts w:ascii="Times New Roman" w:eastAsia="Times New Roman" w:hAnsi="Times New Roman" w:cs="Times New Roman"/>
            <w:sz w:val="24"/>
            <w:szCs w:val="24"/>
            <w:lang w:val="es"/>
          </w:rPr>
          <w:id w:val="-1324804967"/>
          <w:citation/>
        </w:sdtPr>
        <w:sdtContent>
          <w:r w:rsidR="009135A2">
            <w:rPr>
              <w:rFonts w:ascii="Times New Roman" w:eastAsia="Times New Roman" w:hAnsi="Times New Roman" w:cs="Times New Roman"/>
              <w:sz w:val="24"/>
              <w:szCs w:val="24"/>
              <w:lang w:val="es"/>
            </w:rPr>
            <w:fldChar w:fldCharType="begin"/>
          </w:r>
          <w:r w:rsidR="009A0705">
            <w:rPr>
              <w:rFonts w:ascii="Times New Roman" w:eastAsia="Times New Roman" w:hAnsi="Times New Roman" w:cs="Times New Roman"/>
              <w:sz w:val="24"/>
              <w:szCs w:val="24"/>
              <w:lang w:val="es-ES"/>
            </w:rPr>
            <w:instrText xml:space="preserve">CITATION Jim23 \l 3082 </w:instrText>
          </w:r>
          <w:r w:rsidR="009135A2">
            <w:rPr>
              <w:rFonts w:ascii="Times New Roman" w:eastAsia="Times New Roman" w:hAnsi="Times New Roman" w:cs="Times New Roman"/>
              <w:sz w:val="24"/>
              <w:szCs w:val="24"/>
              <w:lang w:val="es"/>
            </w:rPr>
            <w:fldChar w:fldCharType="separate"/>
          </w:r>
          <w:r w:rsidR="00E05027">
            <w:rPr>
              <w:rFonts w:ascii="Times New Roman" w:eastAsia="Times New Roman" w:hAnsi="Times New Roman" w:cs="Times New Roman"/>
              <w:noProof/>
              <w:sz w:val="24"/>
              <w:szCs w:val="24"/>
              <w:lang w:val="es-ES"/>
            </w:rPr>
            <w:t xml:space="preserve"> </w:t>
          </w:r>
          <w:r w:rsidR="00E05027" w:rsidRPr="00E05027">
            <w:rPr>
              <w:rFonts w:ascii="Times New Roman" w:eastAsia="Times New Roman" w:hAnsi="Times New Roman" w:cs="Times New Roman"/>
              <w:noProof/>
              <w:sz w:val="24"/>
              <w:szCs w:val="24"/>
              <w:lang w:val="es-ES"/>
            </w:rPr>
            <w:t>(Jimenez, 2023)</w:t>
          </w:r>
          <w:r w:rsidR="009135A2">
            <w:rPr>
              <w:rFonts w:ascii="Times New Roman" w:eastAsia="Times New Roman" w:hAnsi="Times New Roman" w:cs="Times New Roman"/>
              <w:sz w:val="24"/>
              <w:szCs w:val="24"/>
              <w:lang w:val="es"/>
            </w:rPr>
            <w:fldChar w:fldCharType="end"/>
          </w:r>
        </w:sdtContent>
      </w:sdt>
      <w:r w:rsidR="009F7B29">
        <w:rPr>
          <w:rFonts w:ascii="Times New Roman" w:eastAsia="Times New Roman" w:hAnsi="Times New Roman" w:cs="Times New Roman"/>
          <w:sz w:val="24"/>
          <w:szCs w:val="24"/>
          <w:lang w:val="es"/>
        </w:rPr>
        <w:t>.</w:t>
      </w:r>
    </w:p>
    <w:p w14:paraId="33F050BF" w14:textId="1C780381" w:rsidR="78F339E8" w:rsidRDefault="6753160B" w:rsidP="27183A3F">
      <w:pPr>
        <w:spacing w:before="240" w:after="240" w:line="480" w:lineRule="auto"/>
        <w:ind w:firstLine="283"/>
        <w:rPr>
          <w:rFonts w:ascii="Times New Roman" w:eastAsia="Times New Roman" w:hAnsi="Times New Roman" w:cs="Times New Roman"/>
          <w:sz w:val="24"/>
          <w:szCs w:val="24"/>
          <w:lang w:val="es"/>
        </w:rPr>
      </w:pPr>
      <w:r w:rsidRPr="27183A3F">
        <w:rPr>
          <w:rFonts w:ascii="Times New Roman" w:eastAsia="Times New Roman" w:hAnsi="Times New Roman" w:cs="Times New Roman"/>
          <w:color w:val="0F0F0F"/>
          <w:sz w:val="24"/>
          <w:szCs w:val="24"/>
          <w:lang w:val="es"/>
        </w:rPr>
        <w:t>Por lo tanto, l</w:t>
      </w:r>
      <w:r w:rsidR="1D235469" w:rsidRPr="27183A3F">
        <w:rPr>
          <w:rFonts w:ascii="Times New Roman" w:eastAsia="Times New Roman" w:hAnsi="Times New Roman" w:cs="Times New Roman"/>
          <w:color w:val="0F0F0F"/>
          <w:sz w:val="24"/>
          <w:szCs w:val="24"/>
          <w:lang w:val="es"/>
        </w:rPr>
        <w:t>a expansión de las Fintech en América Latina es destacada, con una proyección de más de 300 millones de usuarios para 2025, según un estudio de Statist</w:t>
      </w:r>
      <w:r w:rsidR="009F7B29">
        <w:rPr>
          <w:rFonts w:ascii="Times New Roman" w:eastAsia="Times New Roman" w:hAnsi="Times New Roman" w:cs="Times New Roman"/>
          <w:color w:val="0F0F0F"/>
          <w:sz w:val="24"/>
          <w:szCs w:val="24"/>
          <w:lang w:val="es"/>
        </w:rPr>
        <w:t>a</w:t>
      </w:r>
      <w:sdt>
        <w:sdtPr>
          <w:rPr>
            <w:rFonts w:ascii="Times New Roman" w:eastAsia="Times New Roman" w:hAnsi="Times New Roman" w:cs="Times New Roman"/>
            <w:color w:val="0F0F0F"/>
            <w:sz w:val="24"/>
            <w:szCs w:val="24"/>
            <w:lang w:val="es"/>
          </w:rPr>
          <w:id w:val="1266039371"/>
          <w:citation/>
        </w:sdtPr>
        <w:sdtContent>
          <w:r w:rsidR="009A0705">
            <w:rPr>
              <w:rFonts w:ascii="Times New Roman" w:eastAsia="Times New Roman" w:hAnsi="Times New Roman" w:cs="Times New Roman"/>
              <w:color w:val="0F0F0F"/>
              <w:sz w:val="24"/>
              <w:szCs w:val="24"/>
              <w:lang w:val="es"/>
            </w:rPr>
            <w:fldChar w:fldCharType="begin"/>
          </w:r>
          <w:r w:rsidR="009A0705">
            <w:rPr>
              <w:rFonts w:ascii="Times New Roman" w:eastAsia="Times New Roman" w:hAnsi="Times New Roman" w:cs="Times New Roman"/>
              <w:color w:val="0F0F0F"/>
              <w:sz w:val="24"/>
              <w:szCs w:val="24"/>
              <w:lang w:val="es-ES"/>
            </w:rPr>
            <w:instrText xml:space="preserve"> CITATION Jim23 \l 3082 </w:instrText>
          </w:r>
          <w:r w:rsidR="009A0705">
            <w:rPr>
              <w:rFonts w:ascii="Times New Roman" w:eastAsia="Times New Roman" w:hAnsi="Times New Roman" w:cs="Times New Roman"/>
              <w:color w:val="0F0F0F"/>
              <w:sz w:val="24"/>
              <w:szCs w:val="24"/>
              <w:lang w:val="es"/>
            </w:rPr>
            <w:fldChar w:fldCharType="separate"/>
          </w:r>
          <w:r w:rsidR="00E05027">
            <w:rPr>
              <w:rFonts w:ascii="Times New Roman" w:eastAsia="Times New Roman" w:hAnsi="Times New Roman" w:cs="Times New Roman"/>
              <w:noProof/>
              <w:color w:val="0F0F0F"/>
              <w:sz w:val="24"/>
              <w:szCs w:val="24"/>
              <w:lang w:val="es-ES"/>
            </w:rPr>
            <w:t xml:space="preserve"> </w:t>
          </w:r>
          <w:r w:rsidR="00E05027" w:rsidRPr="00E05027">
            <w:rPr>
              <w:rFonts w:ascii="Times New Roman" w:eastAsia="Times New Roman" w:hAnsi="Times New Roman" w:cs="Times New Roman"/>
              <w:noProof/>
              <w:color w:val="0F0F0F"/>
              <w:sz w:val="24"/>
              <w:szCs w:val="24"/>
              <w:lang w:val="es-ES"/>
            </w:rPr>
            <w:t>(Jimenez, 2023)</w:t>
          </w:r>
          <w:r w:rsidR="009A0705">
            <w:rPr>
              <w:rFonts w:ascii="Times New Roman" w:eastAsia="Times New Roman" w:hAnsi="Times New Roman" w:cs="Times New Roman"/>
              <w:color w:val="0F0F0F"/>
              <w:sz w:val="24"/>
              <w:szCs w:val="24"/>
              <w:lang w:val="es"/>
            </w:rPr>
            <w:fldChar w:fldCharType="end"/>
          </w:r>
        </w:sdtContent>
      </w:sdt>
      <w:r w:rsidR="1D235469" w:rsidRPr="27183A3F">
        <w:rPr>
          <w:rFonts w:ascii="Times New Roman" w:eastAsia="Times New Roman" w:hAnsi="Times New Roman" w:cs="Times New Roman"/>
          <w:color w:val="0F0F0F"/>
          <w:sz w:val="24"/>
          <w:szCs w:val="24"/>
          <w:lang w:val="es"/>
        </w:rPr>
        <w:t>. Este crecimiento se atribuye a la demanda de soluciones financieras digitales, ac</w:t>
      </w:r>
      <w:r w:rsidR="009A2B4C">
        <w:rPr>
          <w:rFonts w:ascii="Times New Roman" w:eastAsia="Times New Roman" w:hAnsi="Times New Roman" w:cs="Times New Roman"/>
          <w:color w:val="0F0F0F"/>
          <w:sz w:val="24"/>
          <w:szCs w:val="24"/>
          <w:lang w:val="es"/>
        </w:rPr>
        <w:t>cesibles y amigables. Se d</w:t>
      </w:r>
      <w:r w:rsidR="1D235469" w:rsidRPr="27183A3F">
        <w:rPr>
          <w:rFonts w:ascii="Times New Roman" w:eastAsia="Times New Roman" w:hAnsi="Times New Roman" w:cs="Times New Roman"/>
          <w:color w:val="0F0F0F"/>
          <w:sz w:val="24"/>
          <w:szCs w:val="24"/>
          <w:lang w:val="es"/>
        </w:rPr>
        <w:t>estaca que en noviembre de 2021, la región albergaba más de 10,000 startups Fintech, representando el 23% del total en el continente, con Brasil y México liderando y concentrando el 85% de las inversiones. México, en particular, se destaca por su densa población, falta de inclusión financiera y un marco regulatorio favorable. Se estima que para 2025, México tendrá 85.8 millones de usuarios Fintech, representando el 28.6% del mercado latinoamericano. Además, la adopción de tecnologías como tarjetas bancarias virtuales y la integración de inteligencia artificial está remodelando el pa</w:t>
      </w:r>
      <w:r w:rsidR="009A0705">
        <w:rPr>
          <w:rFonts w:ascii="Times New Roman" w:eastAsia="Times New Roman" w:hAnsi="Times New Roman" w:cs="Times New Roman"/>
          <w:color w:val="0F0F0F"/>
          <w:sz w:val="24"/>
          <w:szCs w:val="24"/>
          <w:lang w:val="es"/>
        </w:rPr>
        <w:t>norama financiero en la región</w:t>
      </w:r>
      <w:sdt>
        <w:sdtPr>
          <w:rPr>
            <w:rFonts w:ascii="Times New Roman" w:eastAsia="Times New Roman" w:hAnsi="Times New Roman" w:cs="Times New Roman"/>
            <w:color w:val="0F0F0F"/>
            <w:sz w:val="24"/>
            <w:szCs w:val="24"/>
            <w:lang w:val="es"/>
          </w:rPr>
          <w:id w:val="-646045249"/>
          <w:citation/>
        </w:sdtPr>
        <w:sdtContent>
          <w:r w:rsidR="009A0705">
            <w:rPr>
              <w:rFonts w:ascii="Times New Roman" w:eastAsia="Times New Roman" w:hAnsi="Times New Roman" w:cs="Times New Roman"/>
              <w:color w:val="0F0F0F"/>
              <w:sz w:val="24"/>
              <w:szCs w:val="24"/>
              <w:lang w:val="es"/>
            </w:rPr>
            <w:fldChar w:fldCharType="begin"/>
          </w:r>
          <w:r w:rsidR="009A0705">
            <w:rPr>
              <w:rFonts w:ascii="Times New Roman" w:eastAsia="Times New Roman" w:hAnsi="Times New Roman" w:cs="Times New Roman"/>
              <w:color w:val="0F0F0F"/>
              <w:sz w:val="24"/>
              <w:szCs w:val="24"/>
              <w:lang w:val="es-ES"/>
            </w:rPr>
            <w:instrText xml:space="preserve"> CITATION Jim23 \l 3082 </w:instrText>
          </w:r>
          <w:r w:rsidR="009A0705">
            <w:rPr>
              <w:rFonts w:ascii="Times New Roman" w:eastAsia="Times New Roman" w:hAnsi="Times New Roman" w:cs="Times New Roman"/>
              <w:color w:val="0F0F0F"/>
              <w:sz w:val="24"/>
              <w:szCs w:val="24"/>
              <w:lang w:val="es"/>
            </w:rPr>
            <w:fldChar w:fldCharType="separate"/>
          </w:r>
          <w:r w:rsidR="00E05027">
            <w:rPr>
              <w:rFonts w:ascii="Times New Roman" w:eastAsia="Times New Roman" w:hAnsi="Times New Roman" w:cs="Times New Roman"/>
              <w:noProof/>
              <w:color w:val="0F0F0F"/>
              <w:sz w:val="24"/>
              <w:szCs w:val="24"/>
              <w:lang w:val="es-ES"/>
            </w:rPr>
            <w:t xml:space="preserve"> </w:t>
          </w:r>
          <w:r w:rsidR="00E05027" w:rsidRPr="00E05027">
            <w:rPr>
              <w:rFonts w:ascii="Times New Roman" w:eastAsia="Times New Roman" w:hAnsi="Times New Roman" w:cs="Times New Roman"/>
              <w:noProof/>
              <w:color w:val="0F0F0F"/>
              <w:sz w:val="24"/>
              <w:szCs w:val="24"/>
              <w:lang w:val="es-ES"/>
            </w:rPr>
            <w:t>(Jimenez, 2023)</w:t>
          </w:r>
          <w:r w:rsidR="009A0705">
            <w:rPr>
              <w:rFonts w:ascii="Times New Roman" w:eastAsia="Times New Roman" w:hAnsi="Times New Roman" w:cs="Times New Roman"/>
              <w:color w:val="0F0F0F"/>
              <w:sz w:val="24"/>
              <w:szCs w:val="24"/>
              <w:lang w:val="es"/>
            </w:rPr>
            <w:fldChar w:fldCharType="end"/>
          </w:r>
        </w:sdtContent>
      </w:sdt>
      <w:r w:rsidR="009F7B29">
        <w:rPr>
          <w:rFonts w:ascii="Times New Roman" w:eastAsia="Times New Roman" w:hAnsi="Times New Roman" w:cs="Times New Roman"/>
          <w:sz w:val="24"/>
          <w:szCs w:val="24"/>
          <w:lang w:val="es"/>
        </w:rPr>
        <w:t>.</w:t>
      </w:r>
    </w:p>
    <w:p w14:paraId="71376C15" w14:textId="7E3AB471" w:rsidR="78F339E8" w:rsidRDefault="6ED31160" w:rsidP="27183A3F">
      <w:pPr>
        <w:spacing w:after="0"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t xml:space="preserve">En medio del crecimiento significativo de las </w:t>
      </w:r>
      <w:r w:rsidR="009F7B29" w:rsidRPr="27183A3F">
        <w:rPr>
          <w:rFonts w:ascii="Times New Roman" w:eastAsia="Times New Roman" w:hAnsi="Times New Roman" w:cs="Times New Roman"/>
          <w:sz w:val="24"/>
          <w:szCs w:val="24"/>
        </w:rPr>
        <w:t>Fintech</w:t>
      </w:r>
      <w:r w:rsidRPr="27183A3F">
        <w:rPr>
          <w:rFonts w:ascii="Times New Roman" w:eastAsia="Times New Roman" w:hAnsi="Times New Roman" w:cs="Times New Roman"/>
          <w:sz w:val="24"/>
          <w:szCs w:val="24"/>
        </w:rPr>
        <w:t xml:space="preserve"> y su contribución positiva a la inclusión financiera, ha surgido la necesidad imperante de establecer regulaciones que aseguren prácticas éticas y transparentes. La Superintendencia de Industria y Comercio (SIC) en Colombia ha respondido a esta demanda, implementando medidas regulatorias específicas para las </w:t>
      </w:r>
      <w:r w:rsidR="009F7B29" w:rsidRPr="27183A3F">
        <w:rPr>
          <w:rFonts w:ascii="Times New Roman" w:eastAsia="Times New Roman" w:hAnsi="Times New Roman" w:cs="Times New Roman"/>
          <w:sz w:val="24"/>
          <w:szCs w:val="24"/>
        </w:rPr>
        <w:t>Fintech</w:t>
      </w:r>
      <w:r w:rsidRPr="27183A3F">
        <w:rPr>
          <w:rFonts w:ascii="Times New Roman" w:eastAsia="Times New Roman" w:hAnsi="Times New Roman" w:cs="Times New Roman"/>
          <w:sz w:val="24"/>
          <w:szCs w:val="24"/>
        </w:rPr>
        <w:t xml:space="preserve"> que ofrecen servicios crediticios a través de plataformas tecnológicas.</w:t>
      </w:r>
    </w:p>
    <w:p w14:paraId="798E3215" w14:textId="29B04300" w:rsidR="78F339E8" w:rsidRDefault="6ED31160" w:rsidP="27183A3F">
      <w:pPr>
        <w:spacing w:after="0"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lastRenderedPageBreak/>
        <w:t>Estas acciones regulatorias, detalladas en la Circular Externa n.° 002 del 10 de octubre de 2023</w:t>
      </w:r>
      <w:r w:rsidR="00680002">
        <w:rPr>
          <w:rFonts w:ascii="Times New Roman" w:eastAsia="Times New Roman" w:hAnsi="Times New Roman" w:cs="Times New Roman"/>
          <w:sz w:val="24"/>
          <w:szCs w:val="24"/>
        </w:rPr>
        <w:t xml:space="preserve"> de la Superintendencia de Industria y Comercio</w:t>
      </w:r>
      <w:r w:rsidRPr="27183A3F">
        <w:rPr>
          <w:rFonts w:ascii="Times New Roman" w:eastAsia="Times New Roman" w:hAnsi="Times New Roman" w:cs="Times New Roman"/>
          <w:sz w:val="24"/>
          <w:szCs w:val="24"/>
        </w:rPr>
        <w:t xml:space="preserve">, se centran en garantizar los derechos de los consumidores y abordar prácticas cuestionables, como el cobro de intereses que exceden los límites legales. Además, se exige a las </w:t>
      </w:r>
      <w:proofErr w:type="spellStart"/>
      <w:r w:rsidRPr="27183A3F">
        <w:rPr>
          <w:rFonts w:ascii="Times New Roman" w:eastAsia="Times New Roman" w:hAnsi="Times New Roman" w:cs="Times New Roman"/>
          <w:sz w:val="24"/>
          <w:szCs w:val="24"/>
        </w:rPr>
        <w:t>fintechs</w:t>
      </w:r>
      <w:proofErr w:type="spellEnd"/>
      <w:r w:rsidRPr="27183A3F">
        <w:rPr>
          <w:rFonts w:ascii="Times New Roman" w:eastAsia="Times New Roman" w:hAnsi="Times New Roman" w:cs="Times New Roman"/>
          <w:sz w:val="24"/>
          <w:szCs w:val="24"/>
        </w:rPr>
        <w:t xml:space="preserve"> informar de manera integral sobre tasas de interés, periodicidad de pagos y otros elementos cruciales al momento de celebrar contratos con los usuarios.</w:t>
      </w:r>
    </w:p>
    <w:p w14:paraId="65744E56" w14:textId="36470C8E" w:rsidR="78F339E8" w:rsidRDefault="6ED31160" w:rsidP="27183A3F">
      <w:pPr>
        <w:spacing w:after="0"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t xml:space="preserve">Un elemento esencial de estas medidas es la prohibición de prácticas coercitivas, como el cobro bajo amenazas o intimidación, reforzando la necesidad de que las </w:t>
      </w:r>
      <w:proofErr w:type="spellStart"/>
      <w:r w:rsidRPr="27183A3F">
        <w:rPr>
          <w:rFonts w:ascii="Times New Roman" w:eastAsia="Times New Roman" w:hAnsi="Times New Roman" w:cs="Times New Roman"/>
          <w:sz w:val="24"/>
          <w:szCs w:val="24"/>
        </w:rPr>
        <w:t>fintechs</w:t>
      </w:r>
      <w:proofErr w:type="spellEnd"/>
      <w:r w:rsidRPr="27183A3F">
        <w:rPr>
          <w:rFonts w:ascii="Times New Roman" w:eastAsia="Times New Roman" w:hAnsi="Times New Roman" w:cs="Times New Roman"/>
          <w:sz w:val="24"/>
          <w:szCs w:val="24"/>
        </w:rPr>
        <w:t xml:space="preserve"> operen con integridad y transparencia. La SIC advierte que el incumplimiento de estas disposiciones podría resultar en sanciones contempladas en la ley colombiana.</w:t>
      </w:r>
    </w:p>
    <w:p w14:paraId="65FC8DE8" w14:textId="494875B2" w:rsidR="78F339E8" w:rsidRDefault="6ED31160" w:rsidP="27183A3F">
      <w:pPr>
        <w:spacing w:after="0"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t xml:space="preserve">Este marco regulatorio se presenta en un contexto más amplio de esfuerzos para fomentar la inclusión financiera en Colombia. Al establecer pautas claras y éticas para las </w:t>
      </w:r>
      <w:proofErr w:type="spellStart"/>
      <w:r w:rsidRPr="27183A3F">
        <w:rPr>
          <w:rFonts w:ascii="Times New Roman" w:eastAsia="Times New Roman" w:hAnsi="Times New Roman" w:cs="Times New Roman"/>
          <w:sz w:val="24"/>
          <w:szCs w:val="24"/>
        </w:rPr>
        <w:t>fintechs</w:t>
      </w:r>
      <w:proofErr w:type="spellEnd"/>
      <w:r w:rsidRPr="27183A3F">
        <w:rPr>
          <w:rFonts w:ascii="Times New Roman" w:eastAsia="Times New Roman" w:hAnsi="Times New Roman" w:cs="Times New Roman"/>
          <w:sz w:val="24"/>
          <w:szCs w:val="24"/>
        </w:rPr>
        <w:t>, se busca crear un entorno financiero más equitativo y accesible para todos los ciudadanos, fortaleciendo así los objetivos de reducción de brechas financieras en el país</w:t>
      </w:r>
      <w:sdt>
        <w:sdtPr>
          <w:rPr>
            <w:rFonts w:ascii="Times New Roman" w:eastAsia="Times New Roman" w:hAnsi="Times New Roman" w:cs="Times New Roman"/>
            <w:sz w:val="24"/>
            <w:szCs w:val="24"/>
          </w:rPr>
          <w:id w:val="-1080830608"/>
          <w:citation/>
        </w:sdtPr>
        <w:sdtContent>
          <w:r w:rsidR="0068276C">
            <w:rPr>
              <w:rFonts w:ascii="Times New Roman" w:eastAsia="Times New Roman" w:hAnsi="Times New Roman" w:cs="Times New Roman"/>
              <w:sz w:val="24"/>
              <w:szCs w:val="24"/>
            </w:rPr>
            <w:fldChar w:fldCharType="begin"/>
          </w:r>
          <w:r w:rsidR="0068276C">
            <w:rPr>
              <w:rFonts w:ascii="Times New Roman" w:eastAsia="Times New Roman" w:hAnsi="Times New Roman" w:cs="Times New Roman"/>
              <w:sz w:val="24"/>
              <w:szCs w:val="24"/>
              <w:lang w:val="es-ES"/>
            </w:rPr>
            <w:instrText xml:space="preserve"> CITATION Gue23 \l 3082 </w:instrText>
          </w:r>
          <w:r w:rsidR="0068276C">
            <w:rPr>
              <w:rFonts w:ascii="Times New Roman" w:eastAsia="Times New Roman" w:hAnsi="Times New Roman" w:cs="Times New Roman"/>
              <w:sz w:val="24"/>
              <w:szCs w:val="24"/>
            </w:rPr>
            <w:fldChar w:fldCharType="separate"/>
          </w:r>
          <w:r w:rsidR="00E05027">
            <w:rPr>
              <w:rFonts w:ascii="Times New Roman" w:eastAsia="Times New Roman" w:hAnsi="Times New Roman" w:cs="Times New Roman"/>
              <w:noProof/>
              <w:sz w:val="24"/>
              <w:szCs w:val="24"/>
              <w:lang w:val="es-ES"/>
            </w:rPr>
            <w:t xml:space="preserve"> </w:t>
          </w:r>
          <w:r w:rsidR="00E05027" w:rsidRPr="00E05027">
            <w:rPr>
              <w:rFonts w:ascii="Times New Roman" w:eastAsia="Times New Roman" w:hAnsi="Times New Roman" w:cs="Times New Roman"/>
              <w:noProof/>
              <w:sz w:val="24"/>
              <w:szCs w:val="24"/>
              <w:lang w:val="es-ES"/>
            </w:rPr>
            <w:t>(Guerrero, Bloomberg Linea, 2023)</w:t>
          </w:r>
          <w:r w:rsidR="0068276C">
            <w:rPr>
              <w:rFonts w:ascii="Times New Roman" w:eastAsia="Times New Roman" w:hAnsi="Times New Roman" w:cs="Times New Roman"/>
              <w:sz w:val="24"/>
              <w:szCs w:val="24"/>
            </w:rPr>
            <w:fldChar w:fldCharType="end"/>
          </w:r>
        </w:sdtContent>
      </w:sdt>
      <w:r w:rsidR="009F7B29">
        <w:rPr>
          <w:rFonts w:ascii="Times New Roman" w:eastAsia="Times New Roman" w:hAnsi="Times New Roman" w:cs="Times New Roman"/>
          <w:sz w:val="24"/>
          <w:szCs w:val="24"/>
        </w:rPr>
        <w:t>.</w:t>
      </w:r>
    </w:p>
    <w:p w14:paraId="6E8BECC6" w14:textId="1C65C04A" w:rsidR="78F339E8" w:rsidRDefault="1F2D9DE2" w:rsidP="27183A3F">
      <w:pPr>
        <w:pStyle w:val="paragraph"/>
        <w:spacing w:before="0" w:beforeAutospacing="0" w:after="0" w:afterAutospacing="0" w:line="480" w:lineRule="auto"/>
        <w:ind w:firstLine="283"/>
      </w:pPr>
      <w:proofErr w:type="gramStart"/>
      <w:r w:rsidRPr="27183A3F">
        <w:rPr>
          <w:color w:val="0F0F0F"/>
        </w:rPr>
        <w:t xml:space="preserve">El impulso de la inclusión financiera a través de las </w:t>
      </w:r>
      <w:r w:rsidR="009F7B29" w:rsidRPr="27183A3F">
        <w:rPr>
          <w:color w:val="0F0F0F"/>
        </w:rPr>
        <w:t>Fintech</w:t>
      </w:r>
      <w:r w:rsidRPr="27183A3F">
        <w:rPr>
          <w:color w:val="0F0F0F"/>
        </w:rPr>
        <w:t xml:space="preserve"> fue abordado por la revista Portafolio en su artículo "Cómo pueden fomentar las '</w:t>
      </w:r>
      <w:r w:rsidR="009F7B29" w:rsidRPr="27183A3F">
        <w:rPr>
          <w:color w:val="0F0F0F"/>
        </w:rPr>
        <w:t>Fintech</w:t>
      </w:r>
      <w:r w:rsidRPr="27183A3F">
        <w:rPr>
          <w:color w:val="0F0F0F"/>
        </w:rPr>
        <w:t>' la inclusión financiera?</w:t>
      </w:r>
      <w:proofErr w:type="gramEnd"/>
      <w:r w:rsidRPr="27183A3F">
        <w:rPr>
          <w:color w:val="0F0F0F"/>
        </w:rPr>
        <w:t>" publicado el 16 de octubre de 2023,</w:t>
      </w:r>
      <w:sdt>
        <w:sdtPr>
          <w:rPr>
            <w:color w:val="0F0F0F"/>
          </w:rPr>
          <w:id w:val="1396468835"/>
          <w:citation/>
        </w:sdtPr>
        <w:sdtContent>
          <w:r w:rsidR="00A71FB4">
            <w:rPr>
              <w:color w:val="0F0F0F"/>
            </w:rPr>
            <w:fldChar w:fldCharType="begin"/>
          </w:r>
          <w:r w:rsidR="00A71FB4">
            <w:rPr>
              <w:color w:val="0F0F0F"/>
              <w:lang w:val="es-ES"/>
            </w:rPr>
            <w:instrText xml:space="preserve"> CITATION Por23 \l 3082 </w:instrText>
          </w:r>
          <w:r w:rsidR="00A71FB4">
            <w:rPr>
              <w:color w:val="0F0F0F"/>
            </w:rPr>
            <w:fldChar w:fldCharType="separate"/>
          </w:r>
          <w:r w:rsidR="00E05027">
            <w:rPr>
              <w:noProof/>
              <w:color w:val="0F0F0F"/>
              <w:lang w:val="es-ES"/>
            </w:rPr>
            <w:t xml:space="preserve"> </w:t>
          </w:r>
          <w:r w:rsidR="00E05027" w:rsidRPr="00E05027">
            <w:rPr>
              <w:noProof/>
              <w:color w:val="0F0F0F"/>
              <w:lang w:val="es-ES"/>
            </w:rPr>
            <w:t>(Portafolio, 2023)</w:t>
          </w:r>
          <w:r w:rsidR="00A71FB4">
            <w:rPr>
              <w:color w:val="0F0F0F"/>
            </w:rPr>
            <w:fldChar w:fldCharType="end"/>
          </w:r>
        </w:sdtContent>
      </w:sdt>
      <w:r w:rsidRPr="27183A3F">
        <w:rPr>
          <w:color w:val="0F0F0F"/>
        </w:rPr>
        <w:t xml:space="preserve"> </w:t>
      </w:r>
      <w:r w:rsidR="31AEB72E" w:rsidRPr="27183A3F">
        <w:t>s</w:t>
      </w:r>
      <w:r w:rsidR="0D9EC6A2" w:rsidRPr="27183A3F">
        <w:t>e indica que u</w:t>
      </w:r>
      <w:r w:rsidR="5D0C9CC7" w:rsidRPr="27183A3F">
        <w:t xml:space="preserve">na de las claves reside en la posibilidad de que cualquier individuo acceda a servicios financieros básicos de manera ilimitada.  </w:t>
      </w:r>
      <w:r w:rsidR="00197813">
        <w:t xml:space="preserve">El reporte </w:t>
      </w:r>
      <w:r w:rsidR="000870E7">
        <w:t xml:space="preserve">de </w:t>
      </w:r>
      <w:r w:rsidR="5D0C9CC7" w:rsidRPr="27183A3F">
        <w:t xml:space="preserve">Fintech Radar Colombia reveló desarrollos significativos en el ecosistema </w:t>
      </w:r>
      <w:r w:rsidR="009F7B29" w:rsidRPr="27183A3F">
        <w:t>Fintech</w:t>
      </w:r>
      <w:r w:rsidR="5D0C9CC7" w:rsidRPr="27183A3F">
        <w:t xml:space="preserve"> del país, destacando la presencia de aproximadamente 390 organizaciones en esta categoría, lo que representa un aumento con respecto a 2022.</w:t>
      </w:r>
    </w:p>
    <w:p w14:paraId="432F7106" w14:textId="655332BC" w:rsidR="78F339E8" w:rsidRDefault="5D0C9CC7" w:rsidP="27183A3F">
      <w:pPr>
        <w:pStyle w:val="paragraph"/>
        <w:spacing w:before="0" w:beforeAutospacing="0" w:after="0" w:afterAutospacing="0" w:line="480" w:lineRule="auto"/>
        <w:ind w:firstLine="283"/>
      </w:pPr>
      <w:r w:rsidRPr="27183A3F">
        <w:t xml:space="preserve">Según Natalia Vásquez, Directora Comercial de Liquido, una empresa tecnológica especializada en infraestructura financiera, "las organizaciones </w:t>
      </w:r>
      <w:proofErr w:type="spellStart"/>
      <w:r w:rsidRPr="27183A3F">
        <w:t>fintech</w:t>
      </w:r>
      <w:proofErr w:type="spellEnd"/>
      <w:r w:rsidRPr="27183A3F">
        <w:t xml:space="preserve"> tienen una gran </w:t>
      </w:r>
      <w:r w:rsidRPr="27183A3F">
        <w:lastRenderedPageBreak/>
        <w:t xml:space="preserve">oportunidad para respaldar la inclusión financiera y superar barreras que garanticen el acceso a servicios financieros. En este sentido, </w:t>
      </w:r>
      <w:r w:rsidR="467C41E5" w:rsidRPr="27183A3F">
        <w:t>continúan</w:t>
      </w:r>
      <w:r w:rsidRPr="27183A3F">
        <w:t xml:space="preserve"> desarrollando una propuesta innovadora que facilita el acceso a métodos de pago, diversificando las opciones para los consumidores. Esto no solo abre las puertas a nuevos usuarios, sino que también reduce costos para los comercios y mejora la eficiencia del proceso de pago".</w:t>
      </w:r>
      <w:sdt>
        <w:sdtPr>
          <w:id w:val="1943416357"/>
          <w:citation/>
        </w:sdtPr>
        <w:sdtContent>
          <w:r w:rsidR="00A71FB4">
            <w:fldChar w:fldCharType="begin"/>
          </w:r>
          <w:r w:rsidR="00A71FB4">
            <w:rPr>
              <w:lang w:val="es-ES"/>
            </w:rPr>
            <w:instrText xml:space="preserve"> CITATION Por23 \l 3082 </w:instrText>
          </w:r>
          <w:r w:rsidR="00A71FB4">
            <w:fldChar w:fldCharType="separate"/>
          </w:r>
          <w:r w:rsidR="00E05027">
            <w:rPr>
              <w:noProof/>
              <w:lang w:val="es-ES"/>
            </w:rPr>
            <w:t xml:space="preserve"> (Portafolio, 2023)</w:t>
          </w:r>
          <w:r w:rsidR="00A71FB4">
            <w:fldChar w:fldCharType="end"/>
          </w:r>
        </w:sdtContent>
      </w:sdt>
    </w:p>
    <w:p w14:paraId="7DFC0A64" w14:textId="4BDC9018" w:rsidR="2E940F55" w:rsidRDefault="5D0C9CC7" w:rsidP="27183A3F">
      <w:pPr>
        <w:pStyle w:val="paragraph"/>
        <w:spacing w:before="0" w:beforeAutospacing="0" w:after="0" w:afterAutospacing="0" w:line="480" w:lineRule="auto"/>
        <w:ind w:firstLine="283"/>
      </w:pPr>
      <w:r w:rsidRPr="27183A3F">
        <w:t xml:space="preserve">En </w:t>
      </w:r>
      <w:r w:rsidR="3764ABA2" w:rsidRPr="27183A3F">
        <w:t>decir</w:t>
      </w:r>
      <w:r w:rsidRPr="27183A3F">
        <w:t>, se trata de fomentar la participación de las personas en el sistema financiero tradicional, ofreciendo experiencias más cómodas y permitiendo que todos puedan gestionar mejor sus finanzas.</w:t>
      </w:r>
      <w:r w:rsidR="55EA3043" w:rsidRPr="27183A3F">
        <w:t xml:space="preserve"> </w:t>
      </w:r>
      <w:sdt>
        <w:sdtPr>
          <w:id w:val="-170656114"/>
          <w:citation/>
        </w:sdtPr>
        <w:sdtContent>
          <w:r w:rsidR="00A71FB4">
            <w:fldChar w:fldCharType="begin"/>
          </w:r>
          <w:r w:rsidR="00A71FB4">
            <w:rPr>
              <w:lang w:val="es-ES"/>
            </w:rPr>
            <w:instrText xml:space="preserve"> CITATION Por23 \l 3082 </w:instrText>
          </w:r>
          <w:r w:rsidR="00A71FB4">
            <w:fldChar w:fldCharType="separate"/>
          </w:r>
          <w:r w:rsidR="00E05027">
            <w:rPr>
              <w:noProof/>
              <w:lang w:val="es-ES"/>
            </w:rPr>
            <w:t>(Portafolio, 2023)</w:t>
          </w:r>
          <w:r w:rsidR="00A71FB4">
            <w:fldChar w:fldCharType="end"/>
          </w:r>
        </w:sdtContent>
      </w:sdt>
    </w:p>
    <w:p w14:paraId="6DCA687F" w14:textId="3DFB253F" w:rsidR="2E940F55" w:rsidRDefault="009F7B29" w:rsidP="27183A3F">
      <w:pPr>
        <w:pStyle w:val="paragraph"/>
        <w:spacing w:before="0" w:beforeAutospacing="0" w:after="0" w:afterAutospacing="0" w:line="480" w:lineRule="auto"/>
        <w:ind w:firstLine="283"/>
      </w:pPr>
      <w:r w:rsidRPr="27183A3F">
        <w:rPr>
          <w:color w:val="0F0F0F"/>
        </w:rPr>
        <w:t>También</w:t>
      </w:r>
      <w:r w:rsidR="6DCEBC65" w:rsidRPr="27183A3F">
        <w:rPr>
          <w:color w:val="0F0F0F"/>
        </w:rPr>
        <w:t xml:space="preserve"> se destaca que el ecosistema </w:t>
      </w:r>
      <w:r w:rsidRPr="27183A3F">
        <w:rPr>
          <w:color w:val="0F0F0F"/>
        </w:rPr>
        <w:t>Fintech</w:t>
      </w:r>
      <w:r w:rsidR="6DCEBC65" w:rsidRPr="27183A3F">
        <w:rPr>
          <w:color w:val="0F0F0F"/>
        </w:rPr>
        <w:t xml:space="preserve"> colombiano experimentó un crecimiento significativo en 2022, generando más de 9,000 empleos, según un informe de </w:t>
      </w:r>
      <w:proofErr w:type="spellStart"/>
      <w:r w:rsidR="6DCEBC65" w:rsidRPr="27183A3F">
        <w:rPr>
          <w:color w:val="0F0F0F"/>
        </w:rPr>
        <w:t>Finnovating</w:t>
      </w:r>
      <w:proofErr w:type="spellEnd"/>
      <w:r w:rsidR="6DCEBC65" w:rsidRPr="27183A3F">
        <w:rPr>
          <w:color w:val="0F0F0F"/>
        </w:rPr>
        <w:t xml:space="preserve"> citado por el Diario El Referente </w:t>
      </w:r>
      <w:sdt>
        <w:sdtPr>
          <w:rPr>
            <w:color w:val="0F0F0F"/>
          </w:rPr>
          <w:id w:val="1250461701"/>
          <w:citation/>
        </w:sdtPr>
        <w:sdtContent>
          <w:r w:rsidR="00B87F3A">
            <w:rPr>
              <w:color w:val="0F0F0F"/>
            </w:rPr>
            <w:fldChar w:fldCharType="begin"/>
          </w:r>
          <w:r w:rsidR="00B87F3A">
            <w:rPr>
              <w:color w:val="0F0F0F"/>
              <w:lang w:val="es-ES"/>
            </w:rPr>
            <w:instrText xml:space="preserve"> CITATION Dia23 \l 3082 </w:instrText>
          </w:r>
          <w:r w:rsidR="00B87F3A">
            <w:rPr>
              <w:color w:val="0F0F0F"/>
            </w:rPr>
            <w:fldChar w:fldCharType="separate"/>
          </w:r>
          <w:r w:rsidR="00E05027" w:rsidRPr="00E05027">
            <w:rPr>
              <w:noProof/>
              <w:color w:val="0F0F0F"/>
              <w:lang w:val="es-ES"/>
            </w:rPr>
            <w:t>(Diario El Referente, 2023)</w:t>
          </w:r>
          <w:r w:rsidR="00B87F3A">
            <w:rPr>
              <w:color w:val="0F0F0F"/>
            </w:rPr>
            <w:fldChar w:fldCharType="end"/>
          </w:r>
        </w:sdtContent>
      </w:sdt>
      <w:r w:rsidR="6DCEBC65" w:rsidRPr="27183A3F">
        <w:rPr>
          <w:color w:val="0F0F0F"/>
        </w:rPr>
        <w:t xml:space="preserve"> Bogotá se destaca como un centro de innovación </w:t>
      </w:r>
      <w:r w:rsidRPr="27183A3F">
        <w:rPr>
          <w:color w:val="0F0F0F"/>
        </w:rPr>
        <w:t>Fintech</w:t>
      </w:r>
      <w:r w:rsidR="6DCEBC65" w:rsidRPr="27183A3F">
        <w:rPr>
          <w:color w:val="0F0F0F"/>
        </w:rPr>
        <w:t xml:space="preserve"> en América Latina, gracias a un marco regulatorio estable y flexible. Colombia ha atraído </w:t>
      </w:r>
      <w:r w:rsidRPr="27183A3F">
        <w:rPr>
          <w:color w:val="0F0F0F"/>
        </w:rPr>
        <w:t>Fintech</w:t>
      </w:r>
      <w:r w:rsidR="6DCEBC65" w:rsidRPr="27183A3F">
        <w:rPr>
          <w:color w:val="0F0F0F"/>
        </w:rPr>
        <w:t xml:space="preserve"> de todo el mundo, aprovechando su </w:t>
      </w:r>
      <w:proofErr w:type="spellStart"/>
      <w:r w:rsidR="6DCEBC65" w:rsidRPr="27183A3F">
        <w:rPr>
          <w:color w:val="0F0F0F"/>
        </w:rPr>
        <w:t>sandbox</w:t>
      </w:r>
      <w:proofErr w:type="spellEnd"/>
      <w:r w:rsidR="6DCEBC65" w:rsidRPr="27183A3F">
        <w:rPr>
          <w:color w:val="0F0F0F"/>
        </w:rPr>
        <w:t xml:space="preserve"> regulatorio para desarrollar soluciones tecnológicas de vanguardia. </w:t>
      </w:r>
    </w:p>
    <w:p w14:paraId="335D6474" w14:textId="481055DF" w:rsidR="2E940F55" w:rsidRDefault="6DCEBC65" w:rsidP="27183A3F">
      <w:pPr>
        <w:pStyle w:val="paragraph"/>
        <w:spacing w:before="0" w:beforeAutospacing="0" w:after="0" w:afterAutospacing="0" w:line="480" w:lineRule="auto"/>
        <w:ind w:firstLine="283"/>
      </w:pPr>
      <w:r w:rsidRPr="27183A3F">
        <w:rPr>
          <w:color w:val="0F0F0F"/>
        </w:rPr>
        <w:t xml:space="preserve">Aproximadamente el 40% de las </w:t>
      </w:r>
      <w:r w:rsidR="009F7B29" w:rsidRPr="27183A3F">
        <w:rPr>
          <w:color w:val="0F0F0F"/>
        </w:rPr>
        <w:t>Fintech</w:t>
      </w:r>
      <w:r w:rsidRPr="27183A3F">
        <w:rPr>
          <w:color w:val="0F0F0F"/>
        </w:rPr>
        <w:t xml:space="preserve"> en Colombia tienen su sede en otros países, y el país se destaca por la colaboración creciente entre entidades bancarias y startups </w:t>
      </w:r>
      <w:r w:rsidR="009F7B29" w:rsidRPr="27183A3F">
        <w:rPr>
          <w:color w:val="0F0F0F"/>
        </w:rPr>
        <w:t>Fintech</w:t>
      </w:r>
      <w:r w:rsidRPr="27183A3F">
        <w:rPr>
          <w:color w:val="0F0F0F"/>
        </w:rPr>
        <w:t xml:space="preserve">. El evento Fintech </w:t>
      </w:r>
      <w:proofErr w:type="spellStart"/>
      <w:r w:rsidRPr="27183A3F">
        <w:rPr>
          <w:color w:val="0F0F0F"/>
        </w:rPr>
        <w:t>Unconference</w:t>
      </w:r>
      <w:proofErr w:type="spellEnd"/>
      <w:r w:rsidRPr="27183A3F">
        <w:rPr>
          <w:color w:val="0F0F0F"/>
        </w:rPr>
        <w:t xml:space="preserve"> en Bogotá resaltó la madurez del sector </w:t>
      </w:r>
      <w:r w:rsidR="009F7B29" w:rsidRPr="27183A3F">
        <w:rPr>
          <w:color w:val="0F0F0F"/>
        </w:rPr>
        <w:t>Fintech</w:t>
      </w:r>
      <w:r w:rsidRPr="27183A3F">
        <w:rPr>
          <w:color w:val="0F0F0F"/>
        </w:rPr>
        <w:t xml:space="preserve"> en Colombia, con reconocimiento de bancos como BBVA, Bancolombia y Davivienda hacia la preparación de las </w:t>
      </w:r>
      <w:r w:rsidR="009F7B29" w:rsidRPr="27183A3F">
        <w:rPr>
          <w:color w:val="0F0F0F"/>
        </w:rPr>
        <w:t>Fintech</w:t>
      </w:r>
      <w:r w:rsidRPr="27183A3F">
        <w:rPr>
          <w:color w:val="0F0F0F"/>
        </w:rPr>
        <w:t xml:space="preserve"> p</w:t>
      </w:r>
      <w:r w:rsidR="00B87F3A">
        <w:rPr>
          <w:color w:val="0F0F0F"/>
        </w:rPr>
        <w:t>ara integrarse con la banca</w:t>
      </w:r>
      <w:sdt>
        <w:sdtPr>
          <w:rPr>
            <w:color w:val="0F0F0F"/>
          </w:rPr>
          <w:id w:val="1797022694"/>
          <w:citation/>
        </w:sdtPr>
        <w:sdtContent>
          <w:r w:rsidR="00B87F3A">
            <w:rPr>
              <w:color w:val="0F0F0F"/>
            </w:rPr>
            <w:fldChar w:fldCharType="begin"/>
          </w:r>
          <w:r w:rsidR="00B87F3A">
            <w:rPr>
              <w:color w:val="0F0F0F"/>
              <w:lang w:val="es-ES"/>
            </w:rPr>
            <w:instrText xml:space="preserve"> CITATION Dia23 \l 3082 </w:instrText>
          </w:r>
          <w:r w:rsidR="00B87F3A">
            <w:rPr>
              <w:color w:val="0F0F0F"/>
            </w:rPr>
            <w:fldChar w:fldCharType="separate"/>
          </w:r>
          <w:r w:rsidR="00E05027">
            <w:rPr>
              <w:noProof/>
              <w:color w:val="0F0F0F"/>
              <w:lang w:val="es-ES"/>
            </w:rPr>
            <w:t xml:space="preserve"> </w:t>
          </w:r>
          <w:r w:rsidR="00E05027" w:rsidRPr="00E05027">
            <w:rPr>
              <w:noProof/>
              <w:color w:val="0F0F0F"/>
              <w:lang w:val="es-ES"/>
            </w:rPr>
            <w:t>(Diario El Referente, 2023)</w:t>
          </w:r>
          <w:r w:rsidR="00B87F3A">
            <w:rPr>
              <w:color w:val="0F0F0F"/>
            </w:rPr>
            <w:fldChar w:fldCharType="end"/>
          </w:r>
        </w:sdtContent>
      </w:sdt>
      <w:r w:rsidR="009F7B29">
        <w:rPr>
          <w:color w:val="0F0F0F"/>
        </w:rPr>
        <w:t>.</w:t>
      </w:r>
    </w:p>
    <w:p w14:paraId="121863ED" w14:textId="70526CE3" w:rsidR="2E940F55" w:rsidRDefault="2F4D0447" w:rsidP="27183A3F">
      <w:pPr>
        <w:spacing w:line="480" w:lineRule="auto"/>
        <w:ind w:firstLine="283"/>
        <w:rPr>
          <w:rFonts w:ascii="Times New Roman" w:eastAsia="Times New Roman" w:hAnsi="Times New Roman" w:cs="Times New Roman"/>
          <w:color w:val="0F0F0F"/>
          <w:sz w:val="24"/>
          <w:szCs w:val="24"/>
        </w:rPr>
      </w:pPr>
      <w:r w:rsidRPr="27183A3F">
        <w:rPr>
          <w:rFonts w:ascii="Times New Roman" w:eastAsia="Times New Roman" w:hAnsi="Times New Roman" w:cs="Times New Roman"/>
          <w:color w:val="0F0F0F"/>
          <w:sz w:val="24"/>
          <w:szCs w:val="24"/>
        </w:rPr>
        <w:t xml:space="preserve">Teniendo en cuenta la importancia de la banca digital </w:t>
      </w:r>
      <w:r w:rsidRPr="27183A3F">
        <w:rPr>
          <w:rFonts w:ascii="Times New Roman" w:eastAsia="Times New Roman" w:hAnsi="Times New Roman" w:cs="Times New Roman"/>
          <w:sz w:val="24"/>
          <w:szCs w:val="24"/>
        </w:rPr>
        <w:t>Colombia ha experimentado notables avances en la digitalización de su sistema financiero, consolidando la tecnología digital en el mercado financiero desde el inicio</w:t>
      </w:r>
      <w:r w:rsidR="00A71FB4">
        <w:rPr>
          <w:rFonts w:ascii="Times New Roman" w:eastAsia="Times New Roman" w:hAnsi="Times New Roman" w:cs="Times New Roman"/>
          <w:sz w:val="24"/>
          <w:szCs w:val="24"/>
        </w:rPr>
        <w:t xml:space="preserve"> de la pandemia </w:t>
      </w:r>
      <w:sdt>
        <w:sdtPr>
          <w:rPr>
            <w:rFonts w:ascii="Times New Roman" w:eastAsia="Times New Roman" w:hAnsi="Times New Roman" w:cs="Times New Roman"/>
            <w:sz w:val="24"/>
            <w:szCs w:val="24"/>
          </w:rPr>
          <w:id w:val="-1654598686"/>
          <w:citation/>
        </w:sdtPr>
        <w:sdtContent>
          <w:r w:rsidR="00A71FB4">
            <w:rPr>
              <w:rFonts w:ascii="Times New Roman" w:eastAsia="Times New Roman" w:hAnsi="Times New Roman" w:cs="Times New Roman"/>
              <w:sz w:val="24"/>
              <w:szCs w:val="24"/>
            </w:rPr>
            <w:fldChar w:fldCharType="begin"/>
          </w:r>
          <w:r w:rsidR="00A71FB4">
            <w:rPr>
              <w:rFonts w:ascii="Times New Roman" w:eastAsia="Times New Roman" w:hAnsi="Times New Roman" w:cs="Times New Roman"/>
              <w:sz w:val="24"/>
              <w:szCs w:val="24"/>
              <w:lang w:val="es-ES"/>
            </w:rPr>
            <w:instrText xml:space="preserve"> CITATION Gue23 \l 3082 </w:instrText>
          </w:r>
          <w:r w:rsidR="00A71FB4">
            <w:rPr>
              <w:rFonts w:ascii="Times New Roman" w:eastAsia="Times New Roman" w:hAnsi="Times New Roman" w:cs="Times New Roman"/>
              <w:sz w:val="24"/>
              <w:szCs w:val="24"/>
            </w:rPr>
            <w:fldChar w:fldCharType="separate"/>
          </w:r>
          <w:r w:rsidR="00E05027" w:rsidRPr="00E05027">
            <w:rPr>
              <w:rFonts w:ascii="Times New Roman" w:eastAsia="Times New Roman" w:hAnsi="Times New Roman" w:cs="Times New Roman"/>
              <w:noProof/>
              <w:sz w:val="24"/>
              <w:szCs w:val="24"/>
              <w:lang w:val="es-ES"/>
            </w:rPr>
            <w:t>(Guerrero, Bloomberg Linea, 2023)</w:t>
          </w:r>
          <w:r w:rsidR="00A71FB4">
            <w:rPr>
              <w:rFonts w:ascii="Times New Roman" w:eastAsia="Times New Roman" w:hAnsi="Times New Roman" w:cs="Times New Roman"/>
              <w:sz w:val="24"/>
              <w:szCs w:val="24"/>
            </w:rPr>
            <w:fldChar w:fldCharType="end"/>
          </w:r>
        </w:sdtContent>
      </w:sdt>
      <w:r w:rsidRPr="27183A3F">
        <w:rPr>
          <w:rFonts w:ascii="Times New Roman" w:eastAsia="Times New Roman" w:hAnsi="Times New Roman" w:cs="Times New Roman"/>
          <w:sz w:val="24"/>
          <w:szCs w:val="24"/>
        </w:rPr>
        <w:t xml:space="preserve">. Este impulso ha llevado al país a posicionarse entre los tres principales países </w:t>
      </w:r>
      <w:r w:rsidRPr="27183A3F">
        <w:rPr>
          <w:rFonts w:ascii="Times New Roman" w:eastAsia="Times New Roman" w:hAnsi="Times New Roman" w:cs="Times New Roman"/>
          <w:sz w:val="24"/>
          <w:szCs w:val="24"/>
        </w:rPr>
        <w:lastRenderedPageBreak/>
        <w:t xml:space="preserve">de la región con más empresas </w:t>
      </w:r>
      <w:proofErr w:type="spellStart"/>
      <w:r w:rsidRPr="27183A3F">
        <w:rPr>
          <w:rFonts w:ascii="Times New Roman" w:eastAsia="Times New Roman" w:hAnsi="Times New Roman" w:cs="Times New Roman"/>
          <w:sz w:val="24"/>
          <w:szCs w:val="24"/>
        </w:rPr>
        <w:t>fintech</w:t>
      </w:r>
      <w:proofErr w:type="spellEnd"/>
      <w:r w:rsidRPr="27183A3F">
        <w:rPr>
          <w:rFonts w:ascii="Times New Roman" w:eastAsia="Times New Roman" w:hAnsi="Times New Roman" w:cs="Times New Roman"/>
          <w:sz w:val="24"/>
          <w:szCs w:val="24"/>
        </w:rPr>
        <w:t>, compitiendo directamente con economías más grandes como Brasil y México para atraer inversionistas en este sector.</w:t>
      </w:r>
    </w:p>
    <w:p w14:paraId="52F99641" w14:textId="598A4BC7" w:rsidR="2E940F55" w:rsidRDefault="2F4D0447" w:rsidP="27183A3F">
      <w:pPr>
        <w:spacing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t>Según datos de Colombia Fintech, el uso de billeteras virtuales en el país experimentó un crecimiento del 195% entre 2021 y 2022, mejorando significativamente la inclusión financiera y permitiendo el acceso a productos financieros a perso</w:t>
      </w:r>
      <w:r w:rsidR="00A74A8D">
        <w:rPr>
          <w:rFonts w:ascii="Times New Roman" w:eastAsia="Times New Roman" w:hAnsi="Times New Roman" w:cs="Times New Roman"/>
          <w:sz w:val="24"/>
          <w:szCs w:val="24"/>
        </w:rPr>
        <w:t xml:space="preserve">nas tradicionalmente excluidas </w:t>
      </w:r>
      <w:sdt>
        <w:sdtPr>
          <w:rPr>
            <w:rFonts w:ascii="Times New Roman" w:eastAsia="Times New Roman" w:hAnsi="Times New Roman" w:cs="Times New Roman"/>
            <w:sz w:val="24"/>
            <w:szCs w:val="24"/>
          </w:rPr>
          <w:id w:val="-1974283412"/>
          <w:citation/>
        </w:sdtPr>
        <w:sdtContent>
          <w:r w:rsidR="00A74A8D">
            <w:rPr>
              <w:rFonts w:ascii="Times New Roman" w:eastAsia="Times New Roman" w:hAnsi="Times New Roman" w:cs="Times New Roman"/>
              <w:sz w:val="24"/>
              <w:szCs w:val="24"/>
            </w:rPr>
            <w:fldChar w:fldCharType="begin"/>
          </w:r>
          <w:r w:rsidR="00A74A8D">
            <w:rPr>
              <w:rFonts w:ascii="Times New Roman" w:eastAsia="Times New Roman" w:hAnsi="Times New Roman" w:cs="Times New Roman"/>
              <w:sz w:val="24"/>
              <w:szCs w:val="24"/>
              <w:lang w:val="es-ES"/>
            </w:rPr>
            <w:instrText xml:space="preserve"> CITATION Gue231 \l 3082 </w:instrText>
          </w:r>
          <w:r w:rsidR="00A74A8D">
            <w:rPr>
              <w:rFonts w:ascii="Times New Roman" w:eastAsia="Times New Roman" w:hAnsi="Times New Roman" w:cs="Times New Roman"/>
              <w:sz w:val="24"/>
              <w:szCs w:val="24"/>
            </w:rPr>
            <w:fldChar w:fldCharType="separate"/>
          </w:r>
          <w:r w:rsidR="00E05027" w:rsidRPr="00E05027">
            <w:rPr>
              <w:rFonts w:ascii="Times New Roman" w:eastAsia="Times New Roman" w:hAnsi="Times New Roman" w:cs="Times New Roman"/>
              <w:noProof/>
              <w:sz w:val="24"/>
              <w:szCs w:val="24"/>
              <w:lang w:val="es-ES"/>
            </w:rPr>
            <w:t>(Guerrero, Bloomberg Linea, 2023)</w:t>
          </w:r>
          <w:r w:rsidR="00A74A8D">
            <w:rPr>
              <w:rFonts w:ascii="Times New Roman" w:eastAsia="Times New Roman" w:hAnsi="Times New Roman" w:cs="Times New Roman"/>
              <w:sz w:val="24"/>
              <w:szCs w:val="24"/>
            </w:rPr>
            <w:fldChar w:fldCharType="end"/>
          </w:r>
        </w:sdtContent>
      </w:sdt>
      <w:r w:rsidRPr="27183A3F">
        <w:rPr>
          <w:rFonts w:ascii="Times New Roman" w:eastAsia="Times New Roman" w:hAnsi="Times New Roman" w:cs="Times New Roman"/>
          <w:sz w:val="24"/>
          <w:szCs w:val="24"/>
        </w:rPr>
        <w:t>. Este aumento ha colocado a Colombia en la vanguardia digital de los sistemas financieros globales.</w:t>
      </w:r>
    </w:p>
    <w:p w14:paraId="499D7F70" w14:textId="19E45524" w:rsidR="2E940F55" w:rsidRDefault="2F4D0447" w:rsidP="27183A3F">
      <w:pPr>
        <w:spacing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t xml:space="preserve">El concepto de "open </w:t>
      </w:r>
      <w:proofErr w:type="spellStart"/>
      <w:r w:rsidRPr="27183A3F">
        <w:rPr>
          <w:rFonts w:ascii="Times New Roman" w:eastAsia="Times New Roman" w:hAnsi="Times New Roman" w:cs="Times New Roman"/>
          <w:sz w:val="24"/>
          <w:szCs w:val="24"/>
        </w:rPr>
        <w:t>finance</w:t>
      </w:r>
      <w:proofErr w:type="spellEnd"/>
      <w:r w:rsidRPr="27183A3F">
        <w:rPr>
          <w:rFonts w:ascii="Times New Roman" w:eastAsia="Times New Roman" w:hAnsi="Times New Roman" w:cs="Times New Roman"/>
          <w:sz w:val="24"/>
          <w:szCs w:val="24"/>
        </w:rPr>
        <w:t>", basado en el modelo de negocio de datos abiertos para comprender mejor el perfil, las necesidades y las capacidades de los clientes, ha ganado terreno en Colombia con la digitalización del con</w:t>
      </w:r>
      <w:r w:rsidR="00A74A8D">
        <w:rPr>
          <w:rFonts w:ascii="Times New Roman" w:eastAsia="Times New Roman" w:hAnsi="Times New Roman" w:cs="Times New Roman"/>
          <w:sz w:val="24"/>
          <w:szCs w:val="24"/>
        </w:rPr>
        <w:t>sumo financiero</w:t>
      </w:r>
      <w:r w:rsidRPr="27183A3F">
        <w:rPr>
          <w:rFonts w:ascii="Times New Roman" w:eastAsia="Times New Roman" w:hAnsi="Times New Roman" w:cs="Times New Roman"/>
          <w:sz w:val="24"/>
          <w:szCs w:val="24"/>
        </w:rPr>
        <w:t>.</w:t>
      </w:r>
      <w:sdt>
        <w:sdtPr>
          <w:rPr>
            <w:rFonts w:ascii="Times New Roman" w:eastAsia="Times New Roman" w:hAnsi="Times New Roman" w:cs="Times New Roman"/>
            <w:sz w:val="24"/>
            <w:szCs w:val="24"/>
          </w:rPr>
          <w:id w:val="1489520594"/>
          <w:citation/>
        </w:sdtPr>
        <w:sdtContent>
          <w:r w:rsidR="00A74A8D">
            <w:rPr>
              <w:rFonts w:ascii="Times New Roman" w:eastAsia="Times New Roman" w:hAnsi="Times New Roman" w:cs="Times New Roman"/>
              <w:sz w:val="24"/>
              <w:szCs w:val="24"/>
            </w:rPr>
            <w:fldChar w:fldCharType="begin"/>
          </w:r>
          <w:r w:rsidR="00A74A8D">
            <w:rPr>
              <w:rFonts w:ascii="Times New Roman" w:eastAsia="Times New Roman" w:hAnsi="Times New Roman" w:cs="Times New Roman"/>
              <w:sz w:val="24"/>
              <w:szCs w:val="24"/>
              <w:lang w:val="es-ES"/>
            </w:rPr>
            <w:instrText xml:space="preserve"> CITATION Gue231 \l 3082 </w:instrText>
          </w:r>
          <w:r w:rsidR="00A74A8D">
            <w:rPr>
              <w:rFonts w:ascii="Times New Roman" w:eastAsia="Times New Roman" w:hAnsi="Times New Roman" w:cs="Times New Roman"/>
              <w:sz w:val="24"/>
              <w:szCs w:val="24"/>
            </w:rPr>
            <w:fldChar w:fldCharType="separate"/>
          </w:r>
          <w:r w:rsidR="00E05027">
            <w:rPr>
              <w:rFonts w:ascii="Times New Roman" w:eastAsia="Times New Roman" w:hAnsi="Times New Roman" w:cs="Times New Roman"/>
              <w:noProof/>
              <w:sz w:val="24"/>
              <w:szCs w:val="24"/>
              <w:lang w:val="es-ES"/>
            </w:rPr>
            <w:t xml:space="preserve"> </w:t>
          </w:r>
          <w:r w:rsidR="00E05027" w:rsidRPr="00E05027">
            <w:rPr>
              <w:rFonts w:ascii="Times New Roman" w:eastAsia="Times New Roman" w:hAnsi="Times New Roman" w:cs="Times New Roman"/>
              <w:noProof/>
              <w:sz w:val="24"/>
              <w:szCs w:val="24"/>
              <w:lang w:val="es-ES"/>
            </w:rPr>
            <w:t>(Guerrero, Bloomberg Linea, 2023)</w:t>
          </w:r>
          <w:r w:rsidR="00A74A8D">
            <w:rPr>
              <w:rFonts w:ascii="Times New Roman" w:eastAsia="Times New Roman" w:hAnsi="Times New Roman" w:cs="Times New Roman"/>
              <w:sz w:val="24"/>
              <w:szCs w:val="24"/>
            </w:rPr>
            <w:fldChar w:fldCharType="end"/>
          </w:r>
        </w:sdtContent>
      </w:sdt>
      <w:r w:rsidRPr="27183A3F">
        <w:rPr>
          <w:rFonts w:ascii="Times New Roman" w:eastAsia="Times New Roman" w:hAnsi="Times New Roman" w:cs="Times New Roman"/>
          <w:sz w:val="24"/>
          <w:szCs w:val="24"/>
        </w:rPr>
        <w:t xml:space="preserve"> José Luis López, CEO de </w:t>
      </w:r>
      <w:proofErr w:type="spellStart"/>
      <w:r w:rsidRPr="27183A3F">
        <w:rPr>
          <w:rFonts w:ascii="Times New Roman" w:eastAsia="Times New Roman" w:hAnsi="Times New Roman" w:cs="Times New Roman"/>
          <w:sz w:val="24"/>
          <w:szCs w:val="24"/>
        </w:rPr>
        <w:t>Finerio</w:t>
      </w:r>
      <w:proofErr w:type="spellEnd"/>
      <w:r w:rsidRPr="27183A3F">
        <w:rPr>
          <w:rFonts w:ascii="Times New Roman" w:eastAsia="Times New Roman" w:hAnsi="Times New Roman" w:cs="Times New Roman"/>
          <w:sz w:val="24"/>
          <w:szCs w:val="24"/>
        </w:rPr>
        <w:t xml:space="preserve"> </w:t>
      </w:r>
      <w:proofErr w:type="spellStart"/>
      <w:r w:rsidRPr="27183A3F">
        <w:rPr>
          <w:rFonts w:ascii="Times New Roman" w:eastAsia="Times New Roman" w:hAnsi="Times New Roman" w:cs="Times New Roman"/>
          <w:sz w:val="24"/>
          <w:szCs w:val="24"/>
        </w:rPr>
        <w:t>Connect</w:t>
      </w:r>
      <w:proofErr w:type="spellEnd"/>
      <w:r w:rsidRPr="27183A3F">
        <w:rPr>
          <w:rFonts w:ascii="Times New Roman" w:eastAsia="Times New Roman" w:hAnsi="Times New Roman" w:cs="Times New Roman"/>
          <w:sz w:val="24"/>
          <w:szCs w:val="24"/>
        </w:rPr>
        <w:t xml:space="preserve">, destaca que el país cuenta con condiciones ideales para el éxito del open </w:t>
      </w:r>
      <w:proofErr w:type="spellStart"/>
      <w:r w:rsidRPr="27183A3F">
        <w:rPr>
          <w:rFonts w:ascii="Times New Roman" w:eastAsia="Times New Roman" w:hAnsi="Times New Roman" w:cs="Times New Roman"/>
          <w:sz w:val="24"/>
          <w:szCs w:val="24"/>
        </w:rPr>
        <w:t>finance</w:t>
      </w:r>
      <w:proofErr w:type="spellEnd"/>
      <w:r w:rsidRPr="27183A3F">
        <w:rPr>
          <w:rFonts w:ascii="Times New Roman" w:eastAsia="Times New Roman" w:hAnsi="Times New Roman" w:cs="Times New Roman"/>
          <w:sz w:val="24"/>
          <w:szCs w:val="24"/>
        </w:rPr>
        <w:t>, aunque señala que aún se deben abordar desafíos, especialmente en la infraestructura digital.</w:t>
      </w:r>
    </w:p>
    <w:p w14:paraId="1C7A5DC4" w14:textId="6F784B5C" w:rsidR="2E940F55" w:rsidRDefault="2F4D0447" w:rsidP="00656A23">
      <w:pPr>
        <w:spacing w:line="480" w:lineRule="auto"/>
        <w:ind w:left="283"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t>Tanto el gobierno del expre</w:t>
      </w:r>
      <w:r w:rsidR="000870E7">
        <w:rPr>
          <w:rFonts w:ascii="Times New Roman" w:eastAsia="Times New Roman" w:hAnsi="Times New Roman" w:cs="Times New Roman"/>
          <w:sz w:val="24"/>
          <w:szCs w:val="24"/>
        </w:rPr>
        <w:t>sidente Iván Duque como el del p</w:t>
      </w:r>
      <w:r w:rsidRPr="27183A3F">
        <w:rPr>
          <w:rFonts w:ascii="Times New Roman" w:eastAsia="Times New Roman" w:hAnsi="Times New Roman" w:cs="Times New Roman"/>
          <w:sz w:val="24"/>
          <w:szCs w:val="24"/>
        </w:rPr>
        <w:t xml:space="preserve">residente Gustavo Petro han impulsado medidas para avanzar en la digitalización financiera. Duque firmó un decreto para regular el open </w:t>
      </w:r>
      <w:proofErr w:type="spellStart"/>
      <w:r w:rsidRPr="27183A3F">
        <w:rPr>
          <w:rFonts w:ascii="Times New Roman" w:eastAsia="Times New Roman" w:hAnsi="Times New Roman" w:cs="Times New Roman"/>
          <w:sz w:val="24"/>
          <w:szCs w:val="24"/>
        </w:rPr>
        <w:t>banking</w:t>
      </w:r>
      <w:proofErr w:type="spellEnd"/>
      <w:r w:rsidRPr="27183A3F">
        <w:rPr>
          <w:rFonts w:ascii="Times New Roman" w:eastAsia="Times New Roman" w:hAnsi="Times New Roman" w:cs="Times New Roman"/>
          <w:sz w:val="24"/>
          <w:szCs w:val="24"/>
        </w:rPr>
        <w:t>, mientras que Petro incluyó en el Plan Nacional de Desarrollo un artículo sobre finanzas abiertas, reflejando el compromiso del país para mejorar la competitividad a través de la digitalización completa del sist</w:t>
      </w:r>
      <w:r w:rsidR="00A74A8D">
        <w:rPr>
          <w:rFonts w:ascii="Times New Roman" w:eastAsia="Times New Roman" w:hAnsi="Times New Roman" w:cs="Times New Roman"/>
          <w:sz w:val="24"/>
          <w:szCs w:val="24"/>
        </w:rPr>
        <w:t xml:space="preserve">ema financiero </w:t>
      </w:r>
      <w:sdt>
        <w:sdtPr>
          <w:rPr>
            <w:rFonts w:ascii="Times New Roman" w:eastAsia="Times New Roman" w:hAnsi="Times New Roman" w:cs="Times New Roman"/>
            <w:sz w:val="24"/>
            <w:szCs w:val="24"/>
          </w:rPr>
          <w:id w:val="1332418782"/>
          <w:citation/>
        </w:sdtPr>
        <w:sdtContent>
          <w:r w:rsidR="00A74A8D">
            <w:rPr>
              <w:rFonts w:ascii="Times New Roman" w:eastAsia="Times New Roman" w:hAnsi="Times New Roman" w:cs="Times New Roman"/>
              <w:sz w:val="24"/>
              <w:szCs w:val="24"/>
            </w:rPr>
            <w:fldChar w:fldCharType="begin"/>
          </w:r>
          <w:r w:rsidR="00A74A8D">
            <w:rPr>
              <w:rFonts w:ascii="Times New Roman" w:eastAsia="Times New Roman" w:hAnsi="Times New Roman" w:cs="Times New Roman"/>
              <w:sz w:val="24"/>
              <w:szCs w:val="24"/>
              <w:lang w:val="es-ES"/>
            </w:rPr>
            <w:instrText xml:space="preserve"> CITATION Gue231 \l 3082 </w:instrText>
          </w:r>
          <w:r w:rsidR="00A74A8D">
            <w:rPr>
              <w:rFonts w:ascii="Times New Roman" w:eastAsia="Times New Roman" w:hAnsi="Times New Roman" w:cs="Times New Roman"/>
              <w:sz w:val="24"/>
              <w:szCs w:val="24"/>
            </w:rPr>
            <w:fldChar w:fldCharType="separate"/>
          </w:r>
          <w:r w:rsidR="00E05027" w:rsidRPr="00E05027">
            <w:rPr>
              <w:rFonts w:ascii="Times New Roman" w:eastAsia="Times New Roman" w:hAnsi="Times New Roman" w:cs="Times New Roman"/>
              <w:noProof/>
              <w:sz w:val="24"/>
              <w:szCs w:val="24"/>
              <w:lang w:val="es-ES"/>
            </w:rPr>
            <w:t>(Guerrero, Bloomberg Linea, 2023)</w:t>
          </w:r>
          <w:r w:rsidR="00A74A8D">
            <w:rPr>
              <w:rFonts w:ascii="Times New Roman" w:eastAsia="Times New Roman" w:hAnsi="Times New Roman" w:cs="Times New Roman"/>
              <w:sz w:val="24"/>
              <w:szCs w:val="24"/>
            </w:rPr>
            <w:fldChar w:fldCharType="end"/>
          </w:r>
        </w:sdtContent>
      </w:sdt>
    </w:p>
    <w:p w14:paraId="28CA4814" w14:textId="6E2F2402" w:rsidR="2E940F55" w:rsidRDefault="2F4D0447" w:rsidP="27183A3F">
      <w:pPr>
        <w:spacing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t xml:space="preserve">El artículo destaca la importancia de seguir el ejemplo de países como Reino Unido, Estados Unidos y varios miembros de la Unión Europea que han digitalizado sus sistemas financieros. A pesar de los obstáculos, México y Brasil son citados como líderes en </w:t>
      </w:r>
      <w:r w:rsidRPr="27183A3F">
        <w:rPr>
          <w:rFonts w:ascii="Times New Roman" w:eastAsia="Times New Roman" w:hAnsi="Times New Roman" w:cs="Times New Roman"/>
          <w:sz w:val="24"/>
          <w:szCs w:val="24"/>
        </w:rPr>
        <w:lastRenderedPageBreak/>
        <w:t xml:space="preserve">América Latina en este proceso, resaltando la necesidad de contar con aliados estratégicos con experiencia en el sector financiero y en la implementación de open </w:t>
      </w:r>
      <w:proofErr w:type="spellStart"/>
      <w:r w:rsidRPr="27183A3F">
        <w:rPr>
          <w:rFonts w:ascii="Times New Roman" w:eastAsia="Times New Roman" w:hAnsi="Times New Roman" w:cs="Times New Roman"/>
          <w:sz w:val="24"/>
          <w:szCs w:val="24"/>
        </w:rPr>
        <w:t>finance</w:t>
      </w:r>
      <w:proofErr w:type="spellEnd"/>
      <w:r w:rsidRPr="27183A3F">
        <w:rPr>
          <w:rFonts w:ascii="Times New Roman" w:eastAsia="Times New Roman" w:hAnsi="Times New Roman" w:cs="Times New Roman"/>
          <w:sz w:val="24"/>
          <w:szCs w:val="24"/>
        </w:rPr>
        <w:t xml:space="preserve"> para superar los desafíos asociados con la falta de inf</w:t>
      </w:r>
      <w:r w:rsidR="00576F4F">
        <w:rPr>
          <w:rFonts w:ascii="Times New Roman" w:eastAsia="Times New Roman" w:hAnsi="Times New Roman" w:cs="Times New Roman"/>
          <w:sz w:val="24"/>
          <w:szCs w:val="24"/>
        </w:rPr>
        <w:t xml:space="preserve">raestructura en algunos países </w:t>
      </w:r>
      <w:sdt>
        <w:sdtPr>
          <w:rPr>
            <w:rFonts w:ascii="Times New Roman" w:eastAsia="Times New Roman" w:hAnsi="Times New Roman" w:cs="Times New Roman"/>
            <w:sz w:val="24"/>
            <w:szCs w:val="24"/>
          </w:rPr>
          <w:id w:val="1891387323"/>
          <w:citation/>
        </w:sdtPr>
        <w:sdtContent>
          <w:r w:rsidR="00576F4F">
            <w:rPr>
              <w:rFonts w:ascii="Times New Roman" w:eastAsia="Times New Roman" w:hAnsi="Times New Roman" w:cs="Times New Roman"/>
              <w:sz w:val="24"/>
              <w:szCs w:val="24"/>
            </w:rPr>
            <w:fldChar w:fldCharType="begin"/>
          </w:r>
          <w:r w:rsidR="00576F4F">
            <w:rPr>
              <w:rFonts w:ascii="Times New Roman" w:eastAsia="Times New Roman" w:hAnsi="Times New Roman" w:cs="Times New Roman"/>
              <w:sz w:val="24"/>
              <w:szCs w:val="24"/>
              <w:lang w:val="es-ES"/>
            </w:rPr>
            <w:instrText xml:space="preserve"> CITATION Gue231 \l 3082 </w:instrText>
          </w:r>
          <w:r w:rsidR="00576F4F">
            <w:rPr>
              <w:rFonts w:ascii="Times New Roman" w:eastAsia="Times New Roman" w:hAnsi="Times New Roman" w:cs="Times New Roman"/>
              <w:sz w:val="24"/>
              <w:szCs w:val="24"/>
            </w:rPr>
            <w:fldChar w:fldCharType="separate"/>
          </w:r>
          <w:r w:rsidR="00E05027" w:rsidRPr="00E05027">
            <w:rPr>
              <w:rFonts w:ascii="Times New Roman" w:eastAsia="Times New Roman" w:hAnsi="Times New Roman" w:cs="Times New Roman"/>
              <w:noProof/>
              <w:sz w:val="24"/>
              <w:szCs w:val="24"/>
              <w:lang w:val="es-ES"/>
            </w:rPr>
            <w:t>(Guerrero, Bloomberg Linea, 2023)</w:t>
          </w:r>
          <w:r w:rsidR="00576F4F">
            <w:rPr>
              <w:rFonts w:ascii="Times New Roman" w:eastAsia="Times New Roman" w:hAnsi="Times New Roman" w:cs="Times New Roman"/>
              <w:sz w:val="24"/>
              <w:szCs w:val="24"/>
            </w:rPr>
            <w:fldChar w:fldCharType="end"/>
          </w:r>
        </w:sdtContent>
      </w:sdt>
      <w:r w:rsidR="00576F4F">
        <w:rPr>
          <w:rFonts w:ascii="Times New Roman" w:eastAsia="Times New Roman" w:hAnsi="Times New Roman" w:cs="Times New Roman"/>
          <w:sz w:val="24"/>
          <w:szCs w:val="24"/>
        </w:rPr>
        <w:t>.</w:t>
      </w:r>
    </w:p>
    <w:p w14:paraId="38EA5D76" w14:textId="368E00EC" w:rsidR="2E940F55" w:rsidRDefault="29C6A175" w:rsidP="27183A3F">
      <w:pPr>
        <w:pStyle w:val="paragraph"/>
        <w:spacing w:before="0" w:beforeAutospacing="0" w:after="0" w:afterAutospacing="0" w:line="480" w:lineRule="auto"/>
        <w:ind w:firstLine="283"/>
      </w:pPr>
      <w:r w:rsidRPr="27183A3F">
        <w:rPr>
          <w:color w:val="0F0F0F"/>
        </w:rPr>
        <w:t>A</w:t>
      </w:r>
      <w:r w:rsidR="78B67AC2" w:rsidRPr="27183A3F">
        <w:rPr>
          <w:color w:val="0F0F0F"/>
        </w:rPr>
        <w:t xml:space="preserve"> su vez</w:t>
      </w:r>
      <w:r w:rsidRPr="27183A3F">
        <w:rPr>
          <w:color w:val="0F0F0F"/>
        </w:rPr>
        <w:t>, en e</w:t>
      </w:r>
      <w:r w:rsidR="62CE85ED" w:rsidRPr="27183A3F">
        <w:rPr>
          <w:color w:val="0F0F0F"/>
        </w:rPr>
        <w:t>l artículo "Fintech y tecnología promueven inclusión financiera en Colombia", escrito por Clariana Carreño Mallarino y publicado en el portal Portafolio el 29 de junio de 2023, destaca que</w:t>
      </w:r>
      <w:r w:rsidR="1E45704E" w:rsidRPr="27183A3F">
        <w:t xml:space="preserve"> la combinación de Fintech y Tecnología ha generado un impacto positivo en la inclusión financiera en Colombia durante el año 2022. Se observó un aumento del 63,9% en los créditos de montos reducidos, especialmente concentrados en préstamos de menos de 500.000 pesos.</w:t>
      </w:r>
      <w:sdt>
        <w:sdtPr>
          <w:id w:val="1451815349"/>
          <w:citation/>
        </w:sdtPr>
        <w:sdtContent>
          <w:r w:rsidR="00576F4F">
            <w:fldChar w:fldCharType="begin"/>
          </w:r>
          <w:r w:rsidR="00545473">
            <w:rPr>
              <w:lang w:val="es-ES"/>
            </w:rPr>
            <w:instrText xml:space="preserve">CITATION Car23 \l 3082 </w:instrText>
          </w:r>
          <w:r w:rsidR="00576F4F">
            <w:fldChar w:fldCharType="separate"/>
          </w:r>
          <w:r w:rsidR="00E05027">
            <w:rPr>
              <w:noProof/>
              <w:lang w:val="es-ES"/>
            </w:rPr>
            <w:t xml:space="preserve"> (Carreño Mallarino, 2023)</w:t>
          </w:r>
          <w:r w:rsidR="00576F4F">
            <w:fldChar w:fldCharType="end"/>
          </w:r>
        </w:sdtContent>
      </w:sdt>
    </w:p>
    <w:p w14:paraId="06B5EF6A" w14:textId="786D2787" w:rsidR="2E940F55" w:rsidRDefault="1E45704E" w:rsidP="27183A3F">
      <w:pPr>
        <w:spacing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t>El crecimiento de la inclusión financiera a nivel nacional se atribuye no solo al reconocimiento del crédito como una herramienta facilitadora para diversos propósitos, sino también a la entrada en escena de nuevos participantes, como las Fintech, que emplean tecnología y procesos de digitalización para promover el acceso al crédito en el país. Esta estrategia ha revitalizado el sector financiero y ha contrarrestado formas informales de crédito, como el conocido "gota a gota".</w:t>
      </w:r>
      <w:sdt>
        <w:sdtPr>
          <w:rPr>
            <w:rFonts w:ascii="Times New Roman" w:eastAsia="Times New Roman" w:hAnsi="Times New Roman" w:cs="Times New Roman"/>
            <w:sz w:val="24"/>
            <w:szCs w:val="24"/>
          </w:rPr>
          <w:id w:val="-219681303"/>
          <w:citation/>
        </w:sdtPr>
        <w:sdtContent>
          <w:r w:rsidR="00576F4F">
            <w:rPr>
              <w:rFonts w:ascii="Times New Roman" w:eastAsia="Times New Roman" w:hAnsi="Times New Roman" w:cs="Times New Roman"/>
              <w:sz w:val="24"/>
              <w:szCs w:val="24"/>
            </w:rPr>
            <w:fldChar w:fldCharType="begin"/>
          </w:r>
          <w:r w:rsidR="00545473">
            <w:rPr>
              <w:rFonts w:ascii="Times New Roman" w:eastAsia="Times New Roman" w:hAnsi="Times New Roman" w:cs="Times New Roman"/>
              <w:sz w:val="24"/>
              <w:szCs w:val="24"/>
              <w:lang w:val="es-ES"/>
            </w:rPr>
            <w:instrText xml:space="preserve">CITATION Car23 \l 3082 </w:instrText>
          </w:r>
          <w:r w:rsidR="00576F4F">
            <w:rPr>
              <w:rFonts w:ascii="Times New Roman" w:eastAsia="Times New Roman" w:hAnsi="Times New Roman" w:cs="Times New Roman"/>
              <w:sz w:val="24"/>
              <w:szCs w:val="24"/>
            </w:rPr>
            <w:fldChar w:fldCharType="separate"/>
          </w:r>
          <w:r w:rsidR="00E05027">
            <w:rPr>
              <w:rFonts w:ascii="Times New Roman" w:eastAsia="Times New Roman" w:hAnsi="Times New Roman" w:cs="Times New Roman"/>
              <w:noProof/>
              <w:sz w:val="24"/>
              <w:szCs w:val="24"/>
              <w:lang w:val="es-ES"/>
            </w:rPr>
            <w:t xml:space="preserve"> </w:t>
          </w:r>
          <w:r w:rsidR="00E05027" w:rsidRPr="00E05027">
            <w:rPr>
              <w:rFonts w:ascii="Times New Roman" w:eastAsia="Times New Roman" w:hAnsi="Times New Roman" w:cs="Times New Roman"/>
              <w:noProof/>
              <w:sz w:val="24"/>
              <w:szCs w:val="24"/>
              <w:lang w:val="es-ES"/>
            </w:rPr>
            <w:t>(Carreño Mallarino, 2023)</w:t>
          </w:r>
          <w:r w:rsidR="00576F4F">
            <w:rPr>
              <w:rFonts w:ascii="Times New Roman" w:eastAsia="Times New Roman" w:hAnsi="Times New Roman" w:cs="Times New Roman"/>
              <w:sz w:val="24"/>
              <w:szCs w:val="24"/>
            </w:rPr>
            <w:fldChar w:fldCharType="end"/>
          </w:r>
        </w:sdtContent>
      </w:sdt>
    </w:p>
    <w:p w14:paraId="30855CEF" w14:textId="77777777" w:rsidR="00613AC6" w:rsidRDefault="00613AC6" w:rsidP="27183A3F">
      <w:pPr>
        <w:spacing w:line="480" w:lineRule="auto"/>
        <w:ind w:firstLine="283"/>
        <w:rPr>
          <w:rFonts w:ascii="Times New Roman" w:eastAsia="Times New Roman" w:hAnsi="Times New Roman" w:cs="Times New Roman"/>
          <w:sz w:val="24"/>
          <w:szCs w:val="24"/>
        </w:rPr>
      </w:pPr>
    </w:p>
    <w:p w14:paraId="661EB006" w14:textId="6CAC049C" w:rsidR="00613AC6" w:rsidRPr="00613AC6" w:rsidRDefault="00613AC6" w:rsidP="00613AC6">
      <w:pPr>
        <w:spacing w:line="480" w:lineRule="auto"/>
        <w:ind w:firstLine="283"/>
        <w:jc w:val="center"/>
        <w:rPr>
          <w:rFonts w:ascii="Times New Roman" w:eastAsia="Times New Roman" w:hAnsi="Times New Roman" w:cs="Times New Roman"/>
          <w:b/>
          <w:bCs/>
          <w:sz w:val="24"/>
          <w:szCs w:val="24"/>
        </w:rPr>
      </w:pPr>
      <w:r w:rsidRPr="00613AC6">
        <w:rPr>
          <w:rFonts w:ascii="Times New Roman" w:eastAsia="Times New Roman" w:hAnsi="Times New Roman" w:cs="Times New Roman"/>
          <w:b/>
          <w:bCs/>
          <w:sz w:val="24"/>
          <w:szCs w:val="24"/>
        </w:rPr>
        <w:t>Resultados</w:t>
      </w:r>
    </w:p>
    <w:p w14:paraId="18948952" w14:textId="22EE89A2" w:rsidR="009B41AF" w:rsidRDefault="009B41AF" w:rsidP="009B41AF">
      <w:pPr>
        <w:pStyle w:val="paragraph"/>
        <w:spacing w:before="0" w:beforeAutospacing="0" w:after="0" w:afterAutospacing="0" w:line="480" w:lineRule="auto"/>
        <w:ind w:firstLine="283"/>
      </w:pPr>
      <w:r w:rsidRPr="009B41AF">
        <w:t xml:space="preserve">Las empresas </w:t>
      </w:r>
      <w:r w:rsidRPr="009B41AF">
        <w:t>Fintech</w:t>
      </w:r>
      <w:r w:rsidRPr="009B41AF">
        <w:t xml:space="preserve"> han experimentado un crecimiento significativo en Colombia, lo que ha provocado cambios en la economía del país. Estas empresas de tecnología han sido un importante impulsor de la inclusión financiera y están cambiando actores en un mercado en constante cambio.</w:t>
      </w:r>
    </w:p>
    <w:p w14:paraId="6ED873A9" w14:textId="57B0114D" w:rsidR="2E940F55" w:rsidRDefault="1E45704E" w:rsidP="27183A3F">
      <w:pPr>
        <w:spacing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lastRenderedPageBreak/>
        <w:t>Según datos de Colombia Fintech</w:t>
      </w:r>
      <w:sdt>
        <w:sdtPr>
          <w:rPr>
            <w:rFonts w:ascii="Times New Roman" w:eastAsia="Times New Roman" w:hAnsi="Times New Roman" w:cs="Times New Roman"/>
            <w:sz w:val="24"/>
            <w:szCs w:val="24"/>
          </w:rPr>
          <w:id w:val="1602676480"/>
          <w:citation/>
        </w:sdtPr>
        <w:sdtContent>
          <w:r w:rsidR="000870E7">
            <w:rPr>
              <w:rFonts w:ascii="Times New Roman" w:eastAsia="Times New Roman" w:hAnsi="Times New Roman" w:cs="Times New Roman"/>
              <w:sz w:val="24"/>
              <w:szCs w:val="24"/>
            </w:rPr>
            <w:fldChar w:fldCharType="begin"/>
          </w:r>
          <w:r w:rsidR="000870E7">
            <w:rPr>
              <w:rFonts w:ascii="Times New Roman" w:eastAsia="Times New Roman" w:hAnsi="Times New Roman" w:cs="Times New Roman"/>
              <w:sz w:val="24"/>
              <w:szCs w:val="24"/>
              <w:lang w:val="es-ES"/>
            </w:rPr>
            <w:instrText xml:space="preserve"> CITATION Car23 \l 3082 </w:instrText>
          </w:r>
          <w:r w:rsidR="000870E7">
            <w:rPr>
              <w:rFonts w:ascii="Times New Roman" w:eastAsia="Times New Roman" w:hAnsi="Times New Roman" w:cs="Times New Roman"/>
              <w:sz w:val="24"/>
              <w:szCs w:val="24"/>
            </w:rPr>
            <w:fldChar w:fldCharType="separate"/>
          </w:r>
          <w:r w:rsidR="000870E7">
            <w:rPr>
              <w:rFonts w:ascii="Times New Roman" w:eastAsia="Times New Roman" w:hAnsi="Times New Roman" w:cs="Times New Roman"/>
              <w:noProof/>
              <w:sz w:val="24"/>
              <w:szCs w:val="24"/>
              <w:lang w:val="es-ES"/>
            </w:rPr>
            <w:t xml:space="preserve"> </w:t>
          </w:r>
          <w:r w:rsidR="000870E7" w:rsidRPr="000870E7">
            <w:rPr>
              <w:rFonts w:ascii="Times New Roman" w:eastAsia="Times New Roman" w:hAnsi="Times New Roman" w:cs="Times New Roman"/>
              <w:noProof/>
              <w:sz w:val="24"/>
              <w:szCs w:val="24"/>
              <w:lang w:val="es-ES"/>
            </w:rPr>
            <w:t>(Carreño Mallarino, 2023)</w:t>
          </w:r>
          <w:r w:rsidR="000870E7">
            <w:rPr>
              <w:rFonts w:ascii="Times New Roman" w:eastAsia="Times New Roman" w:hAnsi="Times New Roman" w:cs="Times New Roman"/>
              <w:sz w:val="24"/>
              <w:szCs w:val="24"/>
            </w:rPr>
            <w:fldChar w:fldCharType="end"/>
          </w:r>
        </w:sdtContent>
      </w:sdt>
      <w:r w:rsidRPr="27183A3F">
        <w:rPr>
          <w:rFonts w:ascii="Times New Roman" w:eastAsia="Times New Roman" w:hAnsi="Times New Roman" w:cs="Times New Roman"/>
          <w:sz w:val="24"/>
          <w:szCs w:val="24"/>
        </w:rPr>
        <w:t>, existen 322 empresas en el país cuya propuesta de valor se centra en la digitalización de productos financieros, y el 76% de la población digital activa utiliza estas soluciones. Esta estadística subraya cómo las Tecnologías de la Información y Comunicación (TIC) están cada vez más integradas en los procesos digitales, impulsando la innovación y el acceso al crédito.</w:t>
      </w:r>
      <w:sdt>
        <w:sdtPr>
          <w:rPr>
            <w:rFonts w:ascii="Times New Roman" w:eastAsia="Times New Roman" w:hAnsi="Times New Roman" w:cs="Times New Roman"/>
            <w:sz w:val="24"/>
            <w:szCs w:val="24"/>
          </w:rPr>
          <w:id w:val="-1455865910"/>
          <w:citation/>
        </w:sdtPr>
        <w:sdtContent>
          <w:r w:rsidR="00576F4F">
            <w:rPr>
              <w:rFonts w:ascii="Times New Roman" w:eastAsia="Times New Roman" w:hAnsi="Times New Roman" w:cs="Times New Roman"/>
              <w:sz w:val="24"/>
              <w:szCs w:val="24"/>
            </w:rPr>
            <w:fldChar w:fldCharType="begin"/>
          </w:r>
          <w:r w:rsidR="00545473">
            <w:rPr>
              <w:rFonts w:ascii="Times New Roman" w:eastAsia="Times New Roman" w:hAnsi="Times New Roman" w:cs="Times New Roman"/>
              <w:sz w:val="24"/>
              <w:szCs w:val="24"/>
              <w:lang w:val="es-ES"/>
            </w:rPr>
            <w:instrText xml:space="preserve">CITATION Car23 \l 3082 </w:instrText>
          </w:r>
          <w:r w:rsidR="00576F4F">
            <w:rPr>
              <w:rFonts w:ascii="Times New Roman" w:eastAsia="Times New Roman" w:hAnsi="Times New Roman" w:cs="Times New Roman"/>
              <w:sz w:val="24"/>
              <w:szCs w:val="24"/>
            </w:rPr>
            <w:fldChar w:fldCharType="separate"/>
          </w:r>
          <w:r w:rsidR="00E05027">
            <w:rPr>
              <w:rFonts w:ascii="Times New Roman" w:eastAsia="Times New Roman" w:hAnsi="Times New Roman" w:cs="Times New Roman"/>
              <w:noProof/>
              <w:sz w:val="24"/>
              <w:szCs w:val="24"/>
              <w:lang w:val="es-ES"/>
            </w:rPr>
            <w:t xml:space="preserve"> </w:t>
          </w:r>
          <w:r w:rsidR="00E05027" w:rsidRPr="00E05027">
            <w:rPr>
              <w:rFonts w:ascii="Times New Roman" w:eastAsia="Times New Roman" w:hAnsi="Times New Roman" w:cs="Times New Roman"/>
              <w:noProof/>
              <w:sz w:val="24"/>
              <w:szCs w:val="24"/>
              <w:lang w:val="es-ES"/>
            </w:rPr>
            <w:t>(Carreño Mallarino, 2023)</w:t>
          </w:r>
          <w:r w:rsidR="00576F4F">
            <w:rPr>
              <w:rFonts w:ascii="Times New Roman" w:eastAsia="Times New Roman" w:hAnsi="Times New Roman" w:cs="Times New Roman"/>
              <w:sz w:val="24"/>
              <w:szCs w:val="24"/>
            </w:rPr>
            <w:fldChar w:fldCharType="end"/>
          </w:r>
        </w:sdtContent>
      </w:sdt>
    </w:p>
    <w:p w14:paraId="750A1F01" w14:textId="5ABC249C" w:rsidR="2E940F55" w:rsidRDefault="1E45704E" w:rsidP="27183A3F">
      <w:pPr>
        <w:spacing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t>La tendencia hacia la digitalización ha sido impulsada por la migración hacia plataformas tecnológicas, evidenciándose especialmente en el ámbito de la concesión de créditos, donde las Fintech han experimentado un aumento significativo del 102% en aperturas durante el último trimestre de 2022, en comparación con el año anterior.</w:t>
      </w:r>
      <w:sdt>
        <w:sdtPr>
          <w:rPr>
            <w:rFonts w:ascii="Times New Roman" w:eastAsia="Times New Roman" w:hAnsi="Times New Roman" w:cs="Times New Roman"/>
            <w:sz w:val="24"/>
            <w:szCs w:val="24"/>
          </w:rPr>
          <w:id w:val="1057282740"/>
          <w:citation/>
        </w:sdtPr>
        <w:sdtContent>
          <w:r w:rsidR="00576F4F">
            <w:rPr>
              <w:rFonts w:ascii="Times New Roman" w:eastAsia="Times New Roman" w:hAnsi="Times New Roman" w:cs="Times New Roman"/>
              <w:sz w:val="24"/>
              <w:szCs w:val="24"/>
            </w:rPr>
            <w:fldChar w:fldCharType="begin"/>
          </w:r>
          <w:r w:rsidR="00545473">
            <w:rPr>
              <w:rFonts w:ascii="Times New Roman" w:eastAsia="Times New Roman" w:hAnsi="Times New Roman" w:cs="Times New Roman"/>
              <w:sz w:val="24"/>
              <w:szCs w:val="24"/>
              <w:lang w:val="es-ES"/>
            </w:rPr>
            <w:instrText xml:space="preserve">CITATION Car23 \l 3082 </w:instrText>
          </w:r>
          <w:r w:rsidR="00576F4F">
            <w:rPr>
              <w:rFonts w:ascii="Times New Roman" w:eastAsia="Times New Roman" w:hAnsi="Times New Roman" w:cs="Times New Roman"/>
              <w:sz w:val="24"/>
              <w:szCs w:val="24"/>
            </w:rPr>
            <w:fldChar w:fldCharType="separate"/>
          </w:r>
          <w:r w:rsidR="00E05027">
            <w:rPr>
              <w:rFonts w:ascii="Times New Roman" w:eastAsia="Times New Roman" w:hAnsi="Times New Roman" w:cs="Times New Roman"/>
              <w:noProof/>
              <w:sz w:val="24"/>
              <w:szCs w:val="24"/>
              <w:lang w:val="es-ES"/>
            </w:rPr>
            <w:t xml:space="preserve"> </w:t>
          </w:r>
          <w:r w:rsidR="00E05027" w:rsidRPr="00E05027">
            <w:rPr>
              <w:rFonts w:ascii="Times New Roman" w:eastAsia="Times New Roman" w:hAnsi="Times New Roman" w:cs="Times New Roman"/>
              <w:noProof/>
              <w:sz w:val="24"/>
              <w:szCs w:val="24"/>
              <w:lang w:val="es-ES"/>
            </w:rPr>
            <w:t>(Carreño Mallarino, 2023)</w:t>
          </w:r>
          <w:r w:rsidR="00576F4F">
            <w:rPr>
              <w:rFonts w:ascii="Times New Roman" w:eastAsia="Times New Roman" w:hAnsi="Times New Roman" w:cs="Times New Roman"/>
              <w:sz w:val="24"/>
              <w:szCs w:val="24"/>
            </w:rPr>
            <w:fldChar w:fldCharType="end"/>
          </w:r>
        </w:sdtContent>
      </w:sdt>
    </w:p>
    <w:p w14:paraId="4BCAEC25" w14:textId="6886B517" w:rsidR="2E940F55" w:rsidRDefault="1E45704E" w:rsidP="27183A3F">
      <w:pPr>
        <w:spacing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t>Un dato relevante es el incremento del 63,9% en los créditos de montos inferiores a 500.000 pesos entre 2021 y 2022, representando el 30,9% de todas las operaciones crediticias en 2022. Se destaca que las Fintech desempeñaron un papel clave al proporcionar aproximadamente el 70% de sus créditos en este rango de valores.</w:t>
      </w:r>
      <w:sdt>
        <w:sdtPr>
          <w:rPr>
            <w:rFonts w:ascii="Times New Roman" w:eastAsia="Times New Roman" w:hAnsi="Times New Roman" w:cs="Times New Roman"/>
            <w:sz w:val="24"/>
            <w:szCs w:val="24"/>
          </w:rPr>
          <w:id w:val="977724748"/>
          <w:citation/>
        </w:sdtPr>
        <w:sdtContent>
          <w:r w:rsidR="00576F4F">
            <w:rPr>
              <w:rFonts w:ascii="Times New Roman" w:eastAsia="Times New Roman" w:hAnsi="Times New Roman" w:cs="Times New Roman"/>
              <w:sz w:val="24"/>
              <w:szCs w:val="24"/>
            </w:rPr>
            <w:fldChar w:fldCharType="begin"/>
          </w:r>
          <w:r w:rsidR="00545473">
            <w:rPr>
              <w:rFonts w:ascii="Times New Roman" w:eastAsia="Times New Roman" w:hAnsi="Times New Roman" w:cs="Times New Roman"/>
              <w:sz w:val="24"/>
              <w:szCs w:val="24"/>
              <w:lang w:val="es-ES"/>
            </w:rPr>
            <w:instrText xml:space="preserve">CITATION Car23 \l 3082 </w:instrText>
          </w:r>
          <w:r w:rsidR="00576F4F">
            <w:rPr>
              <w:rFonts w:ascii="Times New Roman" w:eastAsia="Times New Roman" w:hAnsi="Times New Roman" w:cs="Times New Roman"/>
              <w:sz w:val="24"/>
              <w:szCs w:val="24"/>
            </w:rPr>
            <w:fldChar w:fldCharType="separate"/>
          </w:r>
          <w:r w:rsidR="00E05027">
            <w:rPr>
              <w:rFonts w:ascii="Times New Roman" w:eastAsia="Times New Roman" w:hAnsi="Times New Roman" w:cs="Times New Roman"/>
              <w:noProof/>
              <w:sz w:val="24"/>
              <w:szCs w:val="24"/>
              <w:lang w:val="es-ES"/>
            </w:rPr>
            <w:t xml:space="preserve"> </w:t>
          </w:r>
          <w:r w:rsidR="00E05027" w:rsidRPr="00E05027">
            <w:rPr>
              <w:rFonts w:ascii="Times New Roman" w:eastAsia="Times New Roman" w:hAnsi="Times New Roman" w:cs="Times New Roman"/>
              <w:noProof/>
              <w:sz w:val="24"/>
              <w:szCs w:val="24"/>
              <w:lang w:val="es-ES"/>
            </w:rPr>
            <w:t>(Carreño Mallarino, 2023)</w:t>
          </w:r>
          <w:r w:rsidR="00576F4F">
            <w:rPr>
              <w:rFonts w:ascii="Times New Roman" w:eastAsia="Times New Roman" w:hAnsi="Times New Roman" w:cs="Times New Roman"/>
              <w:sz w:val="24"/>
              <w:szCs w:val="24"/>
            </w:rPr>
            <w:fldChar w:fldCharType="end"/>
          </w:r>
        </w:sdtContent>
      </w:sdt>
    </w:p>
    <w:p w14:paraId="48F4955F" w14:textId="3F70F491" w:rsidR="2E940F55" w:rsidRDefault="1E45704E" w:rsidP="27183A3F">
      <w:pPr>
        <w:spacing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t>Los principales beneficiarios de estos créditos de bajo monto son mujeres, jóvenes entre 18 y 21 años, y personas de los estratos socioeconómicos 1, 2 y 3.</w:t>
      </w:r>
    </w:p>
    <w:p w14:paraId="120580E2" w14:textId="448849B6" w:rsidR="2E940F55" w:rsidRDefault="1E45704E" w:rsidP="27183A3F">
      <w:pPr>
        <w:spacing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t xml:space="preserve">Independientemente del monto del crédito, la participación crediticia sigue aumentando en Colombia, ya sea a través de Fintech o instituciones financieras convencionales. Los colombianos están construyendo historias de crédito que actúan como garantía </w:t>
      </w:r>
      <w:r w:rsidRPr="27183A3F">
        <w:rPr>
          <w:rFonts w:ascii="Times New Roman" w:eastAsia="Times New Roman" w:hAnsi="Times New Roman" w:cs="Times New Roman"/>
          <w:sz w:val="24"/>
          <w:szCs w:val="24"/>
        </w:rPr>
        <w:lastRenderedPageBreak/>
        <w:t>reputacional, facilitando el acceso a más y mejores oportunidades de crédito.</w:t>
      </w:r>
      <w:sdt>
        <w:sdtPr>
          <w:rPr>
            <w:rFonts w:ascii="Times New Roman" w:eastAsia="Times New Roman" w:hAnsi="Times New Roman" w:cs="Times New Roman"/>
            <w:sz w:val="24"/>
            <w:szCs w:val="24"/>
          </w:rPr>
          <w:id w:val="317472917"/>
          <w:citation/>
        </w:sdtPr>
        <w:sdtContent>
          <w:r w:rsidR="00576F4F">
            <w:rPr>
              <w:rFonts w:ascii="Times New Roman" w:eastAsia="Times New Roman" w:hAnsi="Times New Roman" w:cs="Times New Roman"/>
              <w:sz w:val="24"/>
              <w:szCs w:val="24"/>
            </w:rPr>
            <w:fldChar w:fldCharType="begin"/>
          </w:r>
          <w:r w:rsidR="00545473">
            <w:rPr>
              <w:rFonts w:ascii="Times New Roman" w:eastAsia="Times New Roman" w:hAnsi="Times New Roman" w:cs="Times New Roman"/>
              <w:sz w:val="24"/>
              <w:szCs w:val="24"/>
              <w:lang w:val="es-ES"/>
            </w:rPr>
            <w:instrText xml:space="preserve">CITATION Car23 \l 3082 </w:instrText>
          </w:r>
          <w:r w:rsidR="00576F4F">
            <w:rPr>
              <w:rFonts w:ascii="Times New Roman" w:eastAsia="Times New Roman" w:hAnsi="Times New Roman" w:cs="Times New Roman"/>
              <w:sz w:val="24"/>
              <w:szCs w:val="24"/>
            </w:rPr>
            <w:fldChar w:fldCharType="separate"/>
          </w:r>
          <w:r w:rsidR="00E05027">
            <w:rPr>
              <w:rFonts w:ascii="Times New Roman" w:eastAsia="Times New Roman" w:hAnsi="Times New Roman" w:cs="Times New Roman"/>
              <w:noProof/>
              <w:sz w:val="24"/>
              <w:szCs w:val="24"/>
              <w:lang w:val="es-ES"/>
            </w:rPr>
            <w:t xml:space="preserve"> </w:t>
          </w:r>
          <w:r w:rsidR="00E05027" w:rsidRPr="00E05027">
            <w:rPr>
              <w:rFonts w:ascii="Times New Roman" w:eastAsia="Times New Roman" w:hAnsi="Times New Roman" w:cs="Times New Roman"/>
              <w:noProof/>
              <w:sz w:val="24"/>
              <w:szCs w:val="24"/>
              <w:lang w:val="es-ES"/>
            </w:rPr>
            <w:t>(Carreño Mallarino, 2023)</w:t>
          </w:r>
          <w:r w:rsidR="00576F4F">
            <w:rPr>
              <w:rFonts w:ascii="Times New Roman" w:eastAsia="Times New Roman" w:hAnsi="Times New Roman" w:cs="Times New Roman"/>
              <w:sz w:val="24"/>
              <w:szCs w:val="24"/>
            </w:rPr>
            <w:fldChar w:fldCharType="end"/>
          </w:r>
        </w:sdtContent>
      </w:sdt>
    </w:p>
    <w:p w14:paraId="4FDCF1A8" w14:textId="7FF9EB71" w:rsidR="2E940F55" w:rsidRDefault="1E45704E" w:rsidP="27183A3F">
      <w:pPr>
        <w:spacing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t>Es esencial resaltar que, h</w:t>
      </w:r>
      <w:r w:rsidR="00E0737B">
        <w:rPr>
          <w:rFonts w:ascii="Times New Roman" w:eastAsia="Times New Roman" w:hAnsi="Times New Roman" w:cs="Times New Roman"/>
          <w:sz w:val="24"/>
          <w:szCs w:val="24"/>
        </w:rPr>
        <w:t>asta el año 2023</w:t>
      </w:r>
      <w:r w:rsidRPr="27183A3F">
        <w:rPr>
          <w:rFonts w:ascii="Times New Roman" w:eastAsia="Times New Roman" w:hAnsi="Times New Roman" w:cs="Times New Roman"/>
          <w:sz w:val="24"/>
          <w:szCs w:val="24"/>
        </w:rPr>
        <w:t xml:space="preserve">, el 94% de los informes de </w:t>
      </w:r>
      <w:proofErr w:type="spellStart"/>
      <w:r w:rsidRPr="27183A3F">
        <w:rPr>
          <w:rFonts w:ascii="Times New Roman" w:eastAsia="Times New Roman" w:hAnsi="Times New Roman" w:cs="Times New Roman"/>
          <w:sz w:val="24"/>
          <w:szCs w:val="24"/>
        </w:rPr>
        <w:t>DataCrédito</w:t>
      </w:r>
      <w:proofErr w:type="spellEnd"/>
      <w:r w:rsidRPr="27183A3F">
        <w:rPr>
          <w:rFonts w:ascii="Times New Roman" w:eastAsia="Times New Roman" w:hAnsi="Times New Roman" w:cs="Times New Roman"/>
          <w:sz w:val="24"/>
          <w:szCs w:val="24"/>
        </w:rPr>
        <w:t xml:space="preserve"> Experian son positivos, lo que indica que la población está estableciendo relaciones crediticias positivas que beneficiarán sus metas personales y profesionales a mediano y largo plazo.</w:t>
      </w:r>
      <w:sdt>
        <w:sdtPr>
          <w:rPr>
            <w:rFonts w:ascii="Times New Roman" w:eastAsia="Times New Roman" w:hAnsi="Times New Roman" w:cs="Times New Roman"/>
            <w:sz w:val="24"/>
            <w:szCs w:val="24"/>
          </w:rPr>
          <w:id w:val="-942224904"/>
          <w:citation/>
        </w:sdtPr>
        <w:sdtContent>
          <w:r w:rsidR="00576F4F">
            <w:rPr>
              <w:rFonts w:ascii="Times New Roman" w:eastAsia="Times New Roman" w:hAnsi="Times New Roman" w:cs="Times New Roman"/>
              <w:sz w:val="24"/>
              <w:szCs w:val="24"/>
            </w:rPr>
            <w:fldChar w:fldCharType="begin"/>
          </w:r>
          <w:r w:rsidR="00545473">
            <w:rPr>
              <w:rFonts w:ascii="Times New Roman" w:eastAsia="Times New Roman" w:hAnsi="Times New Roman" w:cs="Times New Roman"/>
              <w:sz w:val="24"/>
              <w:szCs w:val="24"/>
              <w:lang w:val="es-ES"/>
            </w:rPr>
            <w:instrText xml:space="preserve">CITATION Car23 \l 3082 </w:instrText>
          </w:r>
          <w:r w:rsidR="00576F4F">
            <w:rPr>
              <w:rFonts w:ascii="Times New Roman" w:eastAsia="Times New Roman" w:hAnsi="Times New Roman" w:cs="Times New Roman"/>
              <w:sz w:val="24"/>
              <w:szCs w:val="24"/>
            </w:rPr>
            <w:fldChar w:fldCharType="separate"/>
          </w:r>
          <w:r w:rsidR="00E05027">
            <w:rPr>
              <w:rFonts w:ascii="Times New Roman" w:eastAsia="Times New Roman" w:hAnsi="Times New Roman" w:cs="Times New Roman"/>
              <w:noProof/>
              <w:sz w:val="24"/>
              <w:szCs w:val="24"/>
              <w:lang w:val="es-ES"/>
            </w:rPr>
            <w:t xml:space="preserve"> </w:t>
          </w:r>
          <w:r w:rsidR="00E05027" w:rsidRPr="00E05027">
            <w:rPr>
              <w:rFonts w:ascii="Times New Roman" w:eastAsia="Times New Roman" w:hAnsi="Times New Roman" w:cs="Times New Roman"/>
              <w:noProof/>
              <w:sz w:val="24"/>
              <w:szCs w:val="24"/>
              <w:lang w:val="es-ES"/>
            </w:rPr>
            <w:t>(Carreño Mallarino, 2023)</w:t>
          </w:r>
          <w:r w:rsidR="00576F4F">
            <w:rPr>
              <w:rFonts w:ascii="Times New Roman" w:eastAsia="Times New Roman" w:hAnsi="Times New Roman" w:cs="Times New Roman"/>
              <w:sz w:val="24"/>
              <w:szCs w:val="24"/>
            </w:rPr>
            <w:fldChar w:fldCharType="end"/>
          </w:r>
        </w:sdtContent>
      </w:sdt>
    </w:p>
    <w:p w14:paraId="0F08AA77" w14:textId="3248F0F4" w:rsidR="00576F4F" w:rsidRDefault="1E45704E" w:rsidP="00576F4F">
      <w:pPr>
        <w:spacing w:after="0" w:line="480" w:lineRule="auto"/>
        <w:ind w:firstLine="283"/>
        <w:rPr>
          <w:rFonts w:ascii="Times New Roman" w:eastAsia="Times New Roman" w:hAnsi="Times New Roman" w:cs="Times New Roman"/>
          <w:color w:val="0F0F0F"/>
          <w:sz w:val="24"/>
          <w:szCs w:val="24"/>
        </w:rPr>
      </w:pPr>
      <w:r w:rsidRPr="27183A3F">
        <w:rPr>
          <w:rFonts w:ascii="Times New Roman" w:eastAsia="Times New Roman" w:hAnsi="Times New Roman" w:cs="Times New Roman"/>
          <w:sz w:val="24"/>
          <w:szCs w:val="24"/>
        </w:rPr>
        <w:t>El aumento de nuevos participantes que facilitan la obtención de créditos sugiere un cambio en el paradigma de la inclusión financiera, transformándose de un objetivo a largo plazo a un propósito en desarrollo. Las Fintech, respaldadas por la tecnología y la innovación, amplían las oportunidades de acceso al crédito en diversos sectores, instando a todos a contribuir a cerrar brechas y concienciar sobre la importancia de construir historias crediticias sólidas para que el crédito esté al alcance de todos.</w:t>
      </w:r>
      <w:r w:rsidR="301DC293" w:rsidRPr="27183A3F">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2009506650"/>
          <w:citation/>
        </w:sdtPr>
        <w:sdtContent>
          <w:r w:rsidR="00576F4F">
            <w:rPr>
              <w:rFonts w:ascii="Times New Roman" w:eastAsia="Times New Roman" w:hAnsi="Times New Roman" w:cs="Times New Roman"/>
              <w:sz w:val="24"/>
              <w:szCs w:val="24"/>
            </w:rPr>
            <w:fldChar w:fldCharType="begin"/>
          </w:r>
          <w:r w:rsidR="00545473">
            <w:rPr>
              <w:rFonts w:ascii="Times New Roman" w:eastAsia="Times New Roman" w:hAnsi="Times New Roman" w:cs="Times New Roman"/>
              <w:sz w:val="24"/>
              <w:szCs w:val="24"/>
              <w:lang w:val="es-ES"/>
            </w:rPr>
            <w:instrText xml:space="preserve">CITATION Car23 \l 3082 </w:instrText>
          </w:r>
          <w:r w:rsidR="00576F4F">
            <w:rPr>
              <w:rFonts w:ascii="Times New Roman" w:eastAsia="Times New Roman" w:hAnsi="Times New Roman" w:cs="Times New Roman"/>
              <w:sz w:val="24"/>
              <w:szCs w:val="24"/>
            </w:rPr>
            <w:fldChar w:fldCharType="separate"/>
          </w:r>
          <w:r w:rsidR="00E05027" w:rsidRPr="00E05027">
            <w:rPr>
              <w:rFonts w:ascii="Times New Roman" w:eastAsia="Times New Roman" w:hAnsi="Times New Roman" w:cs="Times New Roman"/>
              <w:noProof/>
              <w:sz w:val="24"/>
              <w:szCs w:val="24"/>
              <w:lang w:val="es-ES"/>
            </w:rPr>
            <w:t>(Carreño Mallarino, 2023)</w:t>
          </w:r>
          <w:r w:rsidR="00576F4F">
            <w:rPr>
              <w:rFonts w:ascii="Times New Roman" w:eastAsia="Times New Roman" w:hAnsi="Times New Roman" w:cs="Times New Roman"/>
              <w:sz w:val="24"/>
              <w:szCs w:val="24"/>
            </w:rPr>
            <w:fldChar w:fldCharType="end"/>
          </w:r>
        </w:sdtContent>
      </w:sdt>
    </w:p>
    <w:p w14:paraId="08DB3B1E" w14:textId="77777777" w:rsidR="00576F4F" w:rsidRDefault="00576F4F" w:rsidP="00576F4F">
      <w:pPr>
        <w:spacing w:after="0" w:line="480" w:lineRule="auto"/>
        <w:ind w:firstLine="283"/>
        <w:rPr>
          <w:rFonts w:ascii="Times New Roman" w:eastAsia="Times New Roman" w:hAnsi="Times New Roman" w:cs="Times New Roman"/>
          <w:color w:val="0F0F0F"/>
          <w:sz w:val="24"/>
          <w:szCs w:val="24"/>
        </w:rPr>
      </w:pPr>
    </w:p>
    <w:p w14:paraId="18B4B583" w14:textId="5A8058CB" w:rsidR="2F577A42" w:rsidRDefault="2F577A42" w:rsidP="00576F4F">
      <w:pPr>
        <w:spacing w:after="0"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color w:val="0F0F0F"/>
          <w:sz w:val="24"/>
          <w:szCs w:val="24"/>
        </w:rPr>
        <w:t>No obstante,</w:t>
      </w:r>
      <w:r w:rsidR="54D795BE" w:rsidRPr="27183A3F">
        <w:rPr>
          <w:rFonts w:ascii="Times New Roman" w:eastAsia="Times New Roman" w:hAnsi="Times New Roman" w:cs="Times New Roman"/>
          <w:color w:val="0F0F0F"/>
          <w:sz w:val="24"/>
          <w:szCs w:val="24"/>
        </w:rPr>
        <w:t xml:space="preserve"> </w:t>
      </w:r>
      <w:r w:rsidR="049C3E43" w:rsidRPr="27183A3F">
        <w:rPr>
          <w:rFonts w:ascii="Times New Roman" w:eastAsia="Times New Roman" w:hAnsi="Times New Roman" w:cs="Times New Roman"/>
          <w:color w:val="0F0F0F"/>
          <w:sz w:val="24"/>
          <w:szCs w:val="24"/>
        </w:rPr>
        <w:t>pese a que e</w:t>
      </w:r>
      <w:r w:rsidR="54D795BE" w:rsidRPr="27183A3F">
        <w:rPr>
          <w:rFonts w:ascii="Times New Roman" w:eastAsia="Times New Roman" w:hAnsi="Times New Roman" w:cs="Times New Roman"/>
          <w:sz w:val="24"/>
          <w:szCs w:val="24"/>
        </w:rPr>
        <w:t>l panorama de las Fintech en Colombia muestra un crecimiento notable, con 369 empresas registradas a finales de 2022, un aumento del 20% desde 2019</w:t>
      </w:r>
      <w:r w:rsidR="37119EF0" w:rsidRPr="27183A3F">
        <w:rPr>
          <w:rFonts w:ascii="Times New Roman" w:eastAsia="Times New Roman" w:hAnsi="Times New Roman" w:cs="Times New Roman"/>
          <w:sz w:val="24"/>
          <w:szCs w:val="24"/>
        </w:rPr>
        <w:t>, y</w:t>
      </w:r>
      <w:r w:rsidR="54D795BE" w:rsidRPr="27183A3F">
        <w:rPr>
          <w:rFonts w:ascii="Times New Roman" w:eastAsia="Times New Roman" w:hAnsi="Times New Roman" w:cs="Times New Roman"/>
          <w:sz w:val="24"/>
          <w:szCs w:val="24"/>
        </w:rPr>
        <w:t xml:space="preserve"> </w:t>
      </w:r>
      <w:r w:rsidR="0BCC3583" w:rsidRPr="27183A3F">
        <w:rPr>
          <w:rFonts w:ascii="Times New Roman" w:eastAsia="Times New Roman" w:hAnsi="Times New Roman" w:cs="Times New Roman"/>
          <w:sz w:val="24"/>
          <w:szCs w:val="24"/>
        </w:rPr>
        <w:t>a</w:t>
      </w:r>
      <w:r w:rsidR="54D795BE" w:rsidRPr="27183A3F">
        <w:rPr>
          <w:rFonts w:ascii="Times New Roman" w:eastAsia="Times New Roman" w:hAnsi="Times New Roman" w:cs="Times New Roman"/>
          <w:sz w:val="24"/>
          <w:szCs w:val="24"/>
        </w:rPr>
        <w:t>unque estas compañías dedicadas a servicios financieros han experimentado una inversión significativa, superando los miles de millones de dólares anuales, aún enfrentan desafíos evidenciados por una tasa de mortalidad del 17,9% al cierre de 2022. Aunque esta tasa disminuyó desde el 20% registrado en 2021, sigue siendo un desafío significativo de doble dígito.</w:t>
      </w:r>
    </w:p>
    <w:p w14:paraId="180CE47B" w14:textId="281FFA32" w:rsidR="54D795BE" w:rsidRDefault="54D795BE" w:rsidP="27183A3F">
      <w:pPr>
        <w:spacing w:line="480" w:lineRule="auto"/>
        <w:ind w:firstLine="283"/>
        <w:rPr>
          <w:rFonts w:ascii="Times New Roman" w:eastAsia="Times New Roman" w:hAnsi="Times New Roman" w:cs="Times New Roman"/>
          <w:sz w:val="24"/>
          <w:szCs w:val="24"/>
        </w:rPr>
      </w:pPr>
      <w:r w:rsidRPr="00A644E2">
        <w:rPr>
          <w:rFonts w:ascii="Times New Roman" w:eastAsia="Times New Roman" w:hAnsi="Times New Roman" w:cs="Times New Roman"/>
          <w:sz w:val="24"/>
          <w:szCs w:val="24"/>
        </w:rPr>
        <w:t>Según el informe</w:t>
      </w:r>
      <w:r w:rsidRPr="27183A3F">
        <w:rPr>
          <w:rFonts w:ascii="Times New Roman" w:eastAsia="Times New Roman" w:hAnsi="Times New Roman" w:cs="Times New Roman"/>
          <w:sz w:val="24"/>
          <w:szCs w:val="24"/>
        </w:rPr>
        <w:t xml:space="preserve"> de </w:t>
      </w:r>
      <w:proofErr w:type="spellStart"/>
      <w:r w:rsidRPr="27183A3F">
        <w:rPr>
          <w:rFonts w:ascii="Times New Roman" w:eastAsia="Times New Roman" w:hAnsi="Times New Roman" w:cs="Times New Roman"/>
          <w:sz w:val="24"/>
          <w:szCs w:val="24"/>
        </w:rPr>
        <w:t>Finnovista</w:t>
      </w:r>
      <w:proofErr w:type="spellEnd"/>
      <w:r w:rsidRPr="27183A3F">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918205421"/>
          <w:citation/>
        </w:sdtPr>
        <w:sdtContent>
          <w:r w:rsidR="00816E87">
            <w:rPr>
              <w:rFonts w:ascii="Times New Roman" w:eastAsia="Times New Roman" w:hAnsi="Times New Roman" w:cs="Times New Roman"/>
              <w:sz w:val="24"/>
              <w:szCs w:val="24"/>
            </w:rPr>
            <w:fldChar w:fldCharType="begin"/>
          </w:r>
          <w:r w:rsidR="00816E87">
            <w:rPr>
              <w:rFonts w:ascii="Times New Roman" w:eastAsia="Times New Roman" w:hAnsi="Times New Roman" w:cs="Times New Roman"/>
              <w:sz w:val="24"/>
              <w:szCs w:val="24"/>
              <w:lang w:val="es-ES"/>
            </w:rPr>
            <w:instrText xml:space="preserve"> CITATION Lop23 \l 3082 </w:instrText>
          </w:r>
          <w:r w:rsidR="00816E87">
            <w:rPr>
              <w:rFonts w:ascii="Times New Roman" w:eastAsia="Times New Roman" w:hAnsi="Times New Roman" w:cs="Times New Roman"/>
              <w:sz w:val="24"/>
              <w:szCs w:val="24"/>
            </w:rPr>
            <w:fldChar w:fldCharType="separate"/>
          </w:r>
          <w:r w:rsidR="00816E87">
            <w:rPr>
              <w:rFonts w:ascii="Times New Roman" w:eastAsia="Times New Roman" w:hAnsi="Times New Roman" w:cs="Times New Roman"/>
              <w:noProof/>
              <w:sz w:val="24"/>
              <w:szCs w:val="24"/>
              <w:lang w:val="es-ES"/>
            </w:rPr>
            <w:t xml:space="preserve"> </w:t>
          </w:r>
          <w:r w:rsidR="00816E87" w:rsidRPr="00816E87">
            <w:rPr>
              <w:rFonts w:ascii="Times New Roman" w:eastAsia="Times New Roman" w:hAnsi="Times New Roman" w:cs="Times New Roman"/>
              <w:noProof/>
              <w:sz w:val="24"/>
              <w:szCs w:val="24"/>
              <w:lang w:val="es-ES"/>
            </w:rPr>
            <w:t>(Lopez Bejarano, 2023)</w:t>
          </w:r>
          <w:r w:rsidR="00816E87">
            <w:rPr>
              <w:rFonts w:ascii="Times New Roman" w:eastAsia="Times New Roman" w:hAnsi="Times New Roman" w:cs="Times New Roman"/>
              <w:sz w:val="24"/>
              <w:szCs w:val="24"/>
            </w:rPr>
            <w:fldChar w:fldCharType="end"/>
          </w:r>
        </w:sdtContent>
      </w:sdt>
      <w:r w:rsidRPr="27183A3F">
        <w:rPr>
          <w:rFonts w:ascii="Times New Roman" w:eastAsia="Times New Roman" w:hAnsi="Times New Roman" w:cs="Times New Roman"/>
          <w:sz w:val="24"/>
          <w:szCs w:val="24"/>
        </w:rPr>
        <w:t xml:space="preserve">respaldado por Visa, esta leve disminución en la tasa de mortalidad se atribuye al repunte económico postpandemia y las altas inyecciones de capital recibidas. A pesar de los desafíos, el ecosistema Fintech </w:t>
      </w:r>
      <w:r w:rsidRPr="27183A3F">
        <w:rPr>
          <w:rFonts w:ascii="Times New Roman" w:eastAsia="Times New Roman" w:hAnsi="Times New Roman" w:cs="Times New Roman"/>
          <w:sz w:val="24"/>
          <w:szCs w:val="24"/>
        </w:rPr>
        <w:lastRenderedPageBreak/>
        <w:t>colombiano muestra una sólida evolución, respaldada por el crecimiento sostenido en el número de startups en los últimos años.</w:t>
      </w:r>
    </w:p>
    <w:p w14:paraId="463820B9" w14:textId="7D41B77E" w:rsidR="54D795BE" w:rsidRDefault="54D795BE" w:rsidP="27183A3F">
      <w:pPr>
        <w:spacing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t>Las inversiones en Fintech en Colombia han experimentado un aumento impresionante, superando el 200% entre 2019 y el cierre de 2022, ascendiendo de US$1.275 millones a más de US$3.855 millones. Esta tendencia ha posicionado a la industria Fintech colombiana por delante de las inversiones en México y solo superada por Brasil en América Latina.</w:t>
      </w:r>
    </w:p>
    <w:p w14:paraId="4CC9BD4E" w14:textId="5ED0BA8C" w:rsidR="54D795BE" w:rsidRDefault="54D795BE" w:rsidP="27183A3F">
      <w:pPr>
        <w:spacing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t>El éxito de las Fintech se atribuye a su capacidad para ofrecer nuevos servicios o complementos a la banca tradicional. Estas empresas se presentan como habilitadores y desarrolladores de innovación para respaldar el crecimiento del sistema de pagos. Se destaca que el 48% de los casos de éxito en Fintech están liderados por mujeres, en contraste con la banca tradicional dominada por líderes masculinos.</w:t>
      </w:r>
    </w:p>
    <w:p w14:paraId="120B8BEF" w14:textId="1786A656" w:rsidR="54D795BE" w:rsidRDefault="54D795BE" w:rsidP="27183A3F">
      <w:pPr>
        <w:spacing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t xml:space="preserve">Según </w:t>
      </w:r>
      <w:proofErr w:type="spellStart"/>
      <w:r w:rsidRPr="27183A3F">
        <w:rPr>
          <w:rFonts w:ascii="Times New Roman" w:eastAsia="Times New Roman" w:hAnsi="Times New Roman" w:cs="Times New Roman"/>
          <w:sz w:val="24"/>
          <w:szCs w:val="24"/>
        </w:rPr>
        <w:t>Finnovista</w:t>
      </w:r>
      <w:proofErr w:type="spellEnd"/>
      <w:sdt>
        <w:sdtPr>
          <w:rPr>
            <w:rFonts w:ascii="Times New Roman" w:eastAsia="Times New Roman" w:hAnsi="Times New Roman" w:cs="Times New Roman"/>
            <w:sz w:val="24"/>
            <w:szCs w:val="24"/>
          </w:rPr>
          <w:id w:val="1646778481"/>
          <w:citation/>
        </w:sdtPr>
        <w:sdtContent>
          <w:r w:rsidR="000F46FB">
            <w:rPr>
              <w:rFonts w:ascii="Times New Roman" w:eastAsia="Times New Roman" w:hAnsi="Times New Roman" w:cs="Times New Roman"/>
              <w:sz w:val="24"/>
              <w:szCs w:val="24"/>
            </w:rPr>
            <w:fldChar w:fldCharType="begin"/>
          </w:r>
          <w:r w:rsidR="000F46FB">
            <w:rPr>
              <w:rFonts w:ascii="Times New Roman" w:eastAsia="Times New Roman" w:hAnsi="Times New Roman" w:cs="Times New Roman"/>
              <w:sz w:val="24"/>
              <w:szCs w:val="24"/>
              <w:lang w:val="es-ES"/>
            </w:rPr>
            <w:instrText xml:space="preserve"> CITATION Lop23 \l 3082 </w:instrText>
          </w:r>
          <w:r w:rsidR="000F46FB">
            <w:rPr>
              <w:rFonts w:ascii="Times New Roman" w:eastAsia="Times New Roman" w:hAnsi="Times New Roman" w:cs="Times New Roman"/>
              <w:sz w:val="24"/>
              <w:szCs w:val="24"/>
            </w:rPr>
            <w:fldChar w:fldCharType="separate"/>
          </w:r>
          <w:r w:rsidR="000F46FB">
            <w:rPr>
              <w:rFonts w:ascii="Times New Roman" w:eastAsia="Times New Roman" w:hAnsi="Times New Roman" w:cs="Times New Roman"/>
              <w:noProof/>
              <w:sz w:val="24"/>
              <w:szCs w:val="24"/>
              <w:lang w:val="es-ES"/>
            </w:rPr>
            <w:t xml:space="preserve"> </w:t>
          </w:r>
          <w:r w:rsidR="000F46FB" w:rsidRPr="000F46FB">
            <w:rPr>
              <w:rFonts w:ascii="Times New Roman" w:eastAsia="Times New Roman" w:hAnsi="Times New Roman" w:cs="Times New Roman"/>
              <w:noProof/>
              <w:sz w:val="24"/>
              <w:szCs w:val="24"/>
              <w:lang w:val="es-ES"/>
            </w:rPr>
            <w:t>(Lopez Bejarano, 2023)</w:t>
          </w:r>
          <w:r w:rsidR="000F46FB">
            <w:rPr>
              <w:rFonts w:ascii="Times New Roman" w:eastAsia="Times New Roman" w:hAnsi="Times New Roman" w:cs="Times New Roman"/>
              <w:sz w:val="24"/>
              <w:szCs w:val="24"/>
            </w:rPr>
            <w:fldChar w:fldCharType="end"/>
          </w:r>
        </w:sdtContent>
      </w:sdt>
      <w:r w:rsidRPr="27183A3F">
        <w:rPr>
          <w:rFonts w:ascii="Times New Roman" w:eastAsia="Times New Roman" w:hAnsi="Times New Roman" w:cs="Times New Roman"/>
          <w:sz w:val="24"/>
          <w:szCs w:val="24"/>
        </w:rPr>
        <w:t xml:space="preserve">, la mayoría de los clientes de las Fintech se encuentran entre las personas sub-bancarizadas (17,8% del total). Además, el 16,8% de la base de clientes proviene de instituciones financieras que han visto en estas startups una oportunidad para expandirse a mercados previamente inaccesibles. La adopción tecnológica de las Fintech se centra en un 60,9% en el concepto de finanzas abiertas, rompiendo barreras entre bancos, entidades financieras y sistemas de pagos, respaldado por la tendencia emergente del Open </w:t>
      </w:r>
      <w:proofErr w:type="spellStart"/>
      <w:r w:rsidRPr="27183A3F">
        <w:rPr>
          <w:rFonts w:ascii="Times New Roman" w:eastAsia="Times New Roman" w:hAnsi="Times New Roman" w:cs="Times New Roman"/>
          <w:sz w:val="24"/>
          <w:szCs w:val="24"/>
        </w:rPr>
        <w:t>Finance</w:t>
      </w:r>
      <w:proofErr w:type="spellEnd"/>
      <w:r w:rsidRPr="27183A3F">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2115353917"/>
          <w:citation/>
        </w:sdtPr>
        <w:sdtContent>
          <w:r w:rsidR="00545473">
            <w:rPr>
              <w:rFonts w:ascii="Times New Roman" w:eastAsia="Times New Roman" w:hAnsi="Times New Roman" w:cs="Times New Roman"/>
              <w:sz w:val="24"/>
              <w:szCs w:val="24"/>
            </w:rPr>
            <w:fldChar w:fldCharType="begin"/>
          </w:r>
          <w:r w:rsidR="00545473">
            <w:rPr>
              <w:rFonts w:ascii="Times New Roman" w:eastAsia="Times New Roman" w:hAnsi="Times New Roman" w:cs="Times New Roman"/>
              <w:sz w:val="24"/>
              <w:szCs w:val="24"/>
              <w:lang w:val="es-ES"/>
            </w:rPr>
            <w:instrText xml:space="preserve"> CITATION Lop23 \l 3082 </w:instrText>
          </w:r>
          <w:r w:rsidR="00545473">
            <w:rPr>
              <w:rFonts w:ascii="Times New Roman" w:eastAsia="Times New Roman" w:hAnsi="Times New Roman" w:cs="Times New Roman"/>
              <w:sz w:val="24"/>
              <w:szCs w:val="24"/>
            </w:rPr>
            <w:fldChar w:fldCharType="separate"/>
          </w:r>
          <w:r w:rsidR="00E05027" w:rsidRPr="00E05027">
            <w:rPr>
              <w:rFonts w:ascii="Times New Roman" w:eastAsia="Times New Roman" w:hAnsi="Times New Roman" w:cs="Times New Roman"/>
              <w:noProof/>
              <w:sz w:val="24"/>
              <w:szCs w:val="24"/>
              <w:lang w:val="es-ES"/>
            </w:rPr>
            <w:t>(Lopez Bejarano, 2023)</w:t>
          </w:r>
          <w:r w:rsidR="00545473">
            <w:rPr>
              <w:rFonts w:ascii="Times New Roman" w:eastAsia="Times New Roman" w:hAnsi="Times New Roman" w:cs="Times New Roman"/>
              <w:sz w:val="24"/>
              <w:szCs w:val="24"/>
            </w:rPr>
            <w:fldChar w:fldCharType="end"/>
          </w:r>
        </w:sdtContent>
      </w:sdt>
    </w:p>
    <w:p w14:paraId="77AB644F" w14:textId="5635E3F4" w:rsidR="7457E723" w:rsidRDefault="12220D45" w:rsidP="27183A3F">
      <w:pPr>
        <w:spacing w:after="0"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t>Esto mismo</w:t>
      </w:r>
      <w:r w:rsidR="7919EC8E" w:rsidRPr="27183A3F">
        <w:rPr>
          <w:rFonts w:ascii="Times New Roman" w:eastAsia="Times New Roman" w:hAnsi="Times New Roman" w:cs="Times New Roman"/>
          <w:sz w:val="24"/>
          <w:szCs w:val="24"/>
        </w:rPr>
        <w:t xml:space="preserve"> se concluye de acuerdo al portal Valora </w:t>
      </w:r>
      <w:proofErr w:type="spellStart"/>
      <w:r w:rsidR="7919EC8E" w:rsidRPr="27183A3F">
        <w:rPr>
          <w:rFonts w:ascii="Times New Roman" w:eastAsia="Times New Roman" w:hAnsi="Times New Roman" w:cs="Times New Roman"/>
          <w:sz w:val="24"/>
          <w:szCs w:val="24"/>
        </w:rPr>
        <w:t>Anali</w:t>
      </w:r>
      <w:r w:rsidR="5F98161C" w:rsidRPr="27183A3F">
        <w:rPr>
          <w:rFonts w:ascii="Times New Roman" w:eastAsia="Times New Roman" w:hAnsi="Times New Roman" w:cs="Times New Roman"/>
          <w:sz w:val="24"/>
          <w:szCs w:val="24"/>
        </w:rPr>
        <w:t>tik</w:t>
      </w:r>
      <w:proofErr w:type="spellEnd"/>
      <w:sdt>
        <w:sdtPr>
          <w:rPr>
            <w:rFonts w:ascii="Times New Roman" w:eastAsia="Times New Roman" w:hAnsi="Times New Roman" w:cs="Times New Roman"/>
            <w:sz w:val="24"/>
            <w:szCs w:val="24"/>
          </w:rPr>
          <w:id w:val="-2017462297"/>
          <w:citation/>
        </w:sdtPr>
        <w:sdtContent>
          <w:r w:rsidR="000F46FB">
            <w:rPr>
              <w:rFonts w:ascii="Times New Roman" w:eastAsia="Times New Roman" w:hAnsi="Times New Roman" w:cs="Times New Roman"/>
              <w:sz w:val="24"/>
              <w:szCs w:val="24"/>
            </w:rPr>
            <w:fldChar w:fldCharType="begin"/>
          </w:r>
          <w:r w:rsidR="000F46FB">
            <w:rPr>
              <w:rFonts w:ascii="Times New Roman" w:eastAsia="Times New Roman" w:hAnsi="Times New Roman" w:cs="Times New Roman"/>
              <w:sz w:val="24"/>
              <w:szCs w:val="24"/>
              <w:lang w:val="es-ES"/>
            </w:rPr>
            <w:instrText xml:space="preserve"> CITATION Nei23 \l 3082 </w:instrText>
          </w:r>
          <w:r w:rsidR="000F46FB">
            <w:rPr>
              <w:rFonts w:ascii="Times New Roman" w:eastAsia="Times New Roman" w:hAnsi="Times New Roman" w:cs="Times New Roman"/>
              <w:sz w:val="24"/>
              <w:szCs w:val="24"/>
            </w:rPr>
            <w:fldChar w:fldCharType="separate"/>
          </w:r>
          <w:r w:rsidR="000F46FB">
            <w:rPr>
              <w:rFonts w:ascii="Times New Roman" w:eastAsia="Times New Roman" w:hAnsi="Times New Roman" w:cs="Times New Roman"/>
              <w:noProof/>
              <w:sz w:val="24"/>
              <w:szCs w:val="24"/>
              <w:lang w:val="es-ES"/>
            </w:rPr>
            <w:t xml:space="preserve"> </w:t>
          </w:r>
          <w:r w:rsidR="000F46FB" w:rsidRPr="000F46FB">
            <w:rPr>
              <w:rFonts w:ascii="Times New Roman" w:eastAsia="Times New Roman" w:hAnsi="Times New Roman" w:cs="Times New Roman"/>
              <w:noProof/>
              <w:sz w:val="24"/>
              <w:szCs w:val="24"/>
              <w:lang w:val="es-ES"/>
            </w:rPr>
            <w:t>(Neira, 2023)</w:t>
          </w:r>
          <w:r w:rsidR="000F46FB">
            <w:rPr>
              <w:rFonts w:ascii="Times New Roman" w:eastAsia="Times New Roman" w:hAnsi="Times New Roman" w:cs="Times New Roman"/>
              <w:sz w:val="24"/>
              <w:szCs w:val="24"/>
            </w:rPr>
            <w:fldChar w:fldCharType="end"/>
          </w:r>
        </w:sdtContent>
      </w:sdt>
      <w:r w:rsidR="5F98161C" w:rsidRPr="27183A3F">
        <w:rPr>
          <w:rFonts w:ascii="Times New Roman" w:eastAsia="Times New Roman" w:hAnsi="Times New Roman" w:cs="Times New Roman"/>
          <w:sz w:val="24"/>
          <w:szCs w:val="24"/>
        </w:rPr>
        <w:t xml:space="preserve">, </w:t>
      </w:r>
      <w:r w:rsidR="7919EC8E" w:rsidRPr="27183A3F">
        <w:rPr>
          <w:rFonts w:ascii="Times New Roman" w:eastAsia="Times New Roman" w:hAnsi="Times New Roman" w:cs="Times New Roman"/>
          <w:sz w:val="24"/>
          <w:szCs w:val="24"/>
        </w:rPr>
        <w:t xml:space="preserve">La relación entre Fintech y la banca tradicional está transformando el panorama financiero en Colombia. Según la Asociación Bancaria de Entidades Financieras de Colombia </w:t>
      </w:r>
      <w:r w:rsidR="7919EC8E" w:rsidRPr="27183A3F">
        <w:rPr>
          <w:rFonts w:ascii="Times New Roman" w:eastAsia="Times New Roman" w:hAnsi="Times New Roman" w:cs="Times New Roman"/>
          <w:sz w:val="24"/>
          <w:szCs w:val="24"/>
        </w:rPr>
        <w:lastRenderedPageBreak/>
        <w:t>(Asobancaria), el sector bancario tradicional ha integrado la innovación de las Fintech, resultando en un nivel salu</w:t>
      </w:r>
      <w:r w:rsidR="000F46FB">
        <w:rPr>
          <w:rFonts w:ascii="Times New Roman" w:eastAsia="Times New Roman" w:hAnsi="Times New Roman" w:cs="Times New Roman"/>
          <w:sz w:val="24"/>
          <w:szCs w:val="24"/>
        </w:rPr>
        <w:t>dable de competencia. Para el año 2023</w:t>
      </w:r>
      <w:r w:rsidR="7919EC8E" w:rsidRPr="27183A3F">
        <w:rPr>
          <w:rFonts w:ascii="Times New Roman" w:eastAsia="Times New Roman" w:hAnsi="Times New Roman" w:cs="Times New Roman"/>
          <w:sz w:val="24"/>
          <w:szCs w:val="24"/>
        </w:rPr>
        <w:t xml:space="preserve"> hay 29 entidades bancarias activas, la cifra más alta en dos décadas. Colombia Fintech revela que más de 300 empresas Fintech en el país generan empleo y ventas superiores a $3 billones anuales.</w:t>
      </w:r>
    </w:p>
    <w:p w14:paraId="26E5B99E" w14:textId="3D063978" w:rsidR="7457E723" w:rsidRDefault="7919EC8E" w:rsidP="27183A3F">
      <w:pPr>
        <w:spacing w:after="0"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t>La colaboración entre Fintech y la banca tradicional va más allá de lo esperado, destacando a Colombia como líder regional en innovación financiera. La región experimenta un crecimiento anual del 40%, y América Latina alberga más de 2,482 empresas Fintech, según el Banco Interamericano de Desarrollo (BID).</w:t>
      </w:r>
    </w:p>
    <w:p w14:paraId="620B59F1" w14:textId="2DCCE110" w:rsidR="00545473" w:rsidRDefault="5AC77B84" w:rsidP="27183A3F">
      <w:pPr>
        <w:spacing w:after="0"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t>Se destaca l</w:t>
      </w:r>
      <w:r w:rsidR="7919EC8E" w:rsidRPr="27183A3F">
        <w:rPr>
          <w:rFonts w:ascii="Times New Roman" w:eastAsia="Times New Roman" w:hAnsi="Times New Roman" w:cs="Times New Roman"/>
          <w:sz w:val="24"/>
          <w:szCs w:val="24"/>
        </w:rPr>
        <w:t xml:space="preserve">a alianza entre </w:t>
      </w:r>
      <w:proofErr w:type="spellStart"/>
      <w:r w:rsidR="7919EC8E" w:rsidRPr="27183A3F">
        <w:rPr>
          <w:rFonts w:ascii="Times New Roman" w:eastAsia="Times New Roman" w:hAnsi="Times New Roman" w:cs="Times New Roman"/>
          <w:sz w:val="24"/>
          <w:szCs w:val="24"/>
        </w:rPr>
        <w:t>RapiCredit</w:t>
      </w:r>
      <w:proofErr w:type="spellEnd"/>
      <w:r w:rsidR="7919EC8E" w:rsidRPr="27183A3F">
        <w:rPr>
          <w:rFonts w:ascii="Times New Roman" w:eastAsia="Times New Roman" w:hAnsi="Times New Roman" w:cs="Times New Roman"/>
          <w:sz w:val="24"/>
          <w:szCs w:val="24"/>
        </w:rPr>
        <w:t>, una Fintech de préstamos digitales, y Banco de Occidente e Iris Bank ilustra la colaboración exitosa entre Fintech y la banca tradicional. La obtención de préstamos fortalece la idea de que estas dos fuerzas pueden trabajar juntas para generar valor. Esta dinámica enriquece la educación financiera, optimiza procesos y promueve una digitalización sin precedentes en la banca.</w:t>
      </w:r>
      <w:r w:rsidR="4B9B1F61" w:rsidRPr="27183A3F">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199708535"/>
          <w:citation/>
        </w:sdtPr>
        <w:sdtContent>
          <w:r w:rsidR="00545473">
            <w:rPr>
              <w:rFonts w:ascii="Times New Roman" w:eastAsia="Times New Roman" w:hAnsi="Times New Roman" w:cs="Times New Roman"/>
              <w:sz w:val="24"/>
              <w:szCs w:val="24"/>
            </w:rPr>
            <w:fldChar w:fldCharType="begin"/>
          </w:r>
          <w:r w:rsidR="00545473">
            <w:rPr>
              <w:rFonts w:ascii="Times New Roman" w:eastAsia="Times New Roman" w:hAnsi="Times New Roman" w:cs="Times New Roman"/>
              <w:sz w:val="24"/>
              <w:szCs w:val="24"/>
              <w:lang w:val="es-ES"/>
            </w:rPr>
            <w:instrText xml:space="preserve"> CITATION Nei23 \l 3082 </w:instrText>
          </w:r>
          <w:r w:rsidR="00545473">
            <w:rPr>
              <w:rFonts w:ascii="Times New Roman" w:eastAsia="Times New Roman" w:hAnsi="Times New Roman" w:cs="Times New Roman"/>
              <w:sz w:val="24"/>
              <w:szCs w:val="24"/>
            </w:rPr>
            <w:fldChar w:fldCharType="separate"/>
          </w:r>
          <w:r w:rsidR="00E05027" w:rsidRPr="00E05027">
            <w:rPr>
              <w:rFonts w:ascii="Times New Roman" w:eastAsia="Times New Roman" w:hAnsi="Times New Roman" w:cs="Times New Roman"/>
              <w:noProof/>
              <w:sz w:val="24"/>
              <w:szCs w:val="24"/>
              <w:lang w:val="es-ES"/>
            </w:rPr>
            <w:t>(Neira, 2023)</w:t>
          </w:r>
          <w:r w:rsidR="00545473">
            <w:rPr>
              <w:rFonts w:ascii="Times New Roman" w:eastAsia="Times New Roman" w:hAnsi="Times New Roman" w:cs="Times New Roman"/>
              <w:sz w:val="24"/>
              <w:szCs w:val="24"/>
            </w:rPr>
            <w:fldChar w:fldCharType="end"/>
          </w:r>
        </w:sdtContent>
      </w:sdt>
    </w:p>
    <w:p w14:paraId="038516A1" w14:textId="1E321861" w:rsidR="00C632A2" w:rsidRDefault="00C632A2" w:rsidP="27183A3F">
      <w:pPr>
        <w:spacing w:after="0" w:line="480" w:lineRule="auto"/>
        <w:ind w:firstLine="283"/>
        <w:rPr>
          <w:rFonts w:ascii="Times New Roman" w:eastAsia="Times New Roman" w:hAnsi="Times New Roman" w:cs="Times New Roman"/>
          <w:sz w:val="24"/>
          <w:szCs w:val="24"/>
        </w:rPr>
      </w:pPr>
    </w:p>
    <w:p w14:paraId="7E3CEF39" w14:textId="0EAD8C18" w:rsidR="46516730" w:rsidRDefault="733324C4" w:rsidP="27183A3F">
      <w:pPr>
        <w:spacing w:after="0"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t>Por otra parte e</w:t>
      </w:r>
      <w:r w:rsidR="4DA215C4" w:rsidRPr="27183A3F">
        <w:rPr>
          <w:rFonts w:ascii="Times New Roman" w:eastAsia="Times New Roman" w:hAnsi="Times New Roman" w:cs="Times New Roman"/>
          <w:sz w:val="24"/>
          <w:szCs w:val="24"/>
        </w:rPr>
        <w:t>n el Estudio de Demanda de Inclusión Financiera de 2022, realizado por la Banca de las Oportunidades en colaboración con la Superintendencia Financiera de Colombia, se presentaron los resultados de la Tercera Toma de esta investigación. El propósito del estudio fue analizar las percepciones de la población adulta colombiana en relación con productos y servicios financieros, explorando áreas como el acceso, uso, calidad y bienestar financiero. Basándose en más de 5,500 encuestas a adultos en todo el país, el estudio proporcionó resultados representativos considerando diversos factores como género, edad, educación, ingresos, regiones y ruralidad</w:t>
      </w:r>
      <w:r w:rsidR="00A8265F">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425332243"/>
          <w:citation/>
        </w:sdtPr>
        <w:sdtContent>
          <w:r w:rsidR="00A8265F">
            <w:rPr>
              <w:rFonts w:ascii="Times New Roman" w:eastAsia="Times New Roman" w:hAnsi="Times New Roman" w:cs="Times New Roman"/>
              <w:sz w:val="24"/>
              <w:szCs w:val="24"/>
            </w:rPr>
            <w:fldChar w:fldCharType="begin"/>
          </w:r>
          <w:r w:rsidR="00A8265F">
            <w:rPr>
              <w:rFonts w:ascii="Times New Roman" w:eastAsia="Times New Roman" w:hAnsi="Times New Roman" w:cs="Times New Roman"/>
              <w:sz w:val="24"/>
              <w:szCs w:val="24"/>
              <w:lang w:val="es-ES"/>
            </w:rPr>
            <w:instrText xml:space="preserve"> CITATION Ban22 \l 3082 </w:instrText>
          </w:r>
          <w:r w:rsidR="00A8265F">
            <w:rPr>
              <w:rFonts w:ascii="Times New Roman" w:eastAsia="Times New Roman" w:hAnsi="Times New Roman" w:cs="Times New Roman"/>
              <w:sz w:val="24"/>
              <w:szCs w:val="24"/>
            </w:rPr>
            <w:fldChar w:fldCharType="separate"/>
          </w:r>
          <w:r w:rsidR="00E05027" w:rsidRPr="00E05027">
            <w:rPr>
              <w:rFonts w:ascii="Times New Roman" w:eastAsia="Times New Roman" w:hAnsi="Times New Roman" w:cs="Times New Roman"/>
              <w:noProof/>
              <w:sz w:val="24"/>
              <w:szCs w:val="24"/>
              <w:lang w:val="es-ES"/>
            </w:rPr>
            <w:t>(Banca de las Oportunidades &amp; Superintendencia Financiera de Colombia, 2022)</w:t>
          </w:r>
          <w:r w:rsidR="00A8265F">
            <w:rPr>
              <w:rFonts w:ascii="Times New Roman" w:eastAsia="Times New Roman" w:hAnsi="Times New Roman" w:cs="Times New Roman"/>
              <w:sz w:val="24"/>
              <w:szCs w:val="24"/>
            </w:rPr>
            <w:fldChar w:fldCharType="end"/>
          </w:r>
        </w:sdtContent>
      </w:sdt>
      <w:r w:rsidR="4DA215C4" w:rsidRPr="27183A3F">
        <w:rPr>
          <w:rFonts w:ascii="Times New Roman" w:eastAsia="Times New Roman" w:hAnsi="Times New Roman" w:cs="Times New Roman"/>
          <w:sz w:val="24"/>
          <w:szCs w:val="24"/>
        </w:rPr>
        <w:t>.</w:t>
      </w:r>
    </w:p>
    <w:p w14:paraId="70678606" w14:textId="2C8C75CA" w:rsidR="46516730" w:rsidRDefault="4DA215C4" w:rsidP="27183A3F">
      <w:pPr>
        <w:spacing w:after="0" w:line="480" w:lineRule="auto"/>
        <w:ind w:firstLine="283"/>
      </w:pPr>
      <w:r w:rsidRPr="27183A3F">
        <w:rPr>
          <w:rFonts w:ascii="Times New Roman" w:eastAsia="Times New Roman" w:hAnsi="Times New Roman" w:cs="Times New Roman"/>
          <w:sz w:val="24"/>
          <w:szCs w:val="24"/>
        </w:rPr>
        <w:lastRenderedPageBreak/>
        <w:t>El informe resaltó que la pandemia de la Covid-19 aceleró la adopción de pagos digitales, especialmente el uso de billeteras digitales, generando un impacto positivo en el acceso y uso de servicios financieros. La política pública se enfoca en mantener este crecimiento y consolidar un amplio espectro de servicios financieros. Además, se observó una disminución de las brechas de acceso por género y ruralidad en productos de depósito y crédito. El Gobierno Nacional busca intensificar esfuerzos para reducir estas disparidades, con un enfoque especial en la inclusión crediticia de segmentos desatendidos</w:t>
      </w:r>
      <w:sdt>
        <w:sdtPr>
          <w:rPr>
            <w:rFonts w:ascii="Times New Roman" w:eastAsia="Times New Roman" w:hAnsi="Times New Roman" w:cs="Times New Roman"/>
            <w:sz w:val="24"/>
            <w:szCs w:val="24"/>
          </w:rPr>
          <w:id w:val="1005557468"/>
          <w:citation/>
        </w:sdtPr>
        <w:sdtContent>
          <w:r w:rsidR="00A8265F">
            <w:rPr>
              <w:rFonts w:ascii="Times New Roman" w:eastAsia="Times New Roman" w:hAnsi="Times New Roman" w:cs="Times New Roman"/>
              <w:sz w:val="24"/>
              <w:szCs w:val="24"/>
            </w:rPr>
            <w:fldChar w:fldCharType="begin"/>
          </w:r>
          <w:r w:rsidR="00A8265F">
            <w:rPr>
              <w:rFonts w:ascii="Times New Roman" w:eastAsia="Times New Roman" w:hAnsi="Times New Roman" w:cs="Times New Roman"/>
              <w:sz w:val="24"/>
              <w:szCs w:val="24"/>
              <w:lang w:val="es-ES"/>
            </w:rPr>
            <w:instrText xml:space="preserve"> CITATION Ban22 \l 3082 </w:instrText>
          </w:r>
          <w:r w:rsidR="00A8265F">
            <w:rPr>
              <w:rFonts w:ascii="Times New Roman" w:eastAsia="Times New Roman" w:hAnsi="Times New Roman" w:cs="Times New Roman"/>
              <w:sz w:val="24"/>
              <w:szCs w:val="24"/>
            </w:rPr>
            <w:fldChar w:fldCharType="separate"/>
          </w:r>
          <w:r w:rsidR="00E05027">
            <w:rPr>
              <w:rFonts w:ascii="Times New Roman" w:eastAsia="Times New Roman" w:hAnsi="Times New Roman" w:cs="Times New Roman"/>
              <w:noProof/>
              <w:sz w:val="24"/>
              <w:szCs w:val="24"/>
              <w:lang w:val="es-ES"/>
            </w:rPr>
            <w:t xml:space="preserve"> </w:t>
          </w:r>
          <w:r w:rsidR="00E05027" w:rsidRPr="00E05027">
            <w:rPr>
              <w:rFonts w:ascii="Times New Roman" w:eastAsia="Times New Roman" w:hAnsi="Times New Roman" w:cs="Times New Roman"/>
              <w:noProof/>
              <w:sz w:val="24"/>
              <w:szCs w:val="24"/>
              <w:lang w:val="es-ES"/>
            </w:rPr>
            <w:t>(Banca de las Oportunidades &amp; Superintendencia Financiera de Colombia, 2022)</w:t>
          </w:r>
          <w:r w:rsidR="00A8265F">
            <w:rPr>
              <w:rFonts w:ascii="Times New Roman" w:eastAsia="Times New Roman" w:hAnsi="Times New Roman" w:cs="Times New Roman"/>
              <w:sz w:val="24"/>
              <w:szCs w:val="24"/>
            </w:rPr>
            <w:fldChar w:fldCharType="end"/>
          </w:r>
        </w:sdtContent>
      </w:sdt>
      <w:r w:rsidRPr="27183A3F">
        <w:rPr>
          <w:rFonts w:ascii="Times New Roman" w:eastAsia="Times New Roman" w:hAnsi="Times New Roman" w:cs="Times New Roman"/>
          <w:sz w:val="24"/>
          <w:szCs w:val="24"/>
        </w:rPr>
        <w:t>.</w:t>
      </w:r>
    </w:p>
    <w:p w14:paraId="2F95D827" w14:textId="311F6AF5" w:rsidR="46516730" w:rsidRDefault="4DA215C4" w:rsidP="27183A3F">
      <w:pPr>
        <w:spacing w:after="0" w:line="480" w:lineRule="auto"/>
        <w:ind w:firstLine="283"/>
      </w:pPr>
      <w:r w:rsidRPr="27183A3F">
        <w:rPr>
          <w:rFonts w:ascii="Times New Roman" w:eastAsia="Times New Roman" w:hAnsi="Times New Roman" w:cs="Times New Roman"/>
          <w:sz w:val="24"/>
          <w:szCs w:val="24"/>
        </w:rPr>
        <w:t xml:space="preserve">Según los resultados de la </w:t>
      </w:r>
      <w:r w:rsidR="0088096B">
        <w:rPr>
          <w:rFonts w:ascii="Times New Roman" w:eastAsia="Times New Roman" w:hAnsi="Times New Roman" w:cs="Times New Roman"/>
          <w:sz w:val="24"/>
          <w:szCs w:val="24"/>
        </w:rPr>
        <w:t xml:space="preserve">encuesta de </w:t>
      </w:r>
      <w:r w:rsidR="0088096B" w:rsidRPr="0088096B">
        <w:rPr>
          <w:rFonts w:ascii="Times New Roman" w:eastAsia="Times New Roman" w:hAnsi="Times New Roman" w:cs="Times New Roman"/>
          <w:sz w:val="24"/>
          <w:szCs w:val="24"/>
        </w:rPr>
        <w:t>Estudio de Demanda de Inclusión Financiera de 2022, realizado por la Banca de las Oportunidades en colaboración con la Superintendencia Financiera de Colombia</w:t>
      </w:r>
      <w:r w:rsidRPr="27183A3F">
        <w:rPr>
          <w:rFonts w:ascii="Times New Roman" w:eastAsia="Times New Roman" w:hAnsi="Times New Roman" w:cs="Times New Roman"/>
          <w:sz w:val="24"/>
          <w:szCs w:val="24"/>
        </w:rPr>
        <w:t xml:space="preserve">, en los últimos cinco años, se experimentó un crecimiento en el acceso a productos financieros por parte de la población adulta en Colombia. En la tercera fase de la Encuesta de Demanda (2022), el 65.3% indicó poseer al menos un producto de depósito o crédito, en comparación con el 51.6% registrado en la fase anterior de la encuesta en 2017. Los productos relacionados con el pasivo bancario surgieron como la principal vía de entrada al sistema financiero formal, con una penetración el doble en comparación con los préstamos formales. Por ejemplo, la proporción de encuestados que afirmó tener al menos un producto de depósito alcanzó el 62%, mientras que para los productos de crédito en vigencia con el sistema financiero fue del 23.7%. Se destacó un aumento notable en las transacciones a través de monederos digitales, vinculado en gran medida al impacto positivo de la pandemia en la accesibilidad y utilización de productos de depósito. Sin embargo, en el ámbito del crédito, se observó un retroceso en el mismo periodo, con una disminución del 25.6% al 23.7% en la proporción de la población con al </w:t>
      </w:r>
      <w:r w:rsidRPr="27183A3F">
        <w:rPr>
          <w:rFonts w:ascii="Times New Roman" w:eastAsia="Times New Roman" w:hAnsi="Times New Roman" w:cs="Times New Roman"/>
          <w:sz w:val="24"/>
          <w:szCs w:val="24"/>
        </w:rPr>
        <w:lastRenderedPageBreak/>
        <w:t>menos un crédito formal entre 2017 y 2022</w:t>
      </w:r>
      <w:sdt>
        <w:sdtPr>
          <w:rPr>
            <w:rFonts w:ascii="Times New Roman" w:eastAsia="Times New Roman" w:hAnsi="Times New Roman" w:cs="Times New Roman"/>
            <w:sz w:val="24"/>
            <w:szCs w:val="24"/>
          </w:rPr>
          <w:id w:val="-2035882783"/>
          <w:citation/>
        </w:sdtPr>
        <w:sdtContent>
          <w:r w:rsidR="00A8265F">
            <w:rPr>
              <w:rFonts w:ascii="Times New Roman" w:eastAsia="Times New Roman" w:hAnsi="Times New Roman" w:cs="Times New Roman"/>
              <w:sz w:val="24"/>
              <w:szCs w:val="24"/>
            </w:rPr>
            <w:fldChar w:fldCharType="begin"/>
          </w:r>
          <w:r w:rsidR="00A8265F">
            <w:rPr>
              <w:rFonts w:ascii="Times New Roman" w:eastAsia="Times New Roman" w:hAnsi="Times New Roman" w:cs="Times New Roman"/>
              <w:sz w:val="24"/>
              <w:szCs w:val="24"/>
              <w:lang w:val="es-ES"/>
            </w:rPr>
            <w:instrText xml:space="preserve"> CITATION Ban22 \l 3082 </w:instrText>
          </w:r>
          <w:r w:rsidR="00A8265F">
            <w:rPr>
              <w:rFonts w:ascii="Times New Roman" w:eastAsia="Times New Roman" w:hAnsi="Times New Roman" w:cs="Times New Roman"/>
              <w:sz w:val="24"/>
              <w:szCs w:val="24"/>
            </w:rPr>
            <w:fldChar w:fldCharType="separate"/>
          </w:r>
          <w:r w:rsidR="00E05027">
            <w:rPr>
              <w:rFonts w:ascii="Times New Roman" w:eastAsia="Times New Roman" w:hAnsi="Times New Roman" w:cs="Times New Roman"/>
              <w:noProof/>
              <w:sz w:val="24"/>
              <w:szCs w:val="24"/>
              <w:lang w:val="es-ES"/>
            </w:rPr>
            <w:t xml:space="preserve"> </w:t>
          </w:r>
          <w:r w:rsidR="00E05027" w:rsidRPr="00E05027">
            <w:rPr>
              <w:rFonts w:ascii="Times New Roman" w:eastAsia="Times New Roman" w:hAnsi="Times New Roman" w:cs="Times New Roman"/>
              <w:noProof/>
              <w:sz w:val="24"/>
              <w:szCs w:val="24"/>
              <w:lang w:val="es-ES"/>
            </w:rPr>
            <w:t>(Banca de las Oportunidades &amp; Superintendencia Financiera de Colombia, 2022)</w:t>
          </w:r>
          <w:r w:rsidR="00A8265F">
            <w:rPr>
              <w:rFonts w:ascii="Times New Roman" w:eastAsia="Times New Roman" w:hAnsi="Times New Roman" w:cs="Times New Roman"/>
              <w:sz w:val="24"/>
              <w:szCs w:val="24"/>
            </w:rPr>
            <w:fldChar w:fldCharType="end"/>
          </w:r>
        </w:sdtContent>
      </w:sdt>
      <w:r w:rsidRPr="27183A3F">
        <w:rPr>
          <w:rFonts w:ascii="Times New Roman" w:eastAsia="Times New Roman" w:hAnsi="Times New Roman" w:cs="Times New Roman"/>
          <w:sz w:val="24"/>
          <w:szCs w:val="24"/>
        </w:rPr>
        <w:t>.</w:t>
      </w:r>
    </w:p>
    <w:p w14:paraId="2B0FF6AA" w14:textId="5989A591" w:rsidR="46516730" w:rsidRDefault="4DA215C4" w:rsidP="27183A3F">
      <w:pPr>
        <w:spacing w:after="0" w:line="480" w:lineRule="auto"/>
        <w:ind w:firstLine="283"/>
      </w:pPr>
      <w:r w:rsidRPr="27183A3F">
        <w:rPr>
          <w:rFonts w:ascii="Times New Roman" w:eastAsia="Times New Roman" w:hAnsi="Times New Roman" w:cs="Times New Roman"/>
          <w:sz w:val="24"/>
          <w:szCs w:val="24"/>
        </w:rPr>
        <w:t>En relación con los estratos poblacionales que demostraron niveles inferiores de acceso a productos financieros, se evidenció que las mujeres y los residentes de zonas rurales, a pesar de persistir con desventajas en sus indicadores, experimentaron mejoras notables en comparación con los hombres y los habitantes de áreas urbanas más extensas, respectivamente. Se mantuvo evidente una correlación positiva entre los niveles de ingreso y la accesibilidad a productos financieros, una relación que también se observó en términos de educación. Los datos de la Encuesta de Demanda indicaron que las ciudades y áreas urbanas densamente pobladas presentaron niveles superiores de acceso en comparación con las zonas rurales y rurales dispersas. Se identificaron brechas cercanas a los 20 puntos porcentuales al contrastar los datos de demanda entre grandes centros urbanos y zonas rurales, una cifra menor en comparación con los 30 puntos porcentuales revelados por los datos de oferta en los últimos años. En términos de acceso al crédito, la brecha, según los datos de la demanda, fue de 6 puntos porcentuales, inferior a la brecha de aproximadamente 20 puntos porcentuales en los datos de oferta. Al analizar los indicadores según grupos etarios, se encontró que la población mayor de 65 años presentaba las tasas más bajas de acceso al sistema financiero, mientras que la proporción de jóvenes de 18 a 25 años con al menos un producto financiero aumentó del 64.4% en la medición de la Encuesta de Demanda de 2017 al 69.0% en la toma de 2022, alineándose con la tendencia positiva de los servicios digitales, preferidos por este grupo demográfico</w:t>
      </w:r>
      <w:sdt>
        <w:sdtPr>
          <w:rPr>
            <w:rFonts w:ascii="Times New Roman" w:eastAsia="Times New Roman" w:hAnsi="Times New Roman" w:cs="Times New Roman"/>
            <w:sz w:val="24"/>
            <w:szCs w:val="24"/>
          </w:rPr>
          <w:id w:val="-972135478"/>
          <w:citation/>
        </w:sdtPr>
        <w:sdtContent>
          <w:r w:rsidR="00A8265F">
            <w:rPr>
              <w:rFonts w:ascii="Times New Roman" w:eastAsia="Times New Roman" w:hAnsi="Times New Roman" w:cs="Times New Roman"/>
              <w:sz w:val="24"/>
              <w:szCs w:val="24"/>
            </w:rPr>
            <w:fldChar w:fldCharType="begin"/>
          </w:r>
          <w:r w:rsidR="00A8265F">
            <w:rPr>
              <w:rFonts w:ascii="Times New Roman" w:eastAsia="Times New Roman" w:hAnsi="Times New Roman" w:cs="Times New Roman"/>
              <w:sz w:val="24"/>
              <w:szCs w:val="24"/>
              <w:lang w:val="es-ES"/>
            </w:rPr>
            <w:instrText xml:space="preserve"> CITATION Ban22 \l 3082 </w:instrText>
          </w:r>
          <w:r w:rsidR="00A8265F">
            <w:rPr>
              <w:rFonts w:ascii="Times New Roman" w:eastAsia="Times New Roman" w:hAnsi="Times New Roman" w:cs="Times New Roman"/>
              <w:sz w:val="24"/>
              <w:szCs w:val="24"/>
            </w:rPr>
            <w:fldChar w:fldCharType="separate"/>
          </w:r>
          <w:r w:rsidR="00E05027">
            <w:rPr>
              <w:rFonts w:ascii="Times New Roman" w:eastAsia="Times New Roman" w:hAnsi="Times New Roman" w:cs="Times New Roman"/>
              <w:noProof/>
              <w:sz w:val="24"/>
              <w:szCs w:val="24"/>
              <w:lang w:val="es-ES"/>
            </w:rPr>
            <w:t xml:space="preserve"> </w:t>
          </w:r>
          <w:r w:rsidR="00E05027" w:rsidRPr="00E05027">
            <w:rPr>
              <w:rFonts w:ascii="Times New Roman" w:eastAsia="Times New Roman" w:hAnsi="Times New Roman" w:cs="Times New Roman"/>
              <w:noProof/>
              <w:sz w:val="24"/>
              <w:szCs w:val="24"/>
              <w:lang w:val="es-ES"/>
            </w:rPr>
            <w:t>(Banca de las Oportunidades &amp; Superintendencia Financiera de Colombia, 2022)</w:t>
          </w:r>
          <w:r w:rsidR="00A8265F">
            <w:rPr>
              <w:rFonts w:ascii="Times New Roman" w:eastAsia="Times New Roman" w:hAnsi="Times New Roman" w:cs="Times New Roman"/>
              <w:sz w:val="24"/>
              <w:szCs w:val="24"/>
            </w:rPr>
            <w:fldChar w:fldCharType="end"/>
          </w:r>
        </w:sdtContent>
      </w:sdt>
      <w:r w:rsidRPr="27183A3F">
        <w:rPr>
          <w:rFonts w:ascii="Times New Roman" w:eastAsia="Times New Roman" w:hAnsi="Times New Roman" w:cs="Times New Roman"/>
          <w:sz w:val="24"/>
          <w:szCs w:val="24"/>
        </w:rPr>
        <w:t>.</w:t>
      </w:r>
    </w:p>
    <w:p w14:paraId="621F9858" w14:textId="72488BA6" w:rsidR="46516730" w:rsidRDefault="46516730" w:rsidP="27183A3F">
      <w:pPr>
        <w:spacing w:after="0" w:line="480" w:lineRule="auto"/>
        <w:ind w:firstLine="283"/>
        <w:rPr>
          <w:rFonts w:ascii="Times New Roman" w:eastAsia="Times New Roman" w:hAnsi="Times New Roman" w:cs="Times New Roman"/>
          <w:sz w:val="24"/>
          <w:szCs w:val="24"/>
        </w:rPr>
      </w:pPr>
    </w:p>
    <w:p w14:paraId="7C4374A0" w14:textId="36310F96" w:rsidR="46516730" w:rsidRDefault="7F51B366" w:rsidP="27183A3F">
      <w:pPr>
        <w:spacing w:after="0"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color w:val="0F0F0F"/>
          <w:sz w:val="24"/>
          <w:szCs w:val="24"/>
        </w:rPr>
        <w:lastRenderedPageBreak/>
        <w:t>No obstante</w:t>
      </w:r>
      <w:r w:rsidR="3A80D89E" w:rsidRPr="27183A3F">
        <w:rPr>
          <w:rFonts w:ascii="Times New Roman" w:eastAsia="Times New Roman" w:hAnsi="Times New Roman" w:cs="Times New Roman"/>
          <w:color w:val="0F0F0F"/>
          <w:sz w:val="24"/>
          <w:szCs w:val="24"/>
        </w:rPr>
        <w:t xml:space="preserve">, en el campo rural los resultados no son los mismos, </w:t>
      </w:r>
      <w:r w:rsidR="00990EFC">
        <w:rPr>
          <w:rFonts w:ascii="Times New Roman" w:eastAsia="Times New Roman" w:hAnsi="Times New Roman" w:cs="Times New Roman"/>
          <w:sz w:val="24"/>
          <w:szCs w:val="24"/>
        </w:rPr>
        <w:t>l</w:t>
      </w:r>
      <w:r w:rsidR="3A80D89E" w:rsidRPr="27183A3F">
        <w:rPr>
          <w:rFonts w:ascii="Times New Roman" w:eastAsia="Times New Roman" w:hAnsi="Times New Roman" w:cs="Times New Roman"/>
          <w:sz w:val="24"/>
          <w:szCs w:val="24"/>
        </w:rPr>
        <w:t xml:space="preserve">a inclusión financiera rural en Colombia ha alcanzado el 55% en 2023, según un análisis de BBVA </w:t>
      </w:r>
      <w:proofErr w:type="spellStart"/>
      <w:r w:rsidR="3A80D89E" w:rsidRPr="27183A3F">
        <w:rPr>
          <w:rFonts w:ascii="Times New Roman" w:eastAsia="Times New Roman" w:hAnsi="Times New Roman" w:cs="Times New Roman"/>
          <w:sz w:val="24"/>
          <w:szCs w:val="24"/>
        </w:rPr>
        <w:t>Research</w:t>
      </w:r>
      <w:proofErr w:type="spellEnd"/>
      <w:r w:rsidR="3A80D89E" w:rsidRPr="27183A3F">
        <w:rPr>
          <w:rFonts w:ascii="Times New Roman" w:eastAsia="Times New Roman" w:hAnsi="Times New Roman" w:cs="Times New Roman"/>
          <w:sz w:val="24"/>
          <w:szCs w:val="24"/>
        </w:rPr>
        <w:t xml:space="preserve">. Aunque el 92,1% de los adultos en Colombia posee algún producto financiero, esta cifra disminuye al 55% en áreas rurales, reflejando índices de pobreza rural por encima de la media nacional. Solo el 36% de los colombianos cuenta con un crédito financiero, lo que limita el acceso a recursos que podrían reducir la pobreza y suavizar el consumo a lo largo del tiempo. La inclusión financiera se considera crucial para reducir la pobreza extrema y respaldar la prosperidad compartida, identificándose como facilitador de siete de los 17 Objetivos de Desarrollo Sostenible. </w:t>
      </w:r>
    </w:p>
    <w:p w14:paraId="420E3D5A" w14:textId="04499AF8" w:rsidR="46516730" w:rsidRDefault="3A80D89E" w:rsidP="27183A3F">
      <w:pPr>
        <w:spacing w:after="0" w:line="480" w:lineRule="auto"/>
        <w:ind w:firstLine="283"/>
        <w:rPr>
          <w:rFonts w:ascii="Times New Roman" w:eastAsia="Times New Roman" w:hAnsi="Times New Roman" w:cs="Times New Roman"/>
          <w:sz w:val="24"/>
          <w:szCs w:val="24"/>
        </w:rPr>
      </w:pPr>
      <w:r w:rsidRPr="27183A3F">
        <w:rPr>
          <w:rFonts w:ascii="Times New Roman" w:eastAsia="Times New Roman" w:hAnsi="Times New Roman" w:cs="Times New Roman"/>
          <w:sz w:val="24"/>
          <w:szCs w:val="24"/>
        </w:rPr>
        <w:t xml:space="preserve">A pesar de estos desafíos, regiones como Centro Oriente (96,1%) y Centro Sur (89,4%) exhiben altos niveles de inclusión financiera. Sin embargo, en poblaciones más jóvenes y mujeres, la inclusión financiera es menor, lo que contribuye a la brecha de género y de edad en la pobreza. Para abordar estos problemas, se destaca la importancia de mantener un entorno macroeconómico sólido, impulsar el acceso a nuevas tecnologías, crédito e infraestructura, y lograr una mayor inclusión y protección social. </w:t>
      </w:r>
      <w:sdt>
        <w:sdtPr>
          <w:rPr>
            <w:rFonts w:ascii="Times New Roman" w:eastAsia="Times New Roman" w:hAnsi="Times New Roman" w:cs="Times New Roman"/>
            <w:sz w:val="24"/>
            <w:szCs w:val="24"/>
          </w:rPr>
          <w:id w:val="618802783"/>
          <w:citation/>
        </w:sdtPr>
        <w:sdtContent>
          <w:r w:rsidR="00435745">
            <w:rPr>
              <w:rFonts w:ascii="Times New Roman" w:eastAsia="Times New Roman" w:hAnsi="Times New Roman" w:cs="Times New Roman"/>
              <w:sz w:val="24"/>
              <w:szCs w:val="24"/>
            </w:rPr>
            <w:fldChar w:fldCharType="begin"/>
          </w:r>
          <w:r w:rsidR="00435745">
            <w:rPr>
              <w:rFonts w:ascii="Times New Roman" w:eastAsia="Times New Roman" w:hAnsi="Times New Roman" w:cs="Times New Roman"/>
              <w:sz w:val="24"/>
              <w:szCs w:val="24"/>
              <w:lang w:val="es-ES"/>
            </w:rPr>
            <w:instrText xml:space="preserve"> CITATION Les23 \l 3082 </w:instrText>
          </w:r>
          <w:r w:rsidR="00435745">
            <w:rPr>
              <w:rFonts w:ascii="Times New Roman" w:eastAsia="Times New Roman" w:hAnsi="Times New Roman" w:cs="Times New Roman"/>
              <w:sz w:val="24"/>
              <w:szCs w:val="24"/>
            </w:rPr>
            <w:fldChar w:fldCharType="separate"/>
          </w:r>
          <w:r w:rsidR="00E05027" w:rsidRPr="00E05027">
            <w:rPr>
              <w:rFonts w:ascii="Times New Roman" w:eastAsia="Times New Roman" w:hAnsi="Times New Roman" w:cs="Times New Roman"/>
              <w:noProof/>
              <w:sz w:val="24"/>
              <w:szCs w:val="24"/>
              <w:lang w:val="es-ES"/>
            </w:rPr>
            <w:t>(Lesmes Diaz, 2023)</w:t>
          </w:r>
          <w:r w:rsidR="00435745">
            <w:rPr>
              <w:rFonts w:ascii="Times New Roman" w:eastAsia="Times New Roman" w:hAnsi="Times New Roman" w:cs="Times New Roman"/>
              <w:sz w:val="24"/>
              <w:szCs w:val="24"/>
            </w:rPr>
            <w:fldChar w:fldCharType="end"/>
          </w:r>
        </w:sdtContent>
      </w:sdt>
      <w:sdt>
        <w:sdtPr>
          <w:rPr>
            <w:rFonts w:ascii="Times New Roman" w:eastAsia="Times New Roman" w:hAnsi="Times New Roman" w:cs="Times New Roman"/>
            <w:sz w:val="24"/>
            <w:szCs w:val="24"/>
          </w:rPr>
          <w:id w:val="1252401258"/>
          <w:citation/>
        </w:sdtPr>
        <w:sdtContent>
          <w:r w:rsidR="00435745">
            <w:rPr>
              <w:rFonts w:ascii="Times New Roman" w:eastAsia="Times New Roman" w:hAnsi="Times New Roman" w:cs="Times New Roman"/>
              <w:sz w:val="24"/>
              <w:szCs w:val="24"/>
            </w:rPr>
            <w:fldChar w:fldCharType="begin"/>
          </w:r>
          <w:r w:rsidR="00435745">
            <w:rPr>
              <w:rFonts w:ascii="Times New Roman" w:eastAsia="Times New Roman" w:hAnsi="Times New Roman" w:cs="Times New Roman"/>
              <w:sz w:val="24"/>
              <w:szCs w:val="24"/>
              <w:lang w:val="es-ES"/>
            </w:rPr>
            <w:instrText xml:space="preserve"> CITATION Val231 \l 3082 </w:instrText>
          </w:r>
          <w:r w:rsidR="00435745">
            <w:rPr>
              <w:rFonts w:ascii="Times New Roman" w:eastAsia="Times New Roman" w:hAnsi="Times New Roman" w:cs="Times New Roman"/>
              <w:sz w:val="24"/>
              <w:szCs w:val="24"/>
            </w:rPr>
            <w:fldChar w:fldCharType="separate"/>
          </w:r>
          <w:r w:rsidR="00E05027">
            <w:rPr>
              <w:rFonts w:ascii="Times New Roman" w:eastAsia="Times New Roman" w:hAnsi="Times New Roman" w:cs="Times New Roman"/>
              <w:noProof/>
              <w:sz w:val="24"/>
              <w:szCs w:val="24"/>
              <w:lang w:val="es-ES"/>
            </w:rPr>
            <w:t xml:space="preserve"> </w:t>
          </w:r>
          <w:r w:rsidR="00E05027" w:rsidRPr="00E05027">
            <w:rPr>
              <w:rFonts w:ascii="Times New Roman" w:eastAsia="Times New Roman" w:hAnsi="Times New Roman" w:cs="Times New Roman"/>
              <w:noProof/>
              <w:sz w:val="24"/>
              <w:szCs w:val="24"/>
              <w:lang w:val="es-ES"/>
            </w:rPr>
            <w:t>( Valora Analitik, 2023)</w:t>
          </w:r>
          <w:r w:rsidR="00435745">
            <w:rPr>
              <w:rFonts w:ascii="Times New Roman" w:eastAsia="Times New Roman" w:hAnsi="Times New Roman" w:cs="Times New Roman"/>
              <w:sz w:val="24"/>
              <w:szCs w:val="24"/>
            </w:rPr>
            <w:fldChar w:fldCharType="end"/>
          </w:r>
        </w:sdtContent>
      </w:sdt>
    </w:p>
    <w:p w14:paraId="6BA686ED" w14:textId="26E14CAC" w:rsidR="46516730" w:rsidRDefault="46516730" w:rsidP="27183A3F">
      <w:pPr>
        <w:pStyle w:val="paragraph"/>
        <w:spacing w:before="0" w:beforeAutospacing="0" w:after="0" w:afterAutospacing="0" w:line="480" w:lineRule="auto"/>
        <w:ind w:firstLine="283"/>
        <w:rPr>
          <w:color w:val="0F0F0F"/>
        </w:rPr>
      </w:pPr>
    </w:p>
    <w:p w14:paraId="18BBB311" w14:textId="3A146E8C" w:rsidR="6A64F5CD" w:rsidRDefault="01C2D6F3" w:rsidP="27183A3F">
      <w:pPr>
        <w:pStyle w:val="paragraph"/>
        <w:spacing w:before="0" w:beforeAutospacing="0" w:after="0" w:afterAutospacing="0" w:line="480" w:lineRule="auto"/>
        <w:jc w:val="center"/>
        <w:rPr>
          <w:b/>
          <w:bCs/>
        </w:rPr>
      </w:pPr>
      <w:r w:rsidRPr="27183A3F">
        <w:rPr>
          <w:b/>
          <w:bCs/>
        </w:rPr>
        <w:t>Conclusión</w:t>
      </w:r>
      <w:r w:rsidR="768DE048" w:rsidRPr="27183A3F">
        <w:rPr>
          <w:b/>
          <w:bCs/>
        </w:rPr>
        <w:t xml:space="preserve"> y Recomendaciones</w:t>
      </w:r>
    </w:p>
    <w:p w14:paraId="56732D71" w14:textId="01DEBE73" w:rsidR="008758F1" w:rsidRPr="008758F1" w:rsidRDefault="008758F1" w:rsidP="008758F1">
      <w:pPr>
        <w:spacing w:after="0" w:line="480" w:lineRule="auto"/>
        <w:ind w:firstLine="283"/>
        <w:rPr>
          <w:rFonts w:ascii="Times New Roman" w:eastAsia="Times New Roman" w:hAnsi="Times New Roman" w:cs="Times New Roman"/>
          <w:sz w:val="24"/>
          <w:szCs w:val="24"/>
        </w:rPr>
      </w:pPr>
      <w:r w:rsidRPr="008758F1">
        <w:rPr>
          <w:rFonts w:ascii="Times New Roman" w:eastAsia="Times New Roman" w:hAnsi="Times New Roman" w:cs="Times New Roman"/>
          <w:sz w:val="24"/>
          <w:szCs w:val="24"/>
        </w:rPr>
        <w:t>En conclusión, este análisis resalta la trascendencia de la inclusión financiera impulsada por las Fintech, no solo en Colombia sino también a nivel global. Estas empresas innovadoras han transformado radicalmente la manera en que las personas acceden, utilizan y se benefician de los servicios financieros, desempeñando un papel crucial en la democratización de oportunidades económicas.</w:t>
      </w:r>
    </w:p>
    <w:p w14:paraId="5C12FC9A" w14:textId="7A474534" w:rsidR="008758F1" w:rsidRPr="008758F1" w:rsidRDefault="008758F1" w:rsidP="008758F1">
      <w:pPr>
        <w:spacing w:after="0" w:line="480" w:lineRule="auto"/>
        <w:ind w:firstLine="283"/>
        <w:rPr>
          <w:rFonts w:ascii="Times New Roman" w:eastAsia="Times New Roman" w:hAnsi="Times New Roman" w:cs="Times New Roman"/>
          <w:sz w:val="24"/>
          <w:szCs w:val="24"/>
        </w:rPr>
      </w:pPr>
      <w:r w:rsidRPr="008758F1">
        <w:rPr>
          <w:rFonts w:ascii="Times New Roman" w:eastAsia="Times New Roman" w:hAnsi="Times New Roman" w:cs="Times New Roman"/>
          <w:sz w:val="24"/>
          <w:szCs w:val="24"/>
        </w:rPr>
        <w:lastRenderedPageBreak/>
        <w:t>En el contexto colombiano, las Fintech han desempeñado un papel vital al reducir significativamente la brecha financiera y fomentar la participación activa en la economía. Sin embargo, es esencial abordar los desafíos regulatorios y de seguridad que surgen para garantizar la sostenibilidad de estas innovaciones y proteger los intereses de los usuarios. Esta evolución financiera no solo se traduce en la mejora de la accesibilidad, sino que también crea un entorno propicio para el crecimiento económico y la creación de oportunidades para todos los estratos sociales.</w:t>
      </w:r>
    </w:p>
    <w:p w14:paraId="229B8030" w14:textId="3FEA02E3" w:rsidR="008758F1" w:rsidRPr="008758F1" w:rsidRDefault="008758F1" w:rsidP="008758F1">
      <w:pPr>
        <w:spacing w:after="0" w:line="480" w:lineRule="auto"/>
        <w:ind w:firstLine="283"/>
        <w:rPr>
          <w:rFonts w:ascii="Times New Roman" w:eastAsia="Times New Roman" w:hAnsi="Times New Roman" w:cs="Times New Roman"/>
          <w:sz w:val="24"/>
          <w:szCs w:val="24"/>
        </w:rPr>
      </w:pPr>
      <w:r w:rsidRPr="008758F1">
        <w:rPr>
          <w:rFonts w:ascii="Times New Roman" w:eastAsia="Times New Roman" w:hAnsi="Times New Roman" w:cs="Times New Roman"/>
          <w:sz w:val="24"/>
          <w:szCs w:val="24"/>
        </w:rPr>
        <w:t xml:space="preserve">A pesar de los avances notables, es </w:t>
      </w:r>
      <w:r>
        <w:rPr>
          <w:rFonts w:ascii="Times New Roman" w:eastAsia="Times New Roman" w:hAnsi="Times New Roman" w:cs="Times New Roman"/>
          <w:sz w:val="24"/>
          <w:szCs w:val="24"/>
        </w:rPr>
        <w:t>necesario</w:t>
      </w:r>
      <w:r w:rsidRPr="008758F1">
        <w:rPr>
          <w:rFonts w:ascii="Times New Roman" w:eastAsia="Times New Roman" w:hAnsi="Times New Roman" w:cs="Times New Roman"/>
          <w:sz w:val="24"/>
          <w:szCs w:val="24"/>
        </w:rPr>
        <w:t xml:space="preserve"> reconocer que la adopción masiva de las Fintech también presenta retos significativos, especialmente en términos de ciberseguridad y protección de datos. La regulación eficiente se presenta como una pieza fundamental para mitigar estos riesgos y asegurar que las Fintech continúen siendo motores de inclusión financiera de manera sostenible.</w:t>
      </w:r>
    </w:p>
    <w:p w14:paraId="63A77F54" w14:textId="79B76B6E" w:rsidR="008758F1" w:rsidRPr="008758F1" w:rsidRDefault="008758F1" w:rsidP="008758F1">
      <w:pPr>
        <w:spacing w:after="0" w:line="480" w:lineRule="auto"/>
        <w:ind w:firstLine="283"/>
        <w:rPr>
          <w:rFonts w:ascii="Times New Roman" w:eastAsia="Times New Roman" w:hAnsi="Times New Roman" w:cs="Times New Roman"/>
          <w:sz w:val="24"/>
          <w:szCs w:val="24"/>
        </w:rPr>
      </w:pPr>
      <w:r w:rsidRPr="008758F1">
        <w:rPr>
          <w:rFonts w:ascii="Times New Roman" w:eastAsia="Times New Roman" w:hAnsi="Times New Roman" w:cs="Times New Roman"/>
          <w:sz w:val="24"/>
          <w:szCs w:val="24"/>
        </w:rPr>
        <w:t xml:space="preserve">A medida que el mundo avanza hacia una era de mayor digitalización, las Fintech se consolidan como actores indispensables en el panorama financiero. Su capacidad para superar barreras geográficas y económicas ha demostrado ser un catalizador para la inclusión de aquellos que anteriormente estaban excluidos de los servicios financieros tradicionales. Este fenómeno no solo redefine la estructura del sistema financiero, sino que también </w:t>
      </w:r>
      <w:r>
        <w:rPr>
          <w:rFonts w:ascii="Times New Roman" w:eastAsia="Times New Roman" w:hAnsi="Times New Roman" w:cs="Times New Roman"/>
          <w:sz w:val="24"/>
          <w:szCs w:val="24"/>
        </w:rPr>
        <w:t>prepara</w:t>
      </w:r>
      <w:r w:rsidRPr="008758F1">
        <w:rPr>
          <w:rFonts w:ascii="Times New Roman" w:eastAsia="Times New Roman" w:hAnsi="Times New Roman" w:cs="Times New Roman"/>
          <w:sz w:val="24"/>
          <w:szCs w:val="24"/>
        </w:rPr>
        <w:t xml:space="preserve"> el camino hacia una sociedad más equitativa y próspera.</w:t>
      </w:r>
    </w:p>
    <w:p w14:paraId="624F1AF4" w14:textId="0CA15DCA" w:rsidR="008758F1" w:rsidRPr="008758F1" w:rsidRDefault="008758F1" w:rsidP="008758F1">
      <w:pPr>
        <w:spacing w:after="0" w:line="480" w:lineRule="auto"/>
        <w:ind w:firstLine="283"/>
        <w:rPr>
          <w:rFonts w:ascii="Times New Roman" w:eastAsia="Times New Roman" w:hAnsi="Times New Roman" w:cs="Times New Roman"/>
          <w:sz w:val="24"/>
          <w:szCs w:val="24"/>
        </w:rPr>
      </w:pPr>
      <w:r w:rsidRPr="008758F1">
        <w:rPr>
          <w:rFonts w:ascii="Times New Roman" w:eastAsia="Times New Roman" w:hAnsi="Times New Roman" w:cs="Times New Roman"/>
          <w:sz w:val="24"/>
          <w:szCs w:val="24"/>
        </w:rPr>
        <w:t xml:space="preserve">En este contexto, es fundamental que los gobiernos, instituciones financieras y reguladores trabajen en colaboración con las Fintech para establecer marcos regulatorios equilibrados que fomenten la innovación mientras protegen los intereses del consumidor. </w:t>
      </w:r>
    </w:p>
    <w:p w14:paraId="0D275483" w14:textId="337958D4" w:rsidR="00670B44" w:rsidRPr="008758F1" w:rsidRDefault="008758F1" w:rsidP="008758F1">
      <w:pPr>
        <w:spacing w:after="0" w:line="480" w:lineRule="auto"/>
        <w:ind w:firstLine="283"/>
        <w:rPr>
          <w:rFonts w:ascii="Times New Roman" w:eastAsia="Times New Roman" w:hAnsi="Times New Roman" w:cs="Times New Roman"/>
          <w:sz w:val="24"/>
          <w:szCs w:val="24"/>
        </w:rPr>
      </w:pPr>
      <w:r w:rsidRPr="008758F1">
        <w:rPr>
          <w:rFonts w:ascii="Times New Roman" w:eastAsia="Times New Roman" w:hAnsi="Times New Roman" w:cs="Times New Roman"/>
          <w:sz w:val="24"/>
          <w:szCs w:val="24"/>
        </w:rPr>
        <w:t xml:space="preserve">En resumen, las Fintech han desencadenado una revolución financiera, proporcionando soluciones ágiles y accesibles. Aunque enfrentan desafíos, su impacto positivo en la inclusión financiera es innegable. Su evolución y colaboración efectiva con las partes </w:t>
      </w:r>
      <w:r w:rsidRPr="008758F1">
        <w:rPr>
          <w:rFonts w:ascii="Times New Roman" w:eastAsia="Times New Roman" w:hAnsi="Times New Roman" w:cs="Times New Roman"/>
          <w:sz w:val="24"/>
          <w:szCs w:val="24"/>
        </w:rPr>
        <w:lastRenderedPageBreak/>
        <w:t>interesadas marcarán el camino hacia un futuro financiero más inclusivo y equitativo para Colombia y el resto del mundo.</w:t>
      </w:r>
    </w:p>
    <w:p w14:paraId="7BD01AF5" w14:textId="77777777" w:rsidR="008758F1" w:rsidRDefault="008758F1" w:rsidP="008758F1">
      <w:pPr>
        <w:pStyle w:val="paragraph"/>
        <w:spacing w:before="0" w:beforeAutospacing="0" w:after="0" w:afterAutospacing="0" w:line="480" w:lineRule="auto"/>
        <w:ind w:left="283" w:hanging="283"/>
      </w:pPr>
    </w:p>
    <w:p w14:paraId="50C7EA3A" w14:textId="3CA1EC17" w:rsidR="00792814" w:rsidRDefault="00AA622C" w:rsidP="00727563">
      <w:pPr>
        <w:pStyle w:val="paragraph"/>
        <w:spacing w:before="0" w:beforeAutospacing="0" w:after="0" w:afterAutospacing="0" w:line="480" w:lineRule="auto"/>
        <w:jc w:val="center"/>
        <w:rPr>
          <w:b/>
          <w:bCs/>
        </w:rPr>
      </w:pPr>
      <w:r w:rsidRPr="001B369C">
        <w:rPr>
          <w:b/>
          <w:bCs/>
        </w:rPr>
        <w:t>R</w:t>
      </w:r>
      <w:r w:rsidR="001B369C">
        <w:rPr>
          <w:b/>
          <w:bCs/>
        </w:rPr>
        <w:t>eferencias</w:t>
      </w:r>
    </w:p>
    <w:p w14:paraId="75B645D4" w14:textId="77777777" w:rsidR="00E05027" w:rsidRPr="00613AC6" w:rsidRDefault="00727563"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b/>
          <w:bCs/>
          <w:sz w:val="24"/>
          <w:szCs w:val="24"/>
        </w:rPr>
        <w:fldChar w:fldCharType="begin"/>
      </w:r>
      <w:r w:rsidRPr="00613AC6">
        <w:rPr>
          <w:rFonts w:ascii="Times New Roman" w:hAnsi="Times New Roman" w:cs="Times New Roman"/>
          <w:b/>
          <w:bCs/>
          <w:sz w:val="24"/>
          <w:szCs w:val="24"/>
        </w:rPr>
        <w:instrText xml:space="preserve"> BIBLIOGRAPHY  \l 9226 </w:instrText>
      </w:r>
      <w:r w:rsidRPr="00613AC6">
        <w:rPr>
          <w:rFonts w:ascii="Times New Roman" w:hAnsi="Times New Roman" w:cs="Times New Roman"/>
          <w:b/>
          <w:bCs/>
          <w:sz w:val="24"/>
          <w:szCs w:val="24"/>
        </w:rPr>
        <w:fldChar w:fldCharType="separate"/>
      </w:r>
      <w:r w:rsidR="00E05027" w:rsidRPr="00613AC6">
        <w:rPr>
          <w:rFonts w:ascii="Times New Roman" w:hAnsi="Times New Roman" w:cs="Times New Roman"/>
          <w:noProof/>
          <w:sz w:val="24"/>
          <w:szCs w:val="24"/>
        </w:rPr>
        <w:t xml:space="preserve">Valora Analitik. (25 de Mayo de 2023). </w:t>
      </w:r>
      <w:r w:rsidR="00E05027" w:rsidRPr="00613AC6">
        <w:rPr>
          <w:rFonts w:ascii="Times New Roman" w:hAnsi="Times New Roman" w:cs="Times New Roman"/>
          <w:i/>
          <w:iCs/>
          <w:noProof/>
          <w:sz w:val="24"/>
          <w:szCs w:val="24"/>
        </w:rPr>
        <w:t>Valora Analitik</w:t>
      </w:r>
      <w:r w:rsidR="00E05027" w:rsidRPr="00613AC6">
        <w:rPr>
          <w:rFonts w:ascii="Times New Roman" w:hAnsi="Times New Roman" w:cs="Times New Roman"/>
          <w:noProof/>
          <w:sz w:val="24"/>
          <w:szCs w:val="24"/>
        </w:rPr>
        <w:t>. Obtenido de Valora Analitik: https://www.valoraanalitik.com/2023/05/25/inclusion-financiera-rural-en-colombia-llega-al-55-en-2023/</w:t>
      </w:r>
    </w:p>
    <w:p w14:paraId="6CA1C9A1"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Acosta, S. (4 de Julio de 2023). </w:t>
      </w:r>
      <w:r w:rsidRPr="00613AC6">
        <w:rPr>
          <w:rFonts w:ascii="Times New Roman" w:hAnsi="Times New Roman" w:cs="Times New Roman"/>
          <w:i/>
          <w:iCs/>
          <w:noProof/>
          <w:sz w:val="24"/>
          <w:szCs w:val="24"/>
        </w:rPr>
        <w:t>Valora Analitik</w:t>
      </w:r>
      <w:r w:rsidRPr="00613AC6">
        <w:rPr>
          <w:rFonts w:ascii="Times New Roman" w:hAnsi="Times New Roman" w:cs="Times New Roman"/>
          <w:noProof/>
          <w:sz w:val="24"/>
          <w:szCs w:val="24"/>
        </w:rPr>
        <w:t>. Obtenido de Valora Analitik: https://www.valoraanalitik.com/2023/07/04/las-fintechs-en-america-latina-no-hay-un-modelo-unico-para-todas/</w:t>
      </w:r>
    </w:p>
    <w:p w14:paraId="15C109D2"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Arenales, J. V. (23 de Diciembre de 2022). </w:t>
      </w:r>
      <w:r w:rsidRPr="00613AC6">
        <w:rPr>
          <w:rFonts w:ascii="Times New Roman" w:hAnsi="Times New Roman" w:cs="Times New Roman"/>
          <w:i/>
          <w:iCs/>
          <w:noProof/>
          <w:sz w:val="24"/>
          <w:szCs w:val="24"/>
        </w:rPr>
        <w:t>La República.</w:t>
      </w:r>
      <w:r w:rsidRPr="00613AC6">
        <w:rPr>
          <w:rFonts w:ascii="Times New Roman" w:hAnsi="Times New Roman" w:cs="Times New Roman"/>
          <w:noProof/>
          <w:sz w:val="24"/>
          <w:szCs w:val="24"/>
        </w:rPr>
        <w:t xml:space="preserve"> Obtenido de La República: https://www.larepublica.co/especiales/anuario-ripe-2023/colombia-ya-cuenta-con-322-Fintech-en-total-y-el-enfoque-es-la-inclusion-financiera-3514733#:~:text=De%20acuerdo%20con%20la%20asociaci%C3%B3n,31%25%20del%20PIB%20del%20pa%C3%ADs)</w:t>
      </w:r>
    </w:p>
    <w:p w14:paraId="29A27929"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lang w:val="en-US"/>
        </w:rPr>
        <w:t xml:space="preserve">Arner, D. W., Barberis, J., &amp; Buckley, R. P. (2015). The evolution of Fintech: A new post-crisis paradigm. </w:t>
      </w:r>
      <w:r w:rsidRPr="00613AC6">
        <w:rPr>
          <w:rFonts w:ascii="Times New Roman" w:hAnsi="Times New Roman" w:cs="Times New Roman"/>
          <w:i/>
          <w:iCs/>
          <w:noProof/>
          <w:sz w:val="24"/>
          <w:szCs w:val="24"/>
        </w:rPr>
        <w:t>Geo. J. Int'l L</w:t>
      </w:r>
      <w:r w:rsidRPr="00613AC6">
        <w:rPr>
          <w:rFonts w:ascii="Times New Roman" w:hAnsi="Times New Roman" w:cs="Times New Roman"/>
          <w:noProof/>
          <w:sz w:val="24"/>
          <w:szCs w:val="24"/>
        </w:rPr>
        <w:t>, 1271.</w:t>
      </w:r>
    </w:p>
    <w:p w14:paraId="590ED264"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Asobolsa, Accenture &amp; TicTac. (2022). </w:t>
      </w:r>
      <w:r w:rsidRPr="00613AC6">
        <w:rPr>
          <w:rFonts w:ascii="Times New Roman" w:hAnsi="Times New Roman" w:cs="Times New Roman"/>
          <w:i/>
          <w:iCs/>
          <w:noProof/>
          <w:sz w:val="24"/>
          <w:szCs w:val="24"/>
        </w:rPr>
        <w:t>Asobancaria.</w:t>
      </w:r>
      <w:r w:rsidRPr="00613AC6">
        <w:rPr>
          <w:rFonts w:ascii="Times New Roman" w:hAnsi="Times New Roman" w:cs="Times New Roman"/>
          <w:noProof/>
          <w:sz w:val="24"/>
          <w:szCs w:val="24"/>
        </w:rPr>
        <w:t xml:space="preserve"> Obtenido de Asobancaria: chrome-extension://efaidnbmnnnibpcajpcglclefindmkaj/https://asobancaria.com/wp-content/uploads/2022/08/Libro_Ecosistemas_de_Pago_Fintechgracion.pdf</w:t>
      </w:r>
    </w:p>
    <w:p w14:paraId="28AA1E85"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Banca de las Oportunidades &amp; Superintendencia Financiera de Colombia. (31 de Agosto de 2022). </w:t>
      </w:r>
      <w:r w:rsidRPr="00613AC6">
        <w:rPr>
          <w:rFonts w:ascii="Times New Roman" w:hAnsi="Times New Roman" w:cs="Times New Roman"/>
          <w:i/>
          <w:iCs/>
          <w:noProof/>
          <w:sz w:val="24"/>
          <w:szCs w:val="24"/>
        </w:rPr>
        <w:t>Colombia Fintech.</w:t>
      </w:r>
      <w:r w:rsidRPr="00613AC6">
        <w:rPr>
          <w:rFonts w:ascii="Times New Roman" w:hAnsi="Times New Roman" w:cs="Times New Roman"/>
          <w:noProof/>
          <w:sz w:val="24"/>
          <w:szCs w:val="24"/>
        </w:rPr>
        <w:t xml:space="preserve"> Obtenido de Colombia Fintech: hrome-extension://efaidnbmnnnibpcajpcglclefindmkaj/https://www.colombiafintech.co/static/uploads/2022estudiodemandainclusionfinanciera.pdf</w:t>
      </w:r>
    </w:p>
    <w:p w14:paraId="2161A624"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Banco Mundial. (2014). </w:t>
      </w:r>
      <w:r w:rsidRPr="00613AC6">
        <w:rPr>
          <w:rFonts w:ascii="Times New Roman" w:hAnsi="Times New Roman" w:cs="Times New Roman"/>
          <w:i/>
          <w:iCs/>
          <w:noProof/>
          <w:sz w:val="24"/>
          <w:szCs w:val="24"/>
        </w:rPr>
        <w:t>Banco Mundial</w:t>
      </w:r>
      <w:r w:rsidRPr="00613AC6">
        <w:rPr>
          <w:rFonts w:ascii="Times New Roman" w:hAnsi="Times New Roman" w:cs="Times New Roman"/>
          <w:noProof/>
          <w:sz w:val="24"/>
          <w:szCs w:val="24"/>
        </w:rPr>
        <w:t>. Obtenido de Banco Mundial: https://www.bancomundial.org/es/topic/financialinclusion/overview</w:t>
      </w:r>
    </w:p>
    <w:p w14:paraId="3A2F740B"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Banco Santander. (26 de 11 de 2020). </w:t>
      </w:r>
      <w:r w:rsidRPr="00613AC6">
        <w:rPr>
          <w:rFonts w:ascii="Times New Roman" w:hAnsi="Times New Roman" w:cs="Times New Roman"/>
          <w:i/>
          <w:iCs/>
          <w:noProof/>
          <w:sz w:val="24"/>
          <w:szCs w:val="24"/>
        </w:rPr>
        <w:t>Santander</w:t>
      </w:r>
      <w:r w:rsidRPr="00613AC6">
        <w:rPr>
          <w:rFonts w:ascii="Times New Roman" w:hAnsi="Times New Roman" w:cs="Times New Roman"/>
          <w:noProof/>
          <w:sz w:val="24"/>
          <w:szCs w:val="24"/>
        </w:rPr>
        <w:t>. Obtenido de Santander.com: https://www.santander.com/es/stories/todas-las-claves-para-descubrir-que-es-una-fintech</w:t>
      </w:r>
    </w:p>
    <w:p w14:paraId="49838FFB"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Benni, N. (2022). </w:t>
      </w:r>
      <w:r w:rsidRPr="00613AC6">
        <w:rPr>
          <w:rFonts w:ascii="Times New Roman" w:hAnsi="Times New Roman" w:cs="Times New Roman"/>
          <w:i/>
          <w:iCs/>
          <w:noProof/>
          <w:sz w:val="24"/>
          <w:szCs w:val="24"/>
        </w:rPr>
        <w:t>FAO.</w:t>
      </w:r>
      <w:r w:rsidRPr="00613AC6">
        <w:rPr>
          <w:rFonts w:ascii="Times New Roman" w:hAnsi="Times New Roman" w:cs="Times New Roman"/>
          <w:noProof/>
          <w:sz w:val="24"/>
          <w:szCs w:val="24"/>
        </w:rPr>
        <w:t xml:space="preserve"> Obtenido de Fao.org: https://www.fao.org/3/cc2877es/cc2877es.pdf</w:t>
      </w:r>
    </w:p>
    <w:p w14:paraId="57375CAF"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Buitrago Ramírez, P. C. (2022). Obtenido de https://repositorio.unal.edu.co/handle/unal/81565</w:t>
      </w:r>
    </w:p>
    <w:p w14:paraId="01EB90E0"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lastRenderedPageBreak/>
        <w:t xml:space="preserve">Cajamarca, I. (9 de Abril de 2021). </w:t>
      </w:r>
      <w:r w:rsidRPr="00613AC6">
        <w:rPr>
          <w:rFonts w:ascii="Times New Roman" w:hAnsi="Times New Roman" w:cs="Times New Roman"/>
          <w:i/>
          <w:iCs/>
          <w:noProof/>
          <w:sz w:val="24"/>
          <w:szCs w:val="24"/>
        </w:rPr>
        <w:t>La República</w:t>
      </w:r>
      <w:r w:rsidRPr="00613AC6">
        <w:rPr>
          <w:rFonts w:ascii="Times New Roman" w:hAnsi="Times New Roman" w:cs="Times New Roman"/>
          <w:noProof/>
          <w:sz w:val="24"/>
          <w:szCs w:val="24"/>
        </w:rPr>
        <w:t>. Obtenido de La República: https://www.larepublica.co/finanzas/billeteras-digitales-alcanzaron-mas-de-25-millones-de-usuarios-tras-la-pandemia-3150880</w:t>
      </w:r>
    </w:p>
    <w:p w14:paraId="4521990C"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Carballo, I. E. (2020). Tecnologías Financieras: oportunidades y desafíos de las Fintech para la regulación, la educación y la inclusión financiera. </w:t>
      </w:r>
      <w:r w:rsidRPr="00613AC6">
        <w:rPr>
          <w:rFonts w:ascii="Times New Roman" w:hAnsi="Times New Roman" w:cs="Times New Roman"/>
          <w:i/>
          <w:iCs/>
          <w:noProof/>
          <w:sz w:val="24"/>
          <w:szCs w:val="24"/>
        </w:rPr>
        <w:t>Revista CIES Escolme</w:t>
      </w:r>
      <w:r w:rsidRPr="00613AC6">
        <w:rPr>
          <w:rFonts w:ascii="Times New Roman" w:hAnsi="Times New Roman" w:cs="Times New Roman"/>
          <w:noProof/>
          <w:sz w:val="24"/>
          <w:szCs w:val="24"/>
        </w:rPr>
        <w:t>, págs. 247-276.</w:t>
      </w:r>
    </w:p>
    <w:p w14:paraId="34F939A1"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Cardona, D. (2020). Revisión bibliográfica sobre inclusión financiera como estrategia de recuperación y de crecimiento fintech. </w:t>
      </w:r>
      <w:r w:rsidRPr="00613AC6">
        <w:rPr>
          <w:rFonts w:ascii="Times New Roman" w:hAnsi="Times New Roman" w:cs="Times New Roman"/>
          <w:i/>
          <w:iCs/>
          <w:noProof/>
          <w:sz w:val="24"/>
          <w:szCs w:val="24"/>
        </w:rPr>
        <w:t>Semestre Económico</w:t>
      </w:r>
      <w:r w:rsidRPr="00613AC6">
        <w:rPr>
          <w:rFonts w:ascii="Times New Roman" w:hAnsi="Times New Roman" w:cs="Times New Roman"/>
          <w:noProof/>
          <w:sz w:val="24"/>
          <w:szCs w:val="24"/>
        </w:rPr>
        <w:t>, págs. 183-203.</w:t>
      </w:r>
    </w:p>
    <w:p w14:paraId="58249EEB"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Carreño Mallarino, C. (29 de Junio de 2023). </w:t>
      </w:r>
      <w:r w:rsidRPr="00613AC6">
        <w:rPr>
          <w:rFonts w:ascii="Times New Roman" w:hAnsi="Times New Roman" w:cs="Times New Roman"/>
          <w:i/>
          <w:iCs/>
          <w:noProof/>
          <w:sz w:val="24"/>
          <w:szCs w:val="24"/>
        </w:rPr>
        <w:t>Portafolio</w:t>
      </w:r>
      <w:r w:rsidRPr="00613AC6">
        <w:rPr>
          <w:rFonts w:ascii="Times New Roman" w:hAnsi="Times New Roman" w:cs="Times New Roman"/>
          <w:noProof/>
          <w:sz w:val="24"/>
          <w:szCs w:val="24"/>
        </w:rPr>
        <w:t>. Obtenido de Portafolio: https://www.portafolio.co/negocios/empresas/las-fintech-han-impulsado-la-inclusion-financiera-585177</w:t>
      </w:r>
    </w:p>
    <w:p w14:paraId="0FF17783"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Cepal. (2021). </w:t>
      </w:r>
      <w:r w:rsidRPr="00613AC6">
        <w:rPr>
          <w:rFonts w:ascii="Times New Roman" w:hAnsi="Times New Roman" w:cs="Times New Roman"/>
          <w:i/>
          <w:iCs/>
          <w:noProof/>
          <w:sz w:val="24"/>
          <w:szCs w:val="24"/>
        </w:rPr>
        <w:t>Cepal.</w:t>
      </w:r>
      <w:r w:rsidRPr="00613AC6">
        <w:rPr>
          <w:rFonts w:ascii="Times New Roman" w:hAnsi="Times New Roman" w:cs="Times New Roman"/>
          <w:noProof/>
          <w:sz w:val="24"/>
          <w:szCs w:val="24"/>
        </w:rPr>
        <w:t xml:space="preserve"> Obtenido de Cepal: chrome-extension://efaidnbmnnnibpcajpcglclefindmkaj/https://repositorio.cepal.org/server/api/core/bitstreams/879779be-c0a0-4e11-8e08-cf80b41a4fd9/content</w:t>
      </w:r>
    </w:p>
    <w:p w14:paraId="3D82A3C6"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Cepal. (2021). </w:t>
      </w:r>
      <w:r w:rsidRPr="00613AC6">
        <w:rPr>
          <w:rFonts w:ascii="Times New Roman" w:hAnsi="Times New Roman" w:cs="Times New Roman"/>
          <w:i/>
          <w:iCs/>
          <w:noProof/>
          <w:sz w:val="24"/>
          <w:szCs w:val="24"/>
        </w:rPr>
        <w:t>Cepal.</w:t>
      </w:r>
      <w:r w:rsidRPr="00613AC6">
        <w:rPr>
          <w:rFonts w:ascii="Times New Roman" w:hAnsi="Times New Roman" w:cs="Times New Roman"/>
          <w:noProof/>
          <w:sz w:val="24"/>
          <w:szCs w:val="24"/>
        </w:rPr>
        <w:t xml:space="preserve"> Obtenido de Cepal: chrome-extension://efaidnbmnnnibpcajpcglclefindmkaj/https://repositorio.cepal.org/server/api/core/bitstreams/879779be-c0a0-4e11-8e08-cf80b41a4fd9/content</w:t>
      </w:r>
    </w:p>
    <w:p w14:paraId="57D1ABD5"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CEPAL. (13 de 10 de 2021). </w:t>
      </w:r>
      <w:r w:rsidRPr="00613AC6">
        <w:rPr>
          <w:rFonts w:ascii="Times New Roman" w:hAnsi="Times New Roman" w:cs="Times New Roman"/>
          <w:i/>
          <w:iCs/>
          <w:noProof/>
          <w:sz w:val="24"/>
          <w:szCs w:val="24"/>
        </w:rPr>
        <w:t>Repositorio Digital.</w:t>
      </w:r>
      <w:r w:rsidRPr="00613AC6">
        <w:rPr>
          <w:rFonts w:ascii="Times New Roman" w:hAnsi="Times New Roman" w:cs="Times New Roman"/>
          <w:noProof/>
          <w:sz w:val="24"/>
          <w:szCs w:val="24"/>
        </w:rPr>
        <w:t xml:space="preserve"> Obtenido de Repositorio Digital: https://repositorio.cepal.org/items/6cf14f6b-698b-4e9c-9765-f0baf683780d</w:t>
      </w:r>
    </w:p>
    <w:p w14:paraId="21BA0078"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Colombia Fintech. (17 de Febrero de 2022). </w:t>
      </w:r>
      <w:r w:rsidRPr="00613AC6">
        <w:rPr>
          <w:rFonts w:ascii="Times New Roman" w:hAnsi="Times New Roman" w:cs="Times New Roman"/>
          <w:i/>
          <w:iCs/>
          <w:noProof/>
          <w:sz w:val="24"/>
          <w:szCs w:val="24"/>
        </w:rPr>
        <w:t>Colombia Fintech</w:t>
      </w:r>
      <w:r w:rsidRPr="00613AC6">
        <w:rPr>
          <w:rFonts w:ascii="Times New Roman" w:hAnsi="Times New Roman" w:cs="Times New Roman"/>
          <w:noProof/>
          <w:sz w:val="24"/>
          <w:szCs w:val="24"/>
        </w:rPr>
        <w:t>. Obtenido de Colombia Fintech: https://www.colombiafintech.co/lineaDeTiempo/articulo/colombia-Fintech-presenta-la-primera-edicion-de-su-informe-economico-cf-el-reporte-mas-completo-sobre-la-industria-Fintech-en-colombia</w:t>
      </w:r>
    </w:p>
    <w:p w14:paraId="77B0B942"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Diario El Referente. (14 de Junio de 2023). </w:t>
      </w:r>
      <w:r w:rsidRPr="00613AC6">
        <w:rPr>
          <w:rFonts w:ascii="Times New Roman" w:hAnsi="Times New Roman" w:cs="Times New Roman"/>
          <w:i/>
          <w:iCs/>
          <w:noProof/>
          <w:sz w:val="24"/>
          <w:szCs w:val="24"/>
        </w:rPr>
        <w:t>El Referente</w:t>
      </w:r>
      <w:r w:rsidRPr="00613AC6">
        <w:rPr>
          <w:rFonts w:ascii="Times New Roman" w:hAnsi="Times New Roman" w:cs="Times New Roman"/>
          <w:noProof/>
          <w:sz w:val="24"/>
          <w:szCs w:val="24"/>
        </w:rPr>
        <w:t>. Obtenido de El Referente: https://elreferente.es/america/ecosistema/ecosistema-fintech-colombiano-genero-mas-9000-puestos-trabajo-2022/</w:t>
      </w:r>
    </w:p>
    <w:p w14:paraId="51C0059F"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Distrito. (23 de Octubre de 2021). </w:t>
      </w:r>
      <w:r w:rsidRPr="00613AC6">
        <w:rPr>
          <w:rFonts w:ascii="Times New Roman" w:hAnsi="Times New Roman" w:cs="Times New Roman"/>
          <w:i/>
          <w:iCs/>
          <w:noProof/>
          <w:sz w:val="24"/>
          <w:szCs w:val="24"/>
        </w:rPr>
        <w:t>Distrito</w:t>
      </w:r>
      <w:r w:rsidRPr="00613AC6">
        <w:rPr>
          <w:rFonts w:ascii="Times New Roman" w:hAnsi="Times New Roman" w:cs="Times New Roman"/>
          <w:noProof/>
          <w:sz w:val="24"/>
          <w:szCs w:val="24"/>
        </w:rPr>
        <w:t>. Obtenido de Distrito.com: https://distrito.me/colombia-report-2021/</w:t>
      </w:r>
    </w:p>
    <w:p w14:paraId="4EA48D49"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Echandía Colorado, O. L., &amp; Estiben, P. L. (18 de Noviembre de 2021). </w:t>
      </w:r>
      <w:r w:rsidRPr="00613AC6">
        <w:rPr>
          <w:rFonts w:ascii="Times New Roman" w:hAnsi="Times New Roman" w:cs="Times New Roman"/>
          <w:i/>
          <w:iCs/>
          <w:noProof/>
          <w:sz w:val="24"/>
          <w:szCs w:val="24"/>
        </w:rPr>
        <w:t>Tecnologico de Antioquia Institucion Universitaria.</w:t>
      </w:r>
      <w:r w:rsidRPr="00613AC6">
        <w:rPr>
          <w:rFonts w:ascii="Times New Roman" w:hAnsi="Times New Roman" w:cs="Times New Roman"/>
          <w:noProof/>
          <w:sz w:val="24"/>
          <w:szCs w:val="24"/>
        </w:rPr>
        <w:t xml:space="preserve"> Obtenido de Tecnologico de Antioquia Institucion Universitaria: https://dspace.tdea.edu.co/handle/tdea/2962</w:t>
      </w:r>
    </w:p>
    <w:p w14:paraId="19CD1246"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El tiempo. (6 de Julio de 2023). </w:t>
      </w:r>
      <w:r w:rsidRPr="00613AC6">
        <w:rPr>
          <w:rFonts w:ascii="Times New Roman" w:hAnsi="Times New Roman" w:cs="Times New Roman"/>
          <w:i/>
          <w:iCs/>
          <w:noProof/>
          <w:sz w:val="24"/>
          <w:szCs w:val="24"/>
        </w:rPr>
        <w:t>Más de 16 millones de personas usan Nequi y para 3,5 millones es su billetera principal</w:t>
      </w:r>
      <w:r w:rsidRPr="00613AC6">
        <w:rPr>
          <w:rFonts w:ascii="Times New Roman" w:hAnsi="Times New Roman" w:cs="Times New Roman"/>
          <w:noProof/>
          <w:sz w:val="24"/>
          <w:szCs w:val="24"/>
        </w:rPr>
        <w:t>. Obtenido de eltiempo.com: https://www.eltiempo.com/economia/mas-de-16-millones-de-personas-usan-nequi-y-para-3-5-millones-es-su-billetera-principal-783586</w:t>
      </w:r>
    </w:p>
    <w:p w14:paraId="6B42B85B"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Enciso Polania, Y. M., Torres Marcelo, A. P., &amp; Caicedo Martinez, J. F. (2023). Obtenido de https://repository.universidadean.edu.co/handle/10882/12622</w:t>
      </w:r>
    </w:p>
    <w:p w14:paraId="79A76C59"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lastRenderedPageBreak/>
        <w:t xml:space="preserve">Escobar, M. O., Hernandez, C., &amp; Peña, P. (2022). Obtenido de https://www.urf.gov.co/webcenter/ShowPropertynodeId=%2FConexionContent%2WCC_CLUSTER-200785%2F%2FidcPrimaryFile&amp;revision=latestreleased </w:t>
      </w:r>
    </w:p>
    <w:p w14:paraId="26F484C0"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Fintech Radar Colombia. (30 de Abril de 2020). </w:t>
      </w:r>
      <w:r w:rsidRPr="00613AC6">
        <w:rPr>
          <w:rFonts w:ascii="Times New Roman" w:hAnsi="Times New Roman" w:cs="Times New Roman"/>
          <w:i/>
          <w:iCs/>
          <w:noProof/>
          <w:sz w:val="24"/>
          <w:szCs w:val="24"/>
        </w:rPr>
        <w:t>Finnovista.</w:t>
      </w:r>
      <w:r w:rsidRPr="00613AC6">
        <w:rPr>
          <w:rFonts w:ascii="Times New Roman" w:hAnsi="Times New Roman" w:cs="Times New Roman"/>
          <w:noProof/>
          <w:sz w:val="24"/>
          <w:szCs w:val="24"/>
        </w:rPr>
        <w:t xml:space="preserve"> Obtenido de Finnovista: https://www.finnovista.com/radar/el-numero-de-startups-Fintech-crecio-un-26-en-un-ano-en-colombia-hasta-las-200/</w:t>
      </w:r>
    </w:p>
    <w:p w14:paraId="0D957B51"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González, F., Sojo, A., Carrizo, C., Morales, M., &amp; Espíndola, N. (2018). Fintech en el Mundo la Revolución Digital de las Finanzas ha llegado a México. </w:t>
      </w:r>
      <w:r w:rsidRPr="00613AC6">
        <w:rPr>
          <w:rFonts w:ascii="Times New Roman" w:hAnsi="Times New Roman" w:cs="Times New Roman"/>
          <w:i/>
          <w:iCs/>
          <w:noProof/>
          <w:sz w:val="24"/>
          <w:szCs w:val="24"/>
        </w:rPr>
        <w:t>Banco Nacional de Comercio Exterior</w:t>
      </w:r>
      <w:r w:rsidRPr="00613AC6">
        <w:rPr>
          <w:rFonts w:ascii="Times New Roman" w:hAnsi="Times New Roman" w:cs="Times New Roman"/>
          <w:noProof/>
          <w:sz w:val="24"/>
          <w:szCs w:val="24"/>
        </w:rPr>
        <w:t>. Obtenido de Bancomext.</w:t>
      </w:r>
    </w:p>
    <w:p w14:paraId="3AA8836E"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Guerrero, D. (13 de Octubre de 2023). </w:t>
      </w:r>
      <w:r w:rsidRPr="00613AC6">
        <w:rPr>
          <w:rFonts w:ascii="Times New Roman" w:hAnsi="Times New Roman" w:cs="Times New Roman"/>
          <w:i/>
          <w:iCs/>
          <w:noProof/>
          <w:sz w:val="24"/>
          <w:szCs w:val="24"/>
        </w:rPr>
        <w:t>Bloomberg Linea</w:t>
      </w:r>
      <w:r w:rsidRPr="00613AC6">
        <w:rPr>
          <w:rFonts w:ascii="Times New Roman" w:hAnsi="Times New Roman" w:cs="Times New Roman"/>
          <w:noProof/>
          <w:sz w:val="24"/>
          <w:szCs w:val="24"/>
        </w:rPr>
        <w:t>. Obtenido de Bloomberg Linea: https://www.bloomberglinea.com/latinoamerica/colombia/sic-fijo-reglas-para-que-las-fintech-puedan-entregar-creditos-en-colombia/</w:t>
      </w:r>
    </w:p>
    <w:p w14:paraId="6DC6E4DB"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Guerrero, D. (7 de Abril de 2023). </w:t>
      </w:r>
      <w:r w:rsidRPr="00613AC6">
        <w:rPr>
          <w:rFonts w:ascii="Times New Roman" w:hAnsi="Times New Roman" w:cs="Times New Roman"/>
          <w:i/>
          <w:iCs/>
          <w:noProof/>
          <w:sz w:val="24"/>
          <w:szCs w:val="24"/>
        </w:rPr>
        <w:t>Bloomberg Linea</w:t>
      </w:r>
      <w:r w:rsidRPr="00613AC6">
        <w:rPr>
          <w:rFonts w:ascii="Times New Roman" w:hAnsi="Times New Roman" w:cs="Times New Roman"/>
          <w:noProof/>
          <w:sz w:val="24"/>
          <w:szCs w:val="24"/>
        </w:rPr>
        <w:t>. Obtenido de Bloomberg Linea: https://www.bloomberglinea.com/2023/04/07/como-va-colombia-en-el-camino-para-digitalizar-su-sistema-financiero/</w:t>
      </w:r>
    </w:p>
    <w:p w14:paraId="024693DB"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Higuera, R., &amp; Lorena, A. (2019). </w:t>
      </w:r>
      <w:r w:rsidRPr="00613AC6">
        <w:rPr>
          <w:rFonts w:ascii="Times New Roman" w:hAnsi="Times New Roman" w:cs="Times New Roman"/>
          <w:i/>
          <w:iCs/>
          <w:noProof/>
          <w:sz w:val="24"/>
          <w:szCs w:val="24"/>
        </w:rPr>
        <w:t>Universidad del Rosario.</w:t>
      </w:r>
      <w:r w:rsidRPr="00613AC6">
        <w:rPr>
          <w:rFonts w:ascii="Times New Roman" w:hAnsi="Times New Roman" w:cs="Times New Roman"/>
          <w:noProof/>
          <w:sz w:val="24"/>
          <w:szCs w:val="24"/>
        </w:rPr>
        <w:t xml:space="preserve"> Obtenido de Urosario: https://repository.urosario.edu.co/items/5d7300e9-9b07-4209-9faa-7ed900d29334</w:t>
      </w:r>
    </w:p>
    <w:p w14:paraId="68A2FA6B" w14:textId="77777777" w:rsidR="00E05027" w:rsidRPr="00613AC6" w:rsidRDefault="00E05027" w:rsidP="00E05027">
      <w:pPr>
        <w:pStyle w:val="Bibliografa"/>
        <w:ind w:left="720" w:hanging="720"/>
        <w:rPr>
          <w:rFonts w:ascii="Times New Roman" w:hAnsi="Times New Roman" w:cs="Times New Roman"/>
          <w:noProof/>
          <w:sz w:val="24"/>
          <w:szCs w:val="24"/>
          <w:lang w:val="en-US"/>
        </w:rPr>
      </w:pPr>
      <w:r w:rsidRPr="00613AC6">
        <w:rPr>
          <w:rFonts w:ascii="Times New Roman" w:hAnsi="Times New Roman" w:cs="Times New Roman"/>
          <w:noProof/>
          <w:sz w:val="24"/>
          <w:szCs w:val="24"/>
          <w:lang w:val="en-US"/>
        </w:rPr>
        <w:t xml:space="preserve">Iman, N. (2018). Assessing the dynamics of fintech in Indonesia. </w:t>
      </w:r>
      <w:r w:rsidRPr="00613AC6">
        <w:rPr>
          <w:rFonts w:ascii="Times New Roman" w:hAnsi="Times New Roman" w:cs="Times New Roman"/>
          <w:i/>
          <w:iCs/>
          <w:noProof/>
          <w:sz w:val="24"/>
          <w:szCs w:val="24"/>
          <w:lang w:val="en-US"/>
        </w:rPr>
        <w:t>Investment Management and Financial Innovations *, 15</w:t>
      </w:r>
      <w:r w:rsidRPr="00613AC6">
        <w:rPr>
          <w:rFonts w:ascii="Times New Roman" w:hAnsi="Times New Roman" w:cs="Times New Roman"/>
          <w:noProof/>
          <w:sz w:val="24"/>
          <w:szCs w:val="24"/>
          <w:lang w:val="en-US"/>
        </w:rPr>
        <w:t>, 296–303.</w:t>
      </w:r>
    </w:p>
    <w:p w14:paraId="4F6DCE1D"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lang w:val="en-US"/>
        </w:rPr>
        <w:t xml:space="preserve">Iman, N. (2019). Traditional banks against Fintech startups: A field investigation of a regional bank in Indonesia. </w:t>
      </w:r>
      <w:r w:rsidRPr="00613AC6">
        <w:rPr>
          <w:rFonts w:ascii="Times New Roman" w:hAnsi="Times New Roman" w:cs="Times New Roman"/>
          <w:i/>
          <w:iCs/>
          <w:noProof/>
          <w:sz w:val="24"/>
          <w:szCs w:val="24"/>
        </w:rPr>
        <w:t>Banks and Bank Systems</w:t>
      </w:r>
      <w:r w:rsidRPr="00613AC6">
        <w:rPr>
          <w:rFonts w:ascii="Times New Roman" w:hAnsi="Times New Roman" w:cs="Times New Roman"/>
          <w:noProof/>
          <w:sz w:val="24"/>
          <w:szCs w:val="24"/>
        </w:rPr>
        <w:t>, 20-33.</w:t>
      </w:r>
    </w:p>
    <w:p w14:paraId="428906F3"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Jimenez, D. (14 de Agosto de 2023). </w:t>
      </w:r>
      <w:r w:rsidRPr="00613AC6">
        <w:rPr>
          <w:rFonts w:ascii="Times New Roman" w:hAnsi="Times New Roman" w:cs="Times New Roman"/>
          <w:i/>
          <w:iCs/>
          <w:noProof/>
          <w:sz w:val="24"/>
          <w:szCs w:val="24"/>
        </w:rPr>
        <w:t>Cointelegraph en Español</w:t>
      </w:r>
      <w:r w:rsidRPr="00613AC6">
        <w:rPr>
          <w:rFonts w:ascii="Times New Roman" w:hAnsi="Times New Roman" w:cs="Times New Roman"/>
          <w:noProof/>
          <w:sz w:val="24"/>
          <w:szCs w:val="24"/>
        </w:rPr>
        <w:t>. Obtenido de Cointelegraph en Español: https://es.cointelegraph.com/news/latin-america-300-million-fintech-users-expected</w:t>
      </w:r>
    </w:p>
    <w:p w14:paraId="1DDC7F02"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La Republica. (27 de Marzo de 2023). Ocho de cada 10 colombianos ya usan billeteras digitales y esto dispara el e-commerce. Bogotá, Cundinamarca, Colombia.</w:t>
      </w:r>
    </w:p>
    <w:p w14:paraId="2F012454"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Lavalleja, M. (2020). </w:t>
      </w:r>
      <w:r w:rsidRPr="00613AC6">
        <w:rPr>
          <w:rFonts w:ascii="Times New Roman" w:hAnsi="Times New Roman" w:cs="Times New Roman"/>
          <w:i/>
          <w:iCs/>
          <w:noProof/>
          <w:sz w:val="24"/>
          <w:szCs w:val="24"/>
        </w:rPr>
        <w:t>Panorama de las fintech, Principales desafíos y oportunidades para el Uruguay.</w:t>
      </w:r>
      <w:r w:rsidRPr="00613AC6">
        <w:rPr>
          <w:rFonts w:ascii="Times New Roman" w:hAnsi="Times New Roman" w:cs="Times New Roman"/>
          <w:noProof/>
          <w:sz w:val="24"/>
          <w:szCs w:val="24"/>
        </w:rPr>
        <w:t xml:space="preserve"> Montevideo: Naciones Unidas Cepal.</w:t>
      </w:r>
    </w:p>
    <w:p w14:paraId="59DB719F"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Lazarte, M. (2021). Obtenido de https://lac.unwomen.org/sites/default/files/2022-02/FinanzasParaTodas_23-02-22.pdf </w:t>
      </w:r>
    </w:p>
    <w:p w14:paraId="52A2C910"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Lesmes Diaz, L. (20 de Abril de 2023). </w:t>
      </w:r>
      <w:r w:rsidRPr="00613AC6">
        <w:rPr>
          <w:rFonts w:ascii="Times New Roman" w:hAnsi="Times New Roman" w:cs="Times New Roman"/>
          <w:i/>
          <w:iCs/>
          <w:noProof/>
          <w:sz w:val="24"/>
          <w:szCs w:val="24"/>
        </w:rPr>
        <w:t>El Tiempo</w:t>
      </w:r>
      <w:r w:rsidRPr="00613AC6">
        <w:rPr>
          <w:rFonts w:ascii="Times New Roman" w:hAnsi="Times New Roman" w:cs="Times New Roman"/>
          <w:noProof/>
          <w:sz w:val="24"/>
          <w:szCs w:val="24"/>
        </w:rPr>
        <w:t>. Obtenido de El Tiempo: https://www.eltiempo.com/economia/sector-financiero/balance-del-ecosistema-fintech-en-colombia-761324</w:t>
      </w:r>
    </w:p>
    <w:p w14:paraId="4A083EA8"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Lopez Bejarano, J. M. (19 de Julio de 2023). </w:t>
      </w:r>
      <w:r w:rsidRPr="00613AC6">
        <w:rPr>
          <w:rFonts w:ascii="Times New Roman" w:hAnsi="Times New Roman" w:cs="Times New Roman"/>
          <w:i/>
          <w:iCs/>
          <w:noProof/>
          <w:sz w:val="24"/>
          <w:szCs w:val="24"/>
        </w:rPr>
        <w:t>La República</w:t>
      </w:r>
      <w:r w:rsidRPr="00613AC6">
        <w:rPr>
          <w:rFonts w:ascii="Times New Roman" w:hAnsi="Times New Roman" w:cs="Times New Roman"/>
          <w:noProof/>
          <w:sz w:val="24"/>
          <w:szCs w:val="24"/>
        </w:rPr>
        <w:t>. Obtenido de La República: https://www.larepublica.co/finanzas/estado-de-las-fintech-en-colombia-al-cierre-de-2022-y-comienzo-de-2023-3661772</w:t>
      </w:r>
    </w:p>
    <w:p w14:paraId="395896B0"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lastRenderedPageBreak/>
        <w:t xml:space="preserve">Márquez, G., Chong, A., Duryea, S., Mazza, J., &amp; Ñopo, H. (2007). </w:t>
      </w:r>
      <w:r w:rsidRPr="00613AC6">
        <w:rPr>
          <w:rFonts w:ascii="Times New Roman" w:hAnsi="Times New Roman" w:cs="Times New Roman"/>
          <w:i/>
          <w:iCs/>
          <w:noProof/>
          <w:sz w:val="24"/>
          <w:szCs w:val="24"/>
        </w:rPr>
        <w:t>¿Los de afuera?: Patrones cambiantes de exclusión en América Latina.</w:t>
      </w:r>
      <w:r w:rsidRPr="00613AC6">
        <w:rPr>
          <w:rFonts w:ascii="Times New Roman" w:hAnsi="Times New Roman" w:cs="Times New Roman"/>
          <w:noProof/>
          <w:sz w:val="24"/>
          <w:szCs w:val="24"/>
        </w:rPr>
        <w:t xml:space="preserve"> </w:t>
      </w:r>
    </w:p>
    <w:p w14:paraId="1699A7BF"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Mejía, D., &amp; Azar, K. (2021). </w:t>
      </w:r>
      <w:r w:rsidRPr="00613AC6">
        <w:rPr>
          <w:rFonts w:ascii="Times New Roman" w:hAnsi="Times New Roman" w:cs="Times New Roman"/>
          <w:i/>
          <w:iCs/>
          <w:noProof/>
          <w:sz w:val="24"/>
          <w:szCs w:val="24"/>
        </w:rPr>
        <w:t>Scioteca</w:t>
      </w:r>
      <w:r w:rsidRPr="00613AC6">
        <w:rPr>
          <w:rFonts w:ascii="Times New Roman" w:hAnsi="Times New Roman" w:cs="Times New Roman"/>
          <w:noProof/>
          <w:sz w:val="24"/>
          <w:szCs w:val="24"/>
        </w:rPr>
        <w:t>. Obtenido de Scioteca: https://scioteca.caf.com/handle/123456789/1755</w:t>
      </w:r>
    </w:p>
    <w:p w14:paraId="1FC4FAA5"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Monsalve Chacón, S. K., &amp; Polo Leiva, L. P. (2020). Obtenido de https://repository.uniminuto.edu/handle/10656/10336</w:t>
      </w:r>
    </w:p>
    <w:p w14:paraId="62D03E84"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Mora, K. (30 de Agosto de 2023). </w:t>
      </w:r>
      <w:r w:rsidRPr="00613AC6">
        <w:rPr>
          <w:rFonts w:ascii="Times New Roman" w:hAnsi="Times New Roman" w:cs="Times New Roman"/>
          <w:i/>
          <w:iCs/>
          <w:noProof/>
          <w:sz w:val="24"/>
          <w:szCs w:val="24"/>
        </w:rPr>
        <w:t>La Republica</w:t>
      </w:r>
      <w:r w:rsidRPr="00613AC6">
        <w:rPr>
          <w:rFonts w:ascii="Times New Roman" w:hAnsi="Times New Roman" w:cs="Times New Roman"/>
          <w:noProof/>
          <w:sz w:val="24"/>
          <w:szCs w:val="24"/>
        </w:rPr>
        <w:t>. Obtenido de larepublica.co: https://www.larepublica.co/finanzas/asi-queda-el-mercado-de-billeteras-en-colombia-con-google-como-nuevo-competidor-3691308</w:t>
      </w:r>
    </w:p>
    <w:p w14:paraId="69FB3F18"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Murcia, G., Ramirez, S., &amp; Burgos, S. (2023). </w:t>
      </w:r>
      <w:r w:rsidRPr="00613AC6">
        <w:rPr>
          <w:rFonts w:ascii="Times New Roman" w:hAnsi="Times New Roman" w:cs="Times New Roman"/>
          <w:i/>
          <w:iCs/>
          <w:noProof/>
          <w:sz w:val="24"/>
          <w:szCs w:val="24"/>
        </w:rPr>
        <w:t>Areandina</w:t>
      </w:r>
      <w:r w:rsidRPr="00613AC6">
        <w:rPr>
          <w:rFonts w:ascii="Times New Roman" w:hAnsi="Times New Roman" w:cs="Times New Roman"/>
          <w:noProof/>
          <w:sz w:val="24"/>
          <w:szCs w:val="24"/>
        </w:rPr>
        <w:t>. Obtenido de Areandina: IMPORTANCIA DE LA EDUCACIÓN FINANCIERA EN LA ECONOMÍA FAMILIAR</w:t>
      </w:r>
    </w:p>
    <w:p w14:paraId="66B06032"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Neira, J. (3 de Octubre de 2023). </w:t>
      </w:r>
      <w:r w:rsidRPr="00613AC6">
        <w:rPr>
          <w:rFonts w:ascii="Times New Roman" w:hAnsi="Times New Roman" w:cs="Times New Roman"/>
          <w:i/>
          <w:iCs/>
          <w:noProof/>
          <w:sz w:val="24"/>
          <w:szCs w:val="24"/>
        </w:rPr>
        <w:t>Valora Analitik</w:t>
      </w:r>
      <w:r w:rsidRPr="00613AC6">
        <w:rPr>
          <w:rFonts w:ascii="Times New Roman" w:hAnsi="Times New Roman" w:cs="Times New Roman"/>
          <w:noProof/>
          <w:sz w:val="24"/>
          <w:szCs w:val="24"/>
        </w:rPr>
        <w:t>. Obtenido de Valora Analitik: https://www.valoraanalitik.com/2023/10/03/fintechs-y-banca-tradicional-aceleran-la-evolucion-de-la-inclusion-financiera/</w:t>
      </w:r>
    </w:p>
    <w:p w14:paraId="17674E42"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OAS. (2019). </w:t>
      </w:r>
      <w:r w:rsidRPr="00613AC6">
        <w:rPr>
          <w:rFonts w:ascii="Times New Roman" w:hAnsi="Times New Roman" w:cs="Times New Roman"/>
          <w:i/>
          <w:iCs/>
          <w:noProof/>
          <w:sz w:val="24"/>
          <w:szCs w:val="24"/>
        </w:rPr>
        <w:t>Desafío del riesgo cibernético en el sector financiero para Colombia y América Latina.</w:t>
      </w:r>
      <w:r w:rsidRPr="00613AC6">
        <w:rPr>
          <w:rFonts w:ascii="Times New Roman" w:hAnsi="Times New Roman" w:cs="Times New Roman"/>
          <w:noProof/>
          <w:sz w:val="24"/>
          <w:szCs w:val="24"/>
        </w:rPr>
        <w:t xml:space="preserve"> Bogotá.</w:t>
      </w:r>
    </w:p>
    <w:p w14:paraId="7132099F"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Organización Internacional del Trabajo. (2022). </w:t>
      </w:r>
      <w:r w:rsidRPr="00613AC6">
        <w:rPr>
          <w:rFonts w:ascii="Times New Roman" w:hAnsi="Times New Roman" w:cs="Times New Roman"/>
          <w:i/>
          <w:iCs/>
          <w:noProof/>
          <w:sz w:val="24"/>
          <w:szCs w:val="24"/>
        </w:rPr>
        <w:t>OIT</w:t>
      </w:r>
      <w:r w:rsidRPr="00613AC6">
        <w:rPr>
          <w:rFonts w:ascii="Times New Roman" w:hAnsi="Times New Roman" w:cs="Times New Roman"/>
          <w:noProof/>
          <w:sz w:val="24"/>
          <w:szCs w:val="24"/>
        </w:rPr>
        <w:t>. Obtenido de OIT: https://www.ilo.org/empent/areas/social-finance/WCMS_737756/lang--es/index.htm</w:t>
      </w:r>
    </w:p>
    <w:p w14:paraId="27A81C30"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Ovalle, R., &amp; Ignacio, J. (2018). </w:t>
      </w:r>
      <w:r w:rsidRPr="00613AC6">
        <w:rPr>
          <w:rFonts w:ascii="Times New Roman" w:hAnsi="Times New Roman" w:cs="Times New Roman"/>
          <w:i/>
          <w:iCs/>
          <w:noProof/>
          <w:sz w:val="24"/>
          <w:szCs w:val="24"/>
        </w:rPr>
        <w:t>Repositorio Institucional</w:t>
      </w:r>
      <w:r w:rsidRPr="00613AC6">
        <w:rPr>
          <w:rFonts w:ascii="Times New Roman" w:hAnsi="Times New Roman" w:cs="Times New Roman"/>
          <w:noProof/>
          <w:sz w:val="24"/>
          <w:szCs w:val="24"/>
        </w:rPr>
        <w:t>. Obtenido de EAI Repositorio Institucional: https://repository.eia.edu.co/entities/publication/8d97e1fc-35df-4091-92e3-92852700b867</w:t>
      </w:r>
    </w:p>
    <w:p w14:paraId="774E27FD"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Perez, E., &amp; Tiltelman, D. (2018). La inclusión financiera para la inserción productiva y el papel de la banca de desarrollo. </w:t>
      </w:r>
      <w:r w:rsidRPr="00613AC6">
        <w:rPr>
          <w:rFonts w:ascii="Times New Roman" w:hAnsi="Times New Roman" w:cs="Times New Roman"/>
          <w:i/>
          <w:iCs/>
          <w:noProof/>
          <w:sz w:val="24"/>
          <w:szCs w:val="24"/>
        </w:rPr>
        <w:t>Desarrollo Economico</w:t>
      </w:r>
      <w:r w:rsidRPr="00613AC6">
        <w:rPr>
          <w:rFonts w:ascii="Times New Roman" w:hAnsi="Times New Roman" w:cs="Times New Roman"/>
          <w:noProof/>
          <w:sz w:val="24"/>
          <w:szCs w:val="24"/>
        </w:rPr>
        <w:t>, 113-116.</w:t>
      </w:r>
    </w:p>
    <w:p w14:paraId="0C610ADA"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Portafolio. (2022). Obtenido de https://www.portafolio.co/negocios/empresas/desde-2001-industria-fintech-viene-creciendo-16-cada-ano-565121?</w:t>
      </w:r>
    </w:p>
    <w:p w14:paraId="01E9FD14"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Portafolio. (16 de Octubre de 2023). </w:t>
      </w:r>
      <w:r w:rsidRPr="00613AC6">
        <w:rPr>
          <w:rFonts w:ascii="Times New Roman" w:hAnsi="Times New Roman" w:cs="Times New Roman"/>
          <w:i/>
          <w:iCs/>
          <w:noProof/>
          <w:sz w:val="24"/>
          <w:szCs w:val="24"/>
        </w:rPr>
        <w:t>Portafolio</w:t>
      </w:r>
      <w:r w:rsidRPr="00613AC6">
        <w:rPr>
          <w:rFonts w:ascii="Times New Roman" w:hAnsi="Times New Roman" w:cs="Times New Roman"/>
          <w:noProof/>
          <w:sz w:val="24"/>
          <w:szCs w:val="24"/>
        </w:rPr>
        <w:t>. Obtenido de Portafolio: https://www.portafolio.co/mis-finanzas/ahorro/fintech-como-pueden-fomentar-la-inclusion-financiera-590500</w:t>
      </w:r>
    </w:p>
    <w:p w14:paraId="089E9E5E"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RECLA. (3 de Julio de 2023). </w:t>
      </w:r>
      <w:r w:rsidRPr="00613AC6">
        <w:rPr>
          <w:rFonts w:ascii="Times New Roman" w:hAnsi="Times New Roman" w:cs="Times New Roman"/>
          <w:i/>
          <w:iCs/>
          <w:noProof/>
          <w:sz w:val="24"/>
          <w:szCs w:val="24"/>
        </w:rPr>
        <w:t>RECLA</w:t>
      </w:r>
      <w:r w:rsidRPr="00613AC6">
        <w:rPr>
          <w:rFonts w:ascii="Times New Roman" w:hAnsi="Times New Roman" w:cs="Times New Roman"/>
          <w:noProof/>
          <w:sz w:val="24"/>
          <w:szCs w:val="24"/>
        </w:rPr>
        <w:t>. Obtenido de RECLA: https://recla.org/blog/educacion-e-inclusion-financiera/</w:t>
      </w:r>
    </w:p>
    <w:p w14:paraId="482E352C" w14:textId="77777777" w:rsidR="00E05027" w:rsidRPr="00613AC6" w:rsidRDefault="00E05027" w:rsidP="00E05027">
      <w:pPr>
        <w:pStyle w:val="Bibliografa"/>
        <w:ind w:left="720" w:hanging="720"/>
        <w:rPr>
          <w:rFonts w:ascii="Times New Roman" w:hAnsi="Times New Roman" w:cs="Times New Roman"/>
          <w:noProof/>
          <w:sz w:val="24"/>
          <w:szCs w:val="24"/>
          <w:lang w:val="en-US"/>
        </w:rPr>
      </w:pPr>
      <w:r w:rsidRPr="00613AC6">
        <w:rPr>
          <w:rFonts w:ascii="Times New Roman" w:hAnsi="Times New Roman" w:cs="Times New Roman"/>
          <w:noProof/>
          <w:sz w:val="24"/>
          <w:szCs w:val="24"/>
          <w:lang w:val="en-US"/>
        </w:rPr>
        <w:t xml:space="preserve">Schueffel, P. (2016). Taming the beast: A scientific definition of fintech. </w:t>
      </w:r>
      <w:r w:rsidRPr="00613AC6">
        <w:rPr>
          <w:rFonts w:ascii="Times New Roman" w:hAnsi="Times New Roman" w:cs="Times New Roman"/>
          <w:i/>
          <w:iCs/>
          <w:noProof/>
          <w:sz w:val="24"/>
          <w:szCs w:val="24"/>
          <w:lang w:val="en-US"/>
        </w:rPr>
        <w:t>Journal of Innovation Management</w:t>
      </w:r>
      <w:r w:rsidRPr="00613AC6">
        <w:rPr>
          <w:rFonts w:ascii="Times New Roman" w:hAnsi="Times New Roman" w:cs="Times New Roman"/>
          <w:noProof/>
          <w:sz w:val="24"/>
          <w:szCs w:val="24"/>
          <w:lang w:val="en-US"/>
        </w:rPr>
        <w:t>, 32-54.</w:t>
      </w:r>
    </w:p>
    <w:p w14:paraId="2FBAAC39"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lang w:val="en-US"/>
        </w:rPr>
        <w:t xml:space="preserve">Solano, R. A., Murgueytio, R. M., &amp; Silva, K. P. (2020). </w:t>
      </w:r>
      <w:r w:rsidRPr="00613AC6">
        <w:rPr>
          <w:rFonts w:ascii="Times New Roman" w:hAnsi="Times New Roman" w:cs="Times New Roman"/>
          <w:noProof/>
          <w:sz w:val="24"/>
          <w:szCs w:val="24"/>
        </w:rPr>
        <w:t xml:space="preserve">Inclusión financiera y desarrollo. Situación actual, retos y. </w:t>
      </w:r>
      <w:r w:rsidRPr="00613AC6">
        <w:rPr>
          <w:rFonts w:ascii="Times New Roman" w:hAnsi="Times New Roman" w:cs="Times New Roman"/>
          <w:i/>
          <w:iCs/>
          <w:noProof/>
          <w:sz w:val="24"/>
          <w:szCs w:val="24"/>
        </w:rPr>
        <w:t>Superintendencia de Bancos</w:t>
      </w:r>
      <w:r w:rsidRPr="00613AC6">
        <w:rPr>
          <w:rFonts w:ascii="Times New Roman" w:hAnsi="Times New Roman" w:cs="Times New Roman"/>
          <w:noProof/>
          <w:sz w:val="24"/>
          <w:szCs w:val="24"/>
        </w:rPr>
        <w:t>, 4-48.</w:t>
      </w:r>
    </w:p>
    <w:p w14:paraId="276DC9B2"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lastRenderedPageBreak/>
        <w:t xml:space="preserve">Startupblink. (30 de Mayo de 2023). </w:t>
      </w:r>
      <w:r w:rsidRPr="00613AC6">
        <w:rPr>
          <w:rFonts w:ascii="Times New Roman" w:hAnsi="Times New Roman" w:cs="Times New Roman"/>
          <w:i/>
          <w:iCs/>
          <w:noProof/>
          <w:sz w:val="24"/>
          <w:szCs w:val="24"/>
        </w:rPr>
        <w:t>www.startupblink.com.</w:t>
      </w:r>
      <w:r w:rsidRPr="00613AC6">
        <w:rPr>
          <w:rFonts w:ascii="Times New Roman" w:hAnsi="Times New Roman" w:cs="Times New Roman"/>
          <w:noProof/>
          <w:sz w:val="24"/>
          <w:szCs w:val="24"/>
        </w:rPr>
        <w:t xml:space="preserve"> Obtenido de www.startupblink.com: https://www.startupblink.com/startupecosystemreport</w:t>
      </w:r>
    </w:p>
    <w:p w14:paraId="39DF73FA" w14:textId="77777777" w:rsidR="00E05027" w:rsidRPr="00613AC6" w:rsidRDefault="00E05027" w:rsidP="00E05027">
      <w:pPr>
        <w:pStyle w:val="Bibliografa"/>
        <w:ind w:left="720" w:hanging="720"/>
        <w:rPr>
          <w:rFonts w:ascii="Times New Roman" w:hAnsi="Times New Roman" w:cs="Times New Roman"/>
          <w:noProof/>
          <w:sz w:val="24"/>
          <w:szCs w:val="24"/>
          <w:lang w:val="en-US"/>
        </w:rPr>
      </w:pPr>
      <w:r w:rsidRPr="00613AC6">
        <w:rPr>
          <w:rFonts w:ascii="Times New Roman" w:hAnsi="Times New Roman" w:cs="Times New Roman"/>
          <w:noProof/>
          <w:sz w:val="24"/>
          <w:szCs w:val="24"/>
          <w:lang w:val="en-US"/>
        </w:rPr>
        <w:t xml:space="preserve">Stein, P., Randhawa, B., &amp; Bilandzic, N. (2011). </w:t>
      </w:r>
      <w:r w:rsidRPr="00613AC6">
        <w:rPr>
          <w:rFonts w:ascii="Times New Roman" w:hAnsi="Times New Roman" w:cs="Times New Roman"/>
          <w:i/>
          <w:iCs/>
          <w:noProof/>
          <w:sz w:val="24"/>
          <w:szCs w:val="24"/>
          <w:lang w:val="en-US"/>
        </w:rPr>
        <w:t>oward Universal Access Addressing the Global Challenge of Financial Inclusion.</w:t>
      </w:r>
      <w:r w:rsidRPr="00613AC6">
        <w:rPr>
          <w:rFonts w:ascii="Times New Roman" w:hAnsi="Times New Roman" w:cs="Times New Roman"/>
          <w:noProof/>
          <w:sz w:val="24"/>
          <w:szCs w:val="24"/>
          <w:lang w:val="en-US"/>
        </w:rPr>
        <w:t xml:space="preserve"> Washington.</w:t>
      </w:r>
    </w:p>
    <w:p w14:paraId="4C710E25" w14:textId="77777777" w:rsidR="00E05027" w:rsidRPr="00613AC6" w:rsidRDefault="00E05027" w:rsidP="00E05027">
      <w:pPr>
        <w:pStyle w:val="Bibliografa"/>
        <w:ind w:left="720" w:hanging="720"/>
        <w:rPr>
          <w:rFonts w:ascii="Times New Roman" w:hAnsi="Times New Roman" w:cs="Times New Roman"/>
          <w:noProof/>
          <w:sz w:val="24"/>
          <w:szCs w:val="24"/>
          <w:lang w:val="en-US"/>
        </w:rPr>
      </w:pPr>
      <w:r w:rsidRPr="00613AC6">
        <w:rPr>
          <w:rFonts w:ascii="Times New Roman" w:hAnsi="Times New Roman" w:cs="Times New Roman"/>
          <w:noProof/>
          <w:sz w:val="24"/>
          <w:szCs w:val="24"/>
          <w:lang w:val="en-US"/>
        </w:rPr>
        <w:t xml:space="preserve">Stern, C., Makinen, M., &amp; Qian, Z. (2018). Fintechs in China – with a special focus on peer to peer lending. </w:t>
      </w:r>
      <w:r w:rsidRPr="00613AC6">
        <w:rPr>
          <w:rFonts w:ascii="Times New Roman" w:hAnsi="Times New Roman" w:cs="Times New Roman"/>
          <w:i/>
          <w:iCs/>
          <w:noProof/>
          <w:sz w:val="24"/>
          <w:szCs w:val="24"/>
          <w:lang w:val="en-US"/>
        </w:rPr>
        <w:t>Journal of Chinese Economic and Foreign Trade Studies</w:t>
      </w:r>
      <w:r w:rsidRPr="00613AC6">
        <w:rPr>
          <w:rFonts w:ascii="Times New Roman" w:hAnsi="Times New Roman" w:cs="Times New Roman"/>
          <w:noProof/>
          <w:sz w:val="24"/>
          <w:szCs w:val="24"/>
          <w:lang w:val="en-US"/>
        </w:rPr>
        <w:t>, 215–228.</w:t>
      </w:r>
    </w:p>
    <w:p w14:paraId="2838707E"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lang w:val="en-US"/>
        </w:rPr>
        <w:t xml:space="preserve">Suryono, R. G. (2018). </w:t>
      </w:r>
      <w:r w:rsidRPr="00613AC6">
        <w:rPr>
          <w:rFonts w:ascii="Times New Roman" w:hAnsi="Times New Roman" w:cs="Times New Roman"/>
          <w:i/>
          <w:iCs/>
          <w:noProof/>
          <w:sz w:val="24"/>
          <w:szCs w:val="24"/>
        </w:rPr>
        <w:t>Bancomext.</w:t>
      </w:r>
      <w:r w:rsidRPr="00613AC6">
        <w:rPr>
          <w:rFonts w:ascii="Times New Roman" w:hAnsi="Times New Roman" w:cs="Times New Roman"/>
          <w:noProof/>
          <w:sz w:val="24"/>
          <w:szCs w:val="24"/>
        </w:rPr>
        <w:t xml:space="preserve"> Obtenido de Bancomext: chrome-extension://efaidnbmnnnibpcajpcglclefindmkaj/https://www.bancomext.com/wp-content/uploads/2018/11/Libro-Fintech.pdf</w:t>
      </w:r>
    </w:p>
    <w:p w14:paraId="18405D74"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lang w:val="en-US"/>
        </w:rPr>
        <w:t xml:space="preserve">Suryono, R., R., B., I, &amp; Purwandari, B. (2020). Challenges and trends of Financial Technology (Fintech): A systematic literature review. </w:t>
      </w:r>
      <w:r w:rsidRPr="00613AC6">
        <w:rPr>
          <w:rFonts w:ascii="Times New Roman" w:hAnsi="Times New Roman" w:cs="Times New Roman"/>
          <w:i/>
          <w:iCs/>
          <w:noProof/>
          <w:sz w:val="24"/>
          <w:szCs w:val="24"/>
        </w:rPr>
        <w:t>Information</w:t>
      </w:r>
      <w:r w:rsidRPr="00613AC6">
        <w:rPr>
          <w:rFonts w:ascii="Times New Roman" w:hAnsi="Times New Roman" w:cs="Times New Roman"/>
          <w:noProof/>
          <w:sz w:val="24"/>
          <w:szCs w:val="24"/>
        </w:rPr>
        <w:t>, 590.</w:t>
      </w:r>
    </w:p>
    <w:p w14:paraId="784DF025" w14:textId="77777777" w:rsidR="00E05027" w:rsidRPr="00613AC6" w:rsidRDefault="00E05027" w:rsidP="00E05027">
      <w:pPr>
        <w:pStyle w:val="Bibliografa"/>
        <w:ind w:left="720" w:hanging="720"/>
        <w:rPr>
          <w:rFonts w:ascii="Times New Roman" w:hAnsi="Times New Roman" w:cs="Times New Roman"/>
          <w:noProof/>
          <w:sz w:val="24"/>
          <w:szCs w:val="24"/>
          <w:lang w:val="en-US"/>
        </w:rPr>
      </w:pPr>
      <w:r w:rsidRPr="00613AC6">
        <w:rPr>
          <w:rFonts w:ascii="Times New Roman" w:hAnsi="Times New Roman" w:cs="Times New Roman"/>
          <w:noProof/>
          <w:sz w:val="24"/>
          <w:szCs w:val="24"/>
        </w:rPr>
        <w:t xml:space="preserve">Tassara, C. (2020). Agenda 2030 y retos de inclusión social en América Latina y el Caribe. </w:t>
      </w:r>
      <w:r w:rsidRPr="00613AC6">
        <w:rPr>
          <w:rFonts w:ascii="Times New Roman" w:hAnsi="Times New Roman" w:cs="Times New Roman"/>
          <w:i/>
          <w:iCs/>
          <w:noProof/>
          <w:sz w:val="24"/>
          <w:szCs w:val="24"/>
          <w:lang w:val="en-US"/>
        </w:rPr>
        <w:t>Fundación Carolina</w:t>
      </w:r>
      <w:r w:rsidRPr="00613AC6">
        <w:rPr>
          <w:rFonts w:ascii="Times New Roman" w:hAnsi="Times New Roman" w:cs="Times New Roman"/>
          <w:noProof/>
          <w:sz w:val="24"/>
          <w:szCs w:val="24"/>
          <w:lang w:val="en-US"/>
        </w:rPr>
        <w:t>, 29.</w:t>
      </w:r>
    </w:p>
    <w:p w14:paraId="6102C6CE" w14:textId="77777777" w:rsidR="00E05027" w:rsidRPr="00613AC6" w:rsidRDefault="00E05027" w:rsidP="00E05027">
      <w:pPr>
        <w:pStyle w:val="Bibliografa"/>
        <w:ind w:left="720" w:hanging="720"/>
        <w:rPr>
          <w:rFonts w:ascii="Times New Roman" w:hAnsi="Times New Roman" w:cs="Times New Roman"/>
          <w:noProof/>
          <w:sz w:val="24"/>
          <w:szCs w:val="24"/>
          <w:lang w:val="en-US"/>
        </w:rPr>
      </w:pPr>
      <w:r w:rsidRPr="00613AC6">
        <w:rPr>
          <w:rFonts w:ascii="Times New Roman" w:hAnsi="Times New Roman" w:cs="Times New Roman"/>
          <w:noProof/>
          <w:sz w:val="24"/>
          <w:szCs w:val="24"/>
          <w:lang w:val="en-US"/>
        </w:rPr>
        <w:t xml:space="preserve">Think Up. (2023). </w:t>
      </w:r>
      <w:r w:rsidRPr="00613AC6">
        <w:rPr>
          <w:rFonts w:ascii="Times New Roman" w:hAnsi="Times New Roman" w:cs="Times New Roman"/>
          <w:i/>
          <w:iCs/>
          <w:noProof/>
          <w:sz w:val="24"/>
          <w:szCs w:val="24"/>
          <w:lang w:val="en-US"/>
        </w:rPr>
        <w:t>Think Up</w:t>
      </w:r>
      <w:r w:rsidRPr="00613AC6">
        <w:rPr>
          <w:rFonts w:ascii="Times New Roman" w:hAnsi="Times New Roman" w:cs="Times New Roman"/>
          <w:noProof/>
          <w:sz w:val="24"/>
          <w:szCs w:val="24"/>
          <w:lang w:val="en-US"/>
        </w:rPr>
        <w:t>. Obtenido de thinkupsoft.com: https://thinkupsoft.com/blog/es/las-billeteras-digitales-son-el-futuro-del-comercio/</w:t>
      </w:r>
    </w:p>
    <w:p w14:paraId="4291C758" w14:textId="77777777" w:rsidR="00E05027" w:rsidRPr="00613AC6" w:rsidRDefault="00E05027" w:rsidP="00E05027">
      <w:pPr>
        <w:pStyle w:val="Bibliografa"/>
        <w:ind w:left="720" w:hanging="720"/>
        <w:rPr>
          <w:rFonts w:ascii="Times New Roman" w:hAnsi="Times New Roman" w:cs="Times New Roman"/>
          <w:noProof/>
          <w:sz w:val="24"/>
          <w:szCs w:val="24"/>
        </w:rPr>
      </w:pPr>
      <w:r w:rsidRPr="00613AC6">
        <w:rPr>
          <w:rFonts w:ascii="Times New Roman" w:hAnsi="Times New Roman" w:cs="Times New Roman"/>
          <w:noProof/>
          <w:sz w:val="24"/>
          <w:szCs w:val="24"/>
        </w:rPr>
        <w:t xml:space="preserve">Valora Analitik. (24 de Julio de 2023). </w:t>
      </w:r>
      <w:r w:rsidRPr="00613AC6">
        <w:rPr>
          <w:rFonts w:ascii="Times New Roman" w:hAnsi="Times New Roman" w:cs="Times New Roman"/>
          <w:i/>
          <w:iCs/>
          <w:noProof/>
          <w:sz w:val="24"/>
          <w:szCs w:val="24"/>
        </w:rPr>
        <w:t>Valora Analitik</w:t>
      </w:r>
      <w:r w:rsidRPr="00613AC6">
        <w:rPr>
          <w:rFonts w:ascii="Times New Roman" w:hAnsi="Times New Roman" w:cs="Times New Roman"/>
          <w:noProof/>
          <w:sz w:val="24"/>
          <w:szCs w:val="24"/>
        </w:rPr>
        <w:t>. Obtenido de Valora Analitik: https://www.valoraanalitik.com/2023/10/03/fintechs-y-banca-tradicional-aceleran-la-evolucion-de-la-inclusion-financiera/</w:t>
      </w:r>
    </w:p>
    <w:p w14:paraId="16A60C54" w14:textId="554737DE" w:rsidR="00727563" w:rsidRPr="00727563" w:rsidRDefault="00727563" w:rsidP="00E05027">
      <w:pPr>
        <w:pStyle w:val="paragraph"/>
        <w:spacing w:before="0" w:beforeAutospacing="0" w:after="0" w:afterAutospacing="0" w:line="480" w:lineRule="auto"/>
        <w:jc w:val="center"/>
        <w:rPr>
          <w:b/>
          <w:bCs/>
        </w:rPr>
      </w:pPr>
      <w:r w:rsidRPr="00613AC6">
        <w:rPr>
          <w:b/>
          <w:bCs/>
        </w:rPr>
        <w:fldChar w:fldCharType="end"/>
      </w:r>
    </w:p>
    <w:sectPr w:rsidR="00727563" w:rsidRPr="00727563">
      <w:headerReference w:type="default" r:id="rId9"/>
      <w:footerReference w:type="default" r:id="rId1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6AF755" w14:textId="77777777" w:rsidR="00C31E66" w:rsidRDefault="00C31E66" w:rsidP="0023160B">
      <w:pPr>
        <w:spacing w:after="0" w:line="240" w:lineRule="auto"/>
      </w:pPr>
      <w:r>
        <w:separator/>
      </w:r>
    </w:p>
  </w:endnote>
  <w:endnote w:type="continuationSeparator" w:id="0">
    <w:p w14:paraId="2856D9CB" w14:textId="77777777" w:rsidR="00C31E66" w:rsidRDefault="00C31E66" w:rsidP="0023160B">
      <w:pPr>
        <w:spacing w:after="0" w:line="240" w:lineRule="auto"/>
      </w:pPr>
      <w:r>
        <w:continuationSeparator/>
      </w:r>
    </w:p>
  </w:endnote>
  <w:endnote w:type="continuationNotice" w:id="1">
    <w:p w14:paraId="16B58738" w14:textId="77777777" w:rsidR="00C31E66" w:rsidRDefault="00C31E6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45"/>
      <w:gridCol w:w="2945"/>
      <w:gridCol w:w="2945"/>
    </w:tblGrid>
    <w:tr w:rsidR="00E57872" w14:paraId="47633621" w14:textId="77777777" w:rsidTr="67FD6DA2">
      <w:trPr>
        <w:trHeight w:val="300"/>
      </w:trPr>
      <w:tc>
        <w:tcPr>
          <w:tcW w:w="2945" w:type="dxa"/>
        </w:tcPr>
        <w:p w14:paraId="65C14FBA" w14:textId="75F194AE" w:rsidR="00E57872" w:rsidRDefault="00E57872" w:rsidP="67FD6DA2">
          <w:pPr>
            <w:pStyle w:val="Encabezado"/>
            <w:ind w:left="-115"/>
          </w:pPr>
        </w:p>
      </w:tc>
      <w:tc>
        <w:tcPr>
          <w:tcW w:w="2945" w:type="dxa"/>
        </w:tcPr>
        <w:p w14:paraId="4A5FDE7B" w14:textId="0A4C3A84" w:rsidR="00E57872" w:rsidRDefault="00E57872" w:rsidP="67FD6DA2">
          <w:pPr>
            <w:pStyle w:val="Encabezado"/>
            <w:jc w:val="center"/>
          </w:pPr>
        </w:p>
      </w:tc>
      <w:tc>
        <w:tcPr>
          <w:tcW w:w="2945" w:type="dxa"/>
        </w:tcPr>
        <w:p w14:paraId="6471B415" w14:textId="2DE4945B" w:rsidR="00E57872" w:rsidRDefault="00E57872" w:rsidP="67FD6DA2">
          <w:pPr>
            <w:pStyle w:val="Encabezado"/>
            <w:ind w:right="-115"/>
            <w:jc w:val="right"/>
          </w:pPr>
        </w:p>
      </w:tc>
    </w:tr>
  </w:tbl>
  <w:p w14:paraId="4DD5BB3C" w14:textId="66E073AA" w:rsidR="00E57872" w:rsidRDefault="00E57872" w:rsidP="67FD6DA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D7A4FA" w14:textId="77777777" w:rsidR="00C31E66" w:rsidRDefault="00C31E66" w:rsidP="0023160B">
      <w:pPr>
        <w:spacing w:after="0" w:line="240" w:lineRule="auto"/>
      </w:pPr>
      <w:r>
        <w:separator/>
      </w:r>
    </w:p>
  </w:footnote>
  <w:footnote w:type="continuationSeparator" w:id="0">
    <w:p w14:paraId="6854D1B1" w14:textId="77777777" w:rsidR="00C31E66" w:rsidRDefault="00C31E66" w:rsidP="0023160B">
      <w:pPr>
        <w:spacing w:after="0" w:line="240" w:lineRule="auto"/>
      </w:pPr>
      <w:r>
        <w:continuationSeparator/>
      </w:r>
    </w:p>
  </w:footnote>
  <w:footnote w:type="continuationNotice" w:id="1">
    <w:p w14:paraId="4D817654" w14:textId="77777777" w:rsidR="00C31E66" w:rsidRDefault="00C31E66">
      <w:pPr>
        <w:spacing w:after="0" w:line="240" w:lineRule="auto"/>
      </w:pPr>
    </w:p>
  </w:footnote>
  <w:footnote w:id="2">
    <w:p w14:paraId="4EB3BC35" w14:textId="6C9602E9" w:rsidR="00E57872" w:rsidRDefault="00E57872">
      <w:pPr>
        <w:pStyle w:val="Textonotapie"/>
      </w:pPr>
      <w:r>
        <w:rPr>
          <w:rStyle w:val="Refdenotaalpie"/>
        </w:rPr>
        <w:footnoteRef/>
      </w:r>
      <w:r>
        <w:t xml:space="preserve"> Profesional en Negocios Internacionales, Universidad Santo tomas, </w:t>
      </w:r>
      <w:hyperlink r:id="rId1" w:history="1">
        <w:r w:rsidRPr="00152F26">
          <w:rPr>
            <w:rStyle w:val="Hipervnculo"/>
          </w:rPr>
          <w:t>natanuezcorrea@gmail.com</w:t>
        </w:r>
      </w:hyperlink>
    </w:p>
    <w:p w14:paraId="26016897" w14:textId="77777777" w:rsidR="00E57872" w:rsidRDefault="00E57872">
      <w:pPr>
        <w:pStyle w:val="Textonotapie"/>
      </w:pPr>
    </w:p>
  </w:footnote>
  <w:footnote w:id="3">
    <w:p w14:paraId="0738D69E" w14:textId="19B608B7" w:rsidR="00E57872" w:rsidRDefault="00E57872">
      <w:pPr>
        <w:pStyle w:val="Textonotapie"/>
      </w:pPr>
      <w:r>
        <w:rPr>
          <w:rStyle w:val="Refdenotaalpie"/>
        </w:rPr>
        <w:footnoteRef/>
      </w:r>
      <w:r>
        <w:t xml:space="preserve"> Profesional en Mercadeo, Universidad Santo tomas, </w:t>
      </w:r>
      <w:hyperlink r:id="rId2" w:history="1">
        <w:r w:rsidRPr="00152F26">
          <w:rPr>
            <w:rStyle w:val="Hipervnculo"/>
          </w:rPr>
          <w:t>nicolasvanegas@usantotomas.edu.co</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45"/>
      <w:gridCol w:w="2945"/>
      <w:gridCol w:w="2945"/>
    </w:tblGrid>
    <w:tr w:rsidR="00E57872" w14:paraId="5E4F1BC6" w14:textId="77777777" w:rsidTr="67FD6DA2">
      <w:trPr>
        <w:trHeight w:val="300"/>
      </w:trPr>
      <w:tc>
        <w:tcPr>
          <w:tcW w:w="2945" w:type="dxa"/>
        </w:tcPr>
        <w:p w14:paraId="6BAF22C0" w14:textId="2EE20336" w:rsidR="00E57872" w:rsidRDefault="00E57872" w:rsidP="67FD6DA2">
          <w:pPr>
            <w:pStyle w:val="Encabezado"/>
            <w:ind w:left="-115"/>
          </w:pPr>
        </w:p>
      </w:tc>
      <w:tc>
        <w:tcPr>
          <w:tcW w:w="2945" w:type="dxa"/>
        </w:tcPr>
        <w:p w14:paraId="3E359066" w14:textId="16D3B516" w:rsidR="00E57872" w:rsidRDefault="00E57872" w:rsidP="67FD6DA2">
          <w:pPr>
            <w:pStyle w:val="Encabezado"/>
            <w:jc w:val="center"/>
          </w:pPr>
        </w:p>
      </w:tc>
      <w:tc>
        <w:tcPr>
          <w:tcW w:w="2945" w:type="dxa"/>
        </w:tcPr>
        <w:p w14:paraId="7EEBFBDA" w14:textId="7B04B8C8" w:rsidR="00E57872" w:rsidRDefault="00E57872" w:rsidP="67FD6DA2">
          <w:pPr>
            <w:pStyle w:val="Encabezado"/>
            <w:ind w:right="-115"/>
            <w:jc w:val="right"/>
          </w:pPr>
          <w:r>
            <w:fldChar w:fldCharType="begin"/>
          </w:r>
          <w:r>
            <w:instrText>PAGE</w:instrText>
          </w:r>
          <w:r>
            <w:fldChar w:fldCharType="separate"/>
          </w:r>
          <w:r w:rsidR="00A644E2">
            <w:rPr>
              <w:noProof/>
            </w:rPr>
            <w:t>39</w:t>
          </w:r>
          <w:r>
            <w:fldChar w:fldCharType="end"/>
          </w:r>
        </w:p>
      </w:tc>
    </w:tr>
  </w:tbl>
  <w:p w14:paraId="7A3AC231" w14:textId="2803F97F" w:rsidR="00E57872" w:rsidRDefault="00E57872" w:rsidP="67FD6DA2">
    <w:pPr>
      <w:pStyle w:val="Encabezado"/>
    </w:pPr>
  </w:p>
</w:hdr>
</file>

<file path=word/intelligence2.xml><?xml version="1.0" encoding="utf-8"?>
<int2:intelligence xmlns:int2="http://schemas.microsoft.com/office/intelligence/2020/intelligence" xmlns:oel="http://schemas.microsoft.com/office/2019/extlst">
  <int2:observations/>
  <int2:intelligenceSettings>
    <int2:extLst>
      <oel:ext uri="74B372B9-2EFF-4315-9A3F-32BA87CA82B1">
        <int2:goals int2:version="1" int2:formality="1"/>
      </oel:ext>
    </int2:extLst>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F0576"/>
    <w:multiLevelType w:val="multilevel"/>
    <w:tmpl w:val="62E425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676200"/>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F1E6029"/>
    <w:multiLevelType w:val="multilevel"/>
    <w:tmpl w:val="B58AE57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0E57C2B"/>
    <w:multiLevelType w:val="multilevel"/>
    <w:tmpl w:val="9168D0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0E68074"/>
    <w:multiLevelType w:val="hybridMultilevel"/>
    <w:tmpl w:val="FFFFFFFF"/>
    <w:lvl w:ilvl="0" w:tplc="FFFFFFFF">
      <w:start w:val="1"/>
      <w:numFmt w:val="decimal"/>
      <w:lvlText w:val="%1."/>
      <w:lvlJc w:val="left"/>
      <w:pPr>
        <w:ind w:left="720" w:hanging="360"/>
      </w:pPr>
    </w:lvl>
    <w:lvl w:ilvl="1" w:tplc="50A4F738">
      <w:start w:val="1"/>
      <w:numFmt w:val="lowerLetter"/>
      <w:lvlText w:val="%2."/>
      <w:lvlJc w:val="left"/>
      <w:pPr>
        <w:ind w:left="1440" w:hanging="360"/>
      </w:pPr>
    </w:lvl>
    <w:lvl w:ilvl="2" w:tplc="D33C34A4">
      <w:start w:val="1"/>
      <w:numFmt w:val="lowerRoman"/>
      <w:lvlText w:val="%3."/>
      <w:lvlJc w:val="right"/>
      <w:pPr>
        <w:ind w:left="2160" w:hanging="180"/>
      </w:pPr>
    </w:lvl>
    <w:lvl w:ilvl="3" w:tplc="EE6673A2">
      <w:start w:val="1"/>
      <w:numFmt w:val="decimal"/>
      <w:lvlText w:val="%4."/>
      <w:lvlJc w:val="left"/>
      <w:pPr>
        <w:ind w:left="2880" w:hanging="360"/>
      </w:pPr>
    </w:lvl>
    <w:lvl w:ilvl="4" w:tplc="A3A69FA8">
      <w:start w:val="1"/>
      <w:numFmt w:val="lowerLetter"/>
      <w:lvlText w:val="%5."/>
      <w:lvlJc w:val="left"/>
      <w:pPr>
        <w:ind w:left="3600" w:hanging="360"/>
      </w:pPr>
    </w:lvl>
    <w:lvl w:ilvl="5" w:tplc="898C4096">
      <w:start w:val="1"/>
      <w:numFmt w:val="lowerRoman"/>
      <w:lvlText w:val="%6."/>
      <w:lvlJc w:val="right"/>
      <w:pPr>
        <w:ind w:left="4320" w:hanging="180"/>
      </w:pPr>
    </w:lvl>
    <w:lvl w:ilvl="6" w:tplc="21FACA1C">
      <w:start w:val="1"/>
      <w:numFmt w:val="decimal"/>
      <w:lvlText w:val="%7."/>
      <w:lvlJc w:val="left"/>
      <w:pPr>
        <w:ind w:left="5040" w:hanging="360"/>
      </w:pPr>
    </w:lvl>
    <w:lvl w:ilvl="7" w:tplc="46BAD718">
      <w:start w:val="1"/>
      <w:numFmt w:val="lowerLetter"/>
      <w:lvlText w:val="%8."/>
      <w:lvlJc w:val="left"/>
      <w:pPr>
        <w:ind w:left="5760" w:hanging="360"/>
      </w:pPr>
    </w:lvl>
    <w:lvl w:ilvl="8" w:tplc="409285CE">
      <w:start w:val="1"/>
      <w:numFmt w:val="lowerRoman"/>
      <w:lvlText w:val="%9."/>
      <w:lvlJc w:val="right"/>
      <w:pPr>
        <w:ind w:left="6480" w:hanging="180"/>
      </w:pPr>
    </w:lvl>
  </w:abstractNum>
  <w:abstractNum w:abstractNumId="5" w15:restartNumberingAfterBreak="0">
    <w:nsid w:val="64457F1C"/>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705410FA"/>
    <w:multiLevelType w:val="hybridMultilevel"/>
    <w:tmpl w:val="FFFFFFFF"/>
    <w:lvl w:ilvl="0" w:tplc="652015CA">
      <w:start w:val="1"/>
      <w:numFmt w:val="decimal"/>
      <w:lvlText w:val="%1."/>
      <w:lvlJc w:val="left"/>
      <w:pPr>
        <w:ind w:left="720" w:hanging="360"/>
      </w:pPr>
    </w:lvl>
    <w:lvl w:ilvl="1" w:tplc="61347368">
      <w:start w:val="1"/>
      <w:numFmt w:val="lowerLetter"/>
      <w:lvlText w:val="%2."/>
      <w:lvlJc w:val="left"/>
      <w:pPr>
        <w:ind w:left="1440" w:hanging="360"/>
      </w:pPr>
    </w:lvl>
    <w:lvl w:ilvl="2" w:tplc="00B20A16">
      <w:start w:val="1"/>
      <w:numFmt w:val="lowerRoman"/>
      <w:lvlText w:val="%3."/>
      <w:lvlJc w:val="right"/>
      <w:pPr>
        <w:ind w:left="2160" w:hanging="180"/>
      </w:pPr>
    </w:lvl>
    <w:lvl w:ilvl="3" w:tplc="5EA2F838">
      <w:start w:val="1"/>
      <w:numFmt w:val="decimal"/>
      <w:lvlText w:val="%4."/>
      <w:lvlJc w:val="left"/>
      <w:pPr>
        <w:ind w:left="2880" w:hanging="360"/>
      </w:pPr>
    </w:lvl>
    <w:lvl w:ilvl="4" w:tplc="11CC3B78">
      <w:start w:val="1"/>
      <w:numFmt w:val="lowerLetter"/>
      <w:lvlText w:val="%5."/>
      <w:lvlJc w:val="left"/>
      <w:pPr>
        <w:ind w:left="3600" w:hanging="360"/>
      </w:pPr>
    </w:lvl>
    <w:lvl w:ilvl="5" w:tplc="F2EAAEB8">
      <w:start w:val="1"/>
      <w:numFmt w:val="lowerRoman"/>
      <w:lvlText w:val="%6."/>
      <w:lvlJc w:val="right"/>
      <w:pPr>
        <w:ind w:left="4320" w:hanging="180"/>
      </w:pPr>
    </w:lvl>
    <w:lvl w:ilvl="6" w:tplc="3B5A7DF8">
      <w:start w:val="1"/>
      <w:numFmt w:val="decimal"/>
      <w:lvlText w:val="%7."/>
      <w:lvlJc w:val="left"/>
      <w:pPr>
        <w:ind w:left="5040" w:hanging="360"/>
      </w:pPr>
    </w:lvl>
    <w:lvl w:ilvl="7" w:tplc="20EC7E5E">
      <w:start w:val="1"/>
      <w:numFmt w:val="lowerLetter"/>
      <w:lvlText w:val="%8."/>
      <w:lvlJc w:val="left"/>
      <w:pPr>
        <w:ind w:left="5760" w:hanging="360"/>
      </w:pPr>
    </w:lvl>
    <w:lvl w:ilvl="8" w:tplc="842649A2">
      <w:start w:val="1"/>
      <w:numFmt w:val="lowerRoman"/>
      <w:lvlText w:val="%9."/>
      <w:lvlJc w:val="right"/>
      <w:pPr>
        <w:ind w:left="6480" w:hanging="180"/>
      </w:pPr>
    </w:lvl>
  </w:abstractNum>
  <w:num w:numId="1" w16cid:durableId="1820345131">
    <w:abstractNumId w:val="6"/>
  </w:num>
  <w:num w:numId="2" w16cid:durableId="161896067">
    <w:abstractNumId w:val="4"/>
  </w:num>
  <w:num w:numId="3" w16cid:durableId="961811358">
    <w:abstractNumId w:val="2"/>
  </w:num>
  <w:num w:numId="4" w16cid:durableId="478304973">
    <w:abstractNumId w:val="3"/>
  </w:num>
  <w:num w:numId="5" w16cid:durableId="103622194">
    <w:abstractNumId w:val="0"/>
  </w:num>
  <w:num w:numId="6" w16cid:durableId="1012226243">
    <w:abstractNumId w:val="1"/>
  </w:num>
  <w:num w:numId="7" w16cid:durableId="134585908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76FE"/>
    <w:rsid w:val="00000E06"/>
    <w:rsid w:val="000122F5"/>
    <w:rsid w:val="0002072F"/>
    <w:rsid w:val="00032B84"/>
    <w:rsid w:val="00034211"/>
    <w:rsid w:val="000345DE"/>
    <w:rsid w:val="000350E0"/>
    <w:rsid w:val="00035E46"/>
    <w:rsid w:val="00037DC3"/>
    <w:rsid w:val="00052AA1"/>
    <w:rsid w:val="00056C0E"/>
    <w:rsid w:val="00057336"/>
    <w:rsid w:val="000575A9"/>
    <w:rsid w:val="00060F2B"/>
    <w:rsid w:val="00066BC4"/>
    <w:rsid w:val="0007525F"/>
    <w:rsid w:val="00077225"/>
    <w:rsid w:val="000814A1"/>
    <w:rsid w:val="000870E7"/>
    <w:rsid w:val="00091693"/>
    <w:rsid w:val="000A1728"/>
    <w:rsid w:val="000A2A46"/>
    <w:rsid w:val="000A3B12"/>
    <w:rsid w:val="000B7BCA"/>
    <w:rsid w:val="000C1300"/>
    <w:rsid w:val="000C13E6"/>
    <w:rsid w:val="000C47CD"/>
    <w:rsid w:val="000C7E1C"/>
    <w:rsid w:val="000D6B93"/>
    <w:rsid w:val="000E1116"/>
    <w:rsid w:val="000E231F"/>
    <w:rsid w:val="000E4C7F"/>
    <w:rsid w:val="000E7438"/>
    <w:rsid w:val="000F075A"/>
    <w:rsid w:val="000F1BD7"/>
    <w:rsid w:val="000F46FB"/>
    <w:rsid w:val="000F66B9"/>
    <w:rsid w:val="00100E89"/>
    <w:rsid w:val="00112CB5"/>
    <w:rsid w:val="0011625F"/>
    <w:rsid w:val="001260CE"/>
    <w:rsid w:val="001266DF"/>
    <w:rsid w:val="001400BC"/>
    <w:rsid w:val="001411A6"/>
    <w:rsid w:val="00145CA1"/>
    <w:rsid w:val="001643D3"/>
    <w:rsid w:val="00166BC6"/>
    <w:rsid w:val="00172DD3"/>
    <w:rsid w:val="00175E04"/>
    <w:rsid w:val="00177EF7"/>
    <w:rsid w:val="00180045"/>
    <w:rsid w:val="001822DB"/>
    <w:rsid w:val="00182DA5"/>
    <w:rsid w:val="00182E2F"/>
    <w:rsid w:val="00186843"/>
    <w:rsid w:val="00197813"/>
    <w:rsid w:val="001A3E78"/>
    <w:rsid w:val="001B0722"/>
    <w:rsid w:val="001B369C"/>
    <w:rsid w:val="001C2316"/>
    <w:rsid w:val="001D400E"/>
    <w:rsid w:val="001D4987"/>
    <w:rsid w:val="001D4BCD"/>
    <w:rsid w:val="001D4C4E"/>
    <w:rsid w:val="001D76BF"/>
    <w:rsid w:val="001E4841"/>
    <w:rsid w:val="001F4562"/>
    <w:rsid w:val="00201923"/>
    <w:rsid w:val="00204AAD"/>
    <w:rsid w:val="00213D23"/>
    <w:rsid w:val="00214F84"/>
    <w:rsid w:val="0022745F"/>
    <w:rsid w:val="0023160B"/>
    <w:rsid w:val="002338B0"/>
    <w:rsid w:val="00234000"/>
    <w:rsid w:val="002345D0"/>
    <w:rsid w:val="0024073D"/>
    <w:rsid w:val="002429AC"/>
    <w:rsid w:val="002434CD"/>
    <w:rsid w:val="00244626"/>
    <w:rsid w:val="00251CC6"/>
    <w:rsid w:val="00255192"/>
    <w:rsid w:val="002601FD"/>
    <w:rsid w:val="00261608"/>
    <w:rsid w:val="00262862"/>
    <w:rsid w:val="00262C58"/>
    <w:rsid w:val="00266E12"/>
    <w:rsid w:val="00274C4C"/>
    <w:rsid w:val="002825DF"/>
    <w:rsid w:val="00283039"/>
    <w:rsid w:val="0028657C"/>
    <w:rsid w:val="00287FB6"/>
    <w:rsid w:val="0029472A"/>
    <w:rsid w:val="0029797A"/>
    <w:rsid w:val="002A26B7"/>
    <w:rsid w:val="002A734F"/>
    <w:rsid w:val="002B101C"/>
    <w:rsid w:val="002B7F3D"/>
    <w:rsid w:val="002C1AA5"/>
    <w:rsid w:val="002C40F5"/>
    <w:rsid w:val="002C73A5"/>
    <w:rsid w:val="002C7D88"/>
    <w:rsid w:val="002D4E72"/>
    <w:rsid w:val="002F3DD8"/>
    <w:rsid w:val="00302623"/>
    <w:rsid w:val="00302E2F"/>
    <w:rsid w:val="003170E4"/>
    <w:rsid w:val="00320E4D"/>
    <w:rsid w:val="00336672"/>
    <w:rsid w:val="00343DF2"/>
    <w:rsid w:val="003465B1"/>
    <w:rsid w:val="00360C05"/>
    <w:rsid w:val="003638EB"/>
    <w:rsid w:val="0036458C"/>
    <w:rsid w:val="00370E68"/>
    <w:rsid w:val="00377915"/>
    <w:rsid w:val="003909E7"/>
    <w:rsid w:val="00395525"/>
    <w:rsid w:val="003A274C"/>
    <w:rsid w:val="003B6999"/>
    <w:rsid w:val="003C57C4"/>
    <w:rsid w:val="003E39FF"/>
    <w:rsid w:val="003E4E46"/>
    <w:rsid w:val="003F01EE"/>
    <w:rsid w:val="003F1FC9"/>
    <w:rsid w:val="003F66B9"/>
    <w:rsid w:val="003F7304"/>
    <w:rsid w:val="00410E77"/>
    <w:rsid w:val="00411DF5"/>
    <w:rsid w:val="004278DF"/>
    <w:rsid w:val="00435745"/>
    <w:rsid w:val="00437547"/>
    <w:rsid w:val="004451C3"/>
    <w:rsid w:val="00445442"/>
    <w:rsid w:val="0045072C"/>
    <w:rsid w:val="00466DFC"/>
    <w:rsid w:val="00471861"/>
    <w:rsid w:val="00493EF3"/>
    <w:rsid w:val="00497318"/>
    <w:rsid w:val="004A13D1"/>
    <w:rsid w:val="004A556C"/>
    <w:rsid w:val="004A60B8"/>
    <w:rsid w:val="004B0BCA"/>
    <w:rsid w:val="004B3870"/>
    <w:rsid w:val="004C38E7"/>
    <w:rsid w:val="004C79BC"/>
    <w:rsid w:val="004C7CBE"/>
    <w:rsid w:val="004D24FF"/>
    <w:rsid w:val="004D5B1C"/>
    <w:rsid w:val="004E61F7"/>
    <w:rsid w:val="004F0017"/>
    <w:rsid w:val="004F001C"/>
    <w:rsid w:val="004F748E"/>
    <w:rsid w:val="0050169E"/>
    <w:rsid w:val="00506257"/>
    <w:rsid w:val="00507C66"/>
    <w:rsid w:val="0051320C"/>
    <w:rsid w:val="0051446F"/>
    <w:rsid w:val="0052028E"/>
    <w:rsid w:val="0053038B"/>
    <w:rsid w:val="005304E3"/>
    <w:rsid w:val="00531275"/>
    <w:rsid w:val="00545473"/>
    <w:rsid w:val="00560B7A"/>
    <w:rsid w:val="00573114"/>
    <w:rsid w:val="005736FF"/>
    <w:rsid w:val="00576F4F"/>
    <w:rsid w:val="0058099F"/>
    <w:rsid w:val="00584580"/>
    <w:rsid w:val="005857FF"/>
    <w:rsid w:val="00587382"/>
    <w:rsid w:val="00591497"/>
    <w:rsid w:val="005928B6"/>
    <w:rsid w:val="005B0166"/>
    <w:rsid w:val="005B1267"/>
    <w:rsid w:val="005B6DD6"/>
    <w:rsid w:val="005C3F2B"/>
    <w:rsid w:val="005C4FBE"/>
    <w:rsid w:val="005C7655"/>
    <w:rsid w:val="005E0E0A"/>
    <w:rsid w:val="005F437D"/>
    <w:rsid w:val="005F49C9"/>
    <w:rsid w:val="005F4EDB"/>
    <w:rsid w:val="00602B3B"/>
    <w:rsid w:val="00610FC5"/>
    <w:rsid w:val="00611F9D"/>
    <w:rsid w:val="00613AC6"/>
    <w:rsid w:val="00624D0B"/>
    <w:rsid w:val="006300DB"/>
    <w:rsid w:val="0063203C"/>
    <w:rsid w:val="00644652"/>
    <w:rsid w:val="006564B5"/>
    <w:rsid w:val="00656A23"/>
    <w:rsid w:val="00661E23"/>
    <w:rsid w:val="00670B44"/>
    <w:rsid w:val="006722C8"/>
    <w:rsid w:val="00677A07"/>
    <w:rsid w:val="00680002"/>
    <w:rsid w:val="0068276C"/>
    <w:rsid w:val="006859EB"/>
    <w:rsid w:val="006921B2"/>
    <w:rsid w:val="0069684B"/>
    <w:rsid w:val="006A5941"/>
    <w:rsid w:val="006A69C4"/>
    <w:rsid w:val="006B36CD"/>
    <w:rsid w:val="006C2FD3"/>
    <w:rsid w:val="006D4913"/>
    <w:rsid w:val="006D5DCE"/>
    <w:rsid w:val="006D5FEC"/>
    <w:rsid w:val="006D78AD"/>
    <w:rsid w:val="006E022F"/>
    <w:rsid w:val="006E4A51"/>
    <w:rsid w:val="006E6924"/>
    <w:rsid w:val="006F57F2"/>
    <w:rsid w:val="006F7CDA"/>
    <w:rsid w:val="00700A54"/>
    <w:rsid w:val="00704B6C"/>
    <w:rsid w:val="00710BBA"/>
    <w:rsid w:val="00713F3E"/>
    <w:rsid w:val="007152FA"/>
    <w:rsid w:val="00715DBD"/>
    <w:rsid w:val="00727563"/>
    <w:rsid w:val="00732273"/>
    <w:rsid w:val="00735D98"/>
    <w:rsid w:val="00745068"/>
    <w:rsid w:val="00747833"/>
    <w:rsid w:val="0075272D"/>
    <w:rsid w:val="00754C7F"/>
    <w:rsid w:val="00760655"/>
    <w:rsid w:val="007700AC"/>
    <w:rsid w:val="00771FC2"/>
    <w:rsid w:val="00773279"/>
    <w:rsid w:val="00774E83"/>
    <w:rsid w:val="00786E54"/>
    <w:rsid w:val="00787B81"/>
    <w:rsid w:val="00792814"/>
    <w:rsid w:val="00793C3F"/>
    <w:rsid w:val="007B50D1"/>
    <w:rsid w:val="007B5EB2"/>
    <w:rsid w:val="007C6ACE"/>
    <w:rsid w:val="007D293F"/>
    <w:rsid w:val="007D33D7"/>
    <w:rsid w:val="007E77AA"/>
    <w:rsid w:val="007F0D07"/>
    <w:rsid w:val="007F2C4C"/>
    <w:rsid w:val="007F3420"/>
    <w:rsid w:val="007F7B54"/>
    <w:rsid w:val="00811AFD"/>
    <w:rsid w:val="0081315F"/>
    <w:rsid w:val="00816E87"/>
    <w:rsid w:val="00822B2B"/>
    <w:rsid w:val="00836F90"/>
    <w:rsid w:val="008405F9"/>
    <w:rsid w:val="00843C3E"/>
    <w:rsid w:val="00850911"/>
    <w:rsid w:val="0086034E"/>
    <w:rsid w:val="008620F0"/>
    <w:rsid w:val="00865EF4"/>
    <w:rsid w:val="008745C2"/>
    <w:rsid w:val="008758F1"/>
    <w:rsid w:val="0088096B"/>
    <w:rsid w:val="00885616"/>
    <w:rsid w:val="00891F05"/>
    <w:rsid w:val="008920BA"/>
    <w:rsid w:val="008A3BE7"/>
    <w:rsid w:val="008A7B9B"/>
    <w:rsid w:val="008D1F74"/>
    <w:rsid w:val="008D21CC"/>
    <w:rsid w:val="008D4EE0"/>
    <w:rsid w:val="008D73E8"/>
    <w:rsid w:val="008E1E84"/>
    <w:rsid w:val="00900C62"/>
    <w:rsid w:val="00902A8F"/>
    <w:rsid w:val="009032FB"/>
    <w:rsid w:val="00904CEB"/>
    <w:rsid w:val="009067BF"/>
    <w:rsid w:val="009135A2"/>
    <w:rsid w:val="00920FB9"/>
    <w:rsid w:val="00927FAE"/>
    <w:rsid w:val="0093308F"/>
    <w:rsid w:val="00934357"/>
    <w:rsid w:val="00935055"/>
    <w:rsid w:val="0093653E"/>
    <w:rsid w:val="00937025"/>
    <w:rsid w:val="0094056D"/>
    <w:rsid w:val="00947E41"/>
    <w:rsid w:val="009541AE"/>
    <w:rsid w:val="00967D49"/>
    <w:rsid w:val="00973214"/>
    <w:rsid w:val="00974CFF"/>
    <w:rsid w:val="00987116"/>
    <w:rsid w:val="00990EFC"/>
    <w:rsid w:val="0099369C"/>
    <w:rsid w:val="009A0705"/>
    <w:rsid w:val="009A1748"/>
    <w:rsid w:val="009A2B4C"/>
    <w:rsid w:val="009B41AF"/>
    <w:rsid w:val="009B7328"/>
    <w:rsid w:val="009C47C8"/>
    <w:rsid w:val="009D0642"/>
    <w:rsid w:val="009D1985"/>
    <w:rsid w:val="009E33F0"/>
    <w:rsid w:val="009F7B29"/>
    <w:rsid w:val="00A07872"/>
    <w:rsid w:val="00A113CA"/>
    <w:rsid w:val="00A1225C"/>
    <w:rsid w:val="00A13D36"/>
    <w:rsid w:val="00A15ECC"/>
    <w:rsid w:val="00A21975"/>
    <w:rsid w:val="00A37EAE"/>
    <w:rsid w:val="00A40F3A"/>
    <w:rsid w:val="00A4433E"/>
    <w:rsid w:val="00A5741C"/>
    <w:rsid w:val="00A60B19"/>
    <w:rsid w:val="00A644E2"/>
    <w:rsid w:val="00A65BAB"/>
    <w:rsid w:val="00A665FB"/>
    <w:rsid w:val="00A71FB4"/>
    <w:rsid w:val="00A74A8D"/>
    <w:rsid w:val="00A782C0"/>
    <w:rsid w:val="00A8265F"/>
    <w:rsid w:val="00A828C0"/>
    <w:rsid w:val="00A8472E"/>
    <w:rsid w:val="00A9192F"/>
    <w:rsid w:val="00A91E9D"/>
    <w:rsid w:val="00A975F0"/>
    <w:rsid w:val="00AA24E7"/>
    <w:rsid w:val="00AA5315"/>
    <w:rsid w:val="00AA622C"/>
    <w:rsid w:val="00AB6D4B"/>
    <w:rsid w:val="00AC08C9"/>
    <w:rsid w:val="00AC2F02"/>
    <w:rsid w:val="00AC751D"/>
    <w:rsid w:val="00AE48A3"/>
    <w:rsid w:val="00AF6DB1"/>
    <w:rsid w:val="00B01B5C"/>
    <w:rsid w:val="00B02D7B"/>
    <w:rsid w:val="00B05FC6"/>
    <w:rsid w:val="00B064E6"/>
    <w:rsid w:val="00B06E60"/>
    <w:rsid w:val="00B11230"/>
    <w:rsid w:val="00B12830"/>
    <w:rsid w:val="00B160AA"/>
    <w:rsid w:val="00B17716"/>
    <w:rsid w:val="00B21CA6"/>
    <w:rsid w:val="00B373A0"/>
    <w:rsid w:val="00B4402F"/>
    <w:rsid w:val="00B45DE6"/>
    <w:rsid w:val="00B65068"/>
    <w:rsid w:val="00B87D25"/>
    <w:rsid w:val="00B87F3A"/>
    <w:rsid w:val="00B94D31"/>
    <w:rsid w:val="00BA2009"/>
    <w:rsid w:val="00BA56E1"/>
    <w:rsid w:val="00BA5A8B"/>
    <w:rsid w:val="00BA7C86"/>
    <w:rsid w:val="00BC1B61"/>
    <w:rsid w:val="00BC76FE"/>
    <w:rsid w:val="00BC7E9E"/>
    <w:rsid w:val="00BD09C6"/>
    <w:rsid w:val="00BD0B3E"/>
    <w:rsid w:val="00BD0FA6"/>
    <w:rsid w:val="00BD3DF4"/>
    <w:rsid w:val="00BD45EB"/>
    <w:rsid w:val="00BE05B5"/>
    <w:rsid w:val="00BE7374"/>
    <w:rsid w:val="00BE7CCB"/>
    <w:rsid w:val="00BF366F"/>
    <w:rsid w:val="00BF5522"/>
    <w:rsid w:val="00BF6506"/>
    <w:rsid w:val="00C042E8"/>
    <w:rsid w:val="00C2170D"/>
    <w:rsid w:val="00C26AE5"/>
    <w:rsid w:val="00C31E66"/>
    <w:rsid w:val="00C4161E"/>
    <w:rsid w:val="00C55884"/>
    <w:rsid w:val="00C632A2"/>
    <w:rsid w:val="00C64C02"/>
    <w:rsid w:val="00C6577E"/>
    <w:rsid w:val="00C71FBF"/>
    <w:rsid w:val="00C77883"/>
    <w:rsid w:val="00C8245F"/>
    <w:rsid w:val="00C82DBE"/>
    <w:rsid w:val="00C854A9"/>
    <w:rsid w:val="00C85A88"/>
    <w:rsid w:val="00C9587A"/>
    <w:rsid w:val="00CA0DA0"/>
    <w:rsid w:val="00CA616A"/>
    <w:rsid w:val="00CADEC0"/>
    <w:rsid w:val="00CB0679"/>
    <w:rsid w:val="00CB71C7"/>
    <w:rsid w:val="00CD2100"/>
    <w:rsid w:val="00CD229D"/>
    <w:rsid w:val="00CE0601"/>
    <w:rsid w:val="00CE0A0A"/>
    <w:rsid w:val="00CF2BF3"/>
    <w:rsid w:val="00CF5960"/>
    <w:rsid w:val="00CF735A"/>
    <w:rsid w:val="00D170F4"/>
    <w:rsid w:val="00D20215"/>
    <w:rsid w:val="00D23508"/>
    <w:rsid w:val="00D235FE"/>
    <w:rsid w:val="00D261D9"/>
    <w:rsid w:val="00D3108C"/>
    <w:rsid w:val="00D31A9D"/>
    <w:rsid w:val="00D31DE7"/>
    <w:rsid w:val="00D42AB4"/>
    <w:rsid w:val="00D47E0B"/>
    <w:rsid w:val="00D54238"/>
    <w:rsid w:val="00D6171F"/>
    <w:rsid w:val="00D64DFA"/>
    <w:rsid w:val="00D71BFA"/>
    <w:rsid w:val="00D82949"/>
    <w:rsid w:val="00D85E85"/>
    <w:rsid w:val="00D8790E"/>
    <w:rsid w:val="00DA2E92"/>
    <w:rsid w:val="00DB34E2"/>
    <w:rsid w:val="00DB4ABF"/>
    <w:rsid w:val="00DB53E9"/>
    <w:rsid w:val="00DC06E4"/>
    <w:rsid w:val="00DC347F"/>
    <w:rsid w:val="00DC57E5"/>
    <w:rsid w:val="00DD54A9"/>
    <w:rsid w:val="00DD5587"/>
    <w:rsid w:val="00DE4C7C"/>
    <w:rsid w:val="00DF4D96"/>
    <w:rsid w:val="00DF51F8"/>
    <w:rsid w:val="00DF5AC1"/>
    <w:rsid w:val="00E01639"/>
    <w:rsid w:val="00E02638"/>
    <w:rsid w:val="00E05027"/>
    <w:rsid w:val="00E05231"/>
    <w:rsid w:val="00E0737B"/>
    <w:rsid w:val="00E1319C"/>
    <w:rsid w:val="00E23BBB"/>
    <w:rsid w:val="00E32328"/>
    <w:rsid w:val="00E42479"/>
    <w:rsid w:val="00E442EA"/>
    <w:rsid w:val="00E46E49"/>
    <w:rsid w:val="00E5282E"/>
    <w:rsid w:val="00E56AA3"/>
    <w:rsid w:val="00E57872"/>
    <w:rsid w:val="00E63C1E"/>
    <w:rsid w:val="00E84089"/>
    <w:rsid w:val="00E87B59"/>
    <w:rsid w:val="00E91D9D"/>
    <w:rsid w:val="00E96D7F"/>
    <w:rsid w:val="00EC052B"/>
    <w:rsid w:val="00ED319D"/>
    <w:rsid w:val="00EE43B4"/>
    <w:rsid w:val="00EE776C"/>
    <w:rsid w:val="00EF2101"/>
    <w:rsid w:val="00EF26E4"/>
    <w:rsid w:val="00EF46FA"/>
    <w:rsid w:val="00F032E8"/>
    <w:rsid w:val="00F04250"/>
    <w:rsid w:val="00F12E10"/>
    <w:rsid w:val="00F261E7"/>
    <w:rsid w:val="00F30437"/>
    <w:rsid w:val="00F332CE"/>
    <w:rsid w:val="00F34F2F"/>
    <w:rsid w:val="00F35DDB"/>
    <w:rsid w:val="00F365CA"/>
    <w:rsid w:val="00F53D8C"/>
    <w:rsid w:val="00F53E22"/>
    <w:rsid w:val="00F57A71"/>
    <w:rsid w:val="00F84847"/>
    <w:rsid w:val="00F956DC"/>
    <w:rsid w:val="00F97E5D"/>
    <w:rsid w:val="00FA0F1B"/>
    <w:rsid w:val="00FB12BC"/>
    <w:rsid w:val="00FB181F"/>
    <w:rsid w:val="00FB3990"/>
    <w:rsid w:val="00FB4240"/>
    <w:rsid w:val="00FB44AE"/>
    <w:rsid w:val="00FB7FBF"/>
    <w:rsid w:val="00FC0A53"/>
    <w:rsid w:val="00FD227E"/>
    <w:rsid w:val="00FF5FBA"/>
    <w:rsid w:val="00FF6334"/>
    <w:rsid w:val="00FF74DE"/>
    <w:rsid w:val="011E8247"/>
    <w:rsid w:val="014622F4"/>
    <w:rsid w:val="01473A70"/>
    <w:rsid w:val="01476948"/>
    <w:rsid w:val="0159457C"/>
    <w:rsid w:val="01741EE2"/>
    <w:rsid w:val="0199D4E1"/>
    <w:rsid w:val="019B5921"/>
    <w:rsid w:val="01ABD4BC"/>
    <w:rsid w:val="01C2D6F3"/>
    <w:rsid w:val="01D4ED93"/>
    <w:rsid w:val="01F34D1C"/>
    <w:rsid w:val="02099DD0"/>
    <w:rsid w:val="021F2433"/>
    <w:rsid w:val="021FE2EE"/>
    <w:rsid w:val="0259DA40"/>
    <w:rsid w:val="027F515A"/>
    <w:rsid w:val="02CF965A"/>
    <w:rsid w:val="02D472AB"/>
    <w:rsid w:val="02E339A9"/>
    <w:rsid w:val="035456D8"/>
    <w:rsid w:val="036668F1"/>
    <w:rsid w:val="03787BBA"/>
    <w:rsid w:val="038E0B6E"/>
    <w:rsid w:val="0392EE7D"/>
    <w:rsid w:val="039FE5D2"/>
    <w:rsid w:val="03D3AA6A"/>
    <w:rsid w:val="03E6E91D"/>
    <w:rsid w:val="03F06CFA"/>
    <w:rsid w:val="03FCF4BF"/>
    <w:rsid w:val="04335736"/>
    <w:rsid w:val="0435AB2F"/>
    <w:rsid w:val="045C095D"/>
    <w:rsid w:val="049C3E43"/>
    <w:rsid w:val="049D1F02"/>
    <w:rsid w:val="050C2227"/>
    <w:rsid w:val="05213E98"/>
    <w:rsid w:val="054D19F6"/>
    <w:rsid w:val="054FDA49"/>
    <w:rsid w:val="0560C983"/>
    <w:rsid w:val="056834B0"/>
    <w:rsid w:val="056F9BB0"/>
    <w:rsid w:val="05A03237"/>
    <w:rsid w:val="05E44D97"/>
    <w:rsid w:val="05E4B9E7"/>
    <w:rsid w:val="066074FF"/>
    <w:rsid w:val="066C84ED"/>
    <w:rsid w:val="06B7070C"/>
    <w:rsid w:val="06B79D80"/>
    <w:rsid w:val="06CE44F5"/>
    <w:rsid w:val="06CF92C2"/>
    <w:rsid w:val="070CABAF"/>
    <w:rsid w:val="07492C96"/>
    <w:rsid w:val="0749A1BD"/>
    <w:rsid w:val="0777B20F"/>
    <w:rsid w:val="080294C5"/>
    <w:rsid w:val="08354176"/>
    <w:rsid w:val="08431B94"/>
    <w:rsid w:val="08531DD7"/>
    <w:rsid w:val="086F4812"/>
    <w:rsid w:val="08B58945"/>
    <w:rsid w:val="08CF826B"/>
    <w:rsid w:val="08E34E97"/>
    <w:rsid w:val="08E9D508"/>
    <w:rsid w:val="09006B7B"/>
    <w:rsid w:val="090A5589"/>
    <w:rsid w:val="090B9C60"/>
    <w:rsid w:val="092E71DA"/>
    <w:rsid w:val="093A2BBD"/>
    <w:rsid w:val="0955B47D"/>
    <w:rsid w:val="0961B8DD"/>
    <w:rsid w:val="0991AB56"/>
    <w:rsid w:val="09C8A2C5"/>
    <w:rsid w:val="09FEC736"/>
    <w:rsid w:val="0A68B3B5"/>
    <w:rsid w:val="0A832C78"/>
    <w:rsid w:val="0AC1A6A5"/>
    <w:rsid w:val="0AEDE531"/>
    <w:rsid w:val="0B0351DE"/>
    <w:rsid w:val="0B22B31A"/>
    <w:rsid w:val="0B3084C7"/>
    <w:rsid w:val="0B402EC0"/>
    <w:rsid w:val="0B44802E"/>
    <w:rsid w:val="0B4742EC"/>
    <w:rsid w:val="0B5565A6"/>
    <w:rsid w:val="0BCC3583"/>
    <w:rsid w:val="0C130498"/>
    <w:rsid w:val="0C71CE3B"/>
    <w:rsid w:val="0C7777D0"/>
    <w:rsid w:val="0CA87665"/>
    <w:rsid w:val="0CD65AF8"/>
    <w:rsid w:val="0CEE8763"/>
    <w:rsid w:val="0D087455"/>
    <w:rsid w:val="0D297460"/>
    <w:rsid w:val="0D3A6A7B"/>
    <w:rsid w:val="0D3BCF84"/>
    <w:rsid w:val="0D451864"/>
    <w:rsid w:val="0D582BDB"/>
    <w:rsid w:val="0D6FB68A"/>
    <w:rsid w:val="0D97DF52"/>
    <w:rsid w:val="0D9EC6A2"/>
    <w:rsid w:val="0DA1FA49"/>
    <w:rsid w:val="0DA41DCE"/>
    <w:rsid w:val="0DA95FC7"/>
    <w:rsid w:val="0E130E25"/>
    <w:rsid w:val="0E178291"/>
    <w:rsid w:val="0E245E02"/>
    <w:rsid w:val="0E43C114"/>
    <w:rsid w:val="0E4AA478"/>
    <w:rsid w:val="0E712F67"/>
    <w:rsid w:val="0E8506C0"/>
    <w:rsid w:val="0EBC52B9"/>
    <w:rsid w:val="0ED43A83"/>
    <w:rsid w:val="0EE26151"/>
    <w:rsid w:val="0F003102"/>
    <w:rsid w:val="0F239BD9"/>
    <w:rsid w:val="0F3FEE2F"/>
    <w:rsid w:val="0F591E12"/>
    <w:rsid w:val="0F664CE2"/>
    <w:rsid w:val="0F82DA49"/>
    <w:rsid w:val="0FAE7D9B"/>
    <w:rsid w:val="0FB0D988"/>
    <w:rsid w:val="0FD652A6"/>
    <w:rsid w:val="0FEFA1DC"/>
    <w:rsid w:val="1000DCF5"/>
    <w:rsid w:val="10240545"/>
    <w:rsid w:val="1044ECDB"/>
    <w:rsid w:val="10490CE5"/>
    <w:rsid w:val="104E63F1"/>
    <w:rsid w:val="10510EEE"/>
    <w:rsid w:val="10582DB2"/>
    <w:rsid w:val="106B6D44"/>
    <w:rsid w:val="10B5C7A5"/>
    <w:rsid w:val="10CAA405"/>
    <w:rsid w:val="10E8D7C5"/>
    <w:rsid w:val="10E96F29"/>
    <w:rsid w:val="10EB6BF1"/>
    <w:rsid w:val="110D4CCE"/>
    <w:rsid w:val="11571EE6"/>
    <w:rsid w:val="11674A9D"/>
    <w:rsid w:val="11717D66"/>
    <w:rsid w:val="11830B27"/>
    <w:rsid w:val="11A40DD6"/>
    <w:rsid w:val="11A8AD2E"/>
    <w:rsid w:val="11C60D1D"/>
    <w:rsid w:val="11E77E01"/>
    <w:rsid w:val="11F0B4D1"/>
    <w:rsid w:val="11F53A52"/>
    <w:rsid w:val="11FFF462"/>
    <w:rsid w:val="12220D45"/>
    <w:rsid w:val="12703CEF"/>
    <w:rsid w:val="12778EF1"/>
    <w:rsid w:val="129C931C"/>
    <w:rsid w:val="12CF871F"/>
    <w:rsid w:val="12E5FA9E"/>
    <w:rsid w:val="13063794"/>
    <w:rsid w:val="13081E9B"/>
    <w:rsid w:val="133EEB62"/>
    <w:rsid w:val="13564DB6"/>
    <w:rsid w:val="1359FC55"/>
    <w:rsid w:val="13807166"/>
    <w:rsid w:val="13B134B2"/>
    <w:rsid w:val="14364603"/>
    <w:rsid w:val="14405CDD"/>
    <w:rsid w:val="149F85E8"/>
    <w:rsid w:val="14BBED5A"/>
    <w:rsid w:val="14F31A4F"/>
    <w:rsid w:val="15C137E4"/>
    <w:rsid w:val="15D30EEF"/>
    <w:rsid w:val="15D52FD0"/>
    <w:rsid w:val="15ED1CA1"/>
    <w:rsid w:val="15F7C5D7"/>
    <w:rsid w:val="1634D7B4"/>
    <w:rsid w:val="1652B262"/>
    <w:rsid w:val="1667F544"/>
    <w:rsid w:val="167164AE"/>
    <w:rsid w:val="16A07C6C"/>
    <w:rsid w:val="16A0FCF8"/>
    <w:rsid w:val="16F41404"/>
    <w:rsid w:val="17401399"/>
    <w:rsid w:val="1767B30D"/>
    <w:rsid w:val="176B2101"/>
    <w:rsid w:val="17929FF5"/>
    <w:rsid w:val="17DD250E"/>
    <w:rsid w:val="17E7BF71"/>
    <w:rsid w:val="1862F146"/>
    <w:rsid w:val="18A7692C"/>
    <w:rsid w:val="18C4C27F"/>
    <w:rsid w:val="18CD477D"/>
    <w:rsid w:val="18FBAEA1"/>
    <w:rsid w:val="192ACE48"/>
    <w:rsid w:val="192D71AE"/>
    <w:rsid w:val="193EB926"/>
    <w:rsid w:val="19471E44"/>
    <w:rsid w:val="19534D00"/>
    <w:rsid w:val="1956BFDC"/>
    <w:rsid w:val="196999DD"/>
    <w:rsid w:val="19757918"/>
    <w:rsid w:val="198A3D9A"/>
    <w:rsid w:val="19C76E69"/>
    <w:rsid w:val="19D4123B"/>
    <w:rsid w:val="19F3BDAF"/>
    <w:rsid w:val="1A3026E7"/>
    <w:rsid w:val="1A450C22"/>
    <w:rsid w:val="1A959735"/>
    <w:rsid w:val="1A982805"/>
    <w:rsid w:val="1ABD6EF7"/>
    <w:rsid w:val="1ACD6421"/>
    <w:rsid w:val="1ACF5EA7"/>
    <w:rsid w:val="1AE47EA4"/>
    <w:rsid w:val="1AF2903D"/>
    <w:rsid w:val="1B0895A8"/>
    <w:rsid w:val="1B10E7E3"/>
    <w:rsid w:val="1B49B019"/>
    <w:rsid w:val="1B9817F6"/>
    <w:rsid w:val="1BAB6663"/>
    <w:rsid w:val="1BEF7C07"/>
    <w:rsid w:val="1BFD7DED"/>
    <w:rsid w:val="1C2BCB1D"/>
    <w:rsid w:val="1C638E2B"/>
    <w:rsid w:val="1C813E7C"/>
    <w:rsid w:val="1CA13E76"/>
    <w:rsid w:val="1CCD8A7E"/>
    <w:rsid w:val="1D0747AF"/>
    <w:rsid w:val="1D0DD140"/>
    <w:rsid w:val="1D15C310"/>
    <w:rsid w:val="1D235469"/>
    <w:rsid w:val="1D2D626E"/>
    <w:rsid w:val="1D3775BE"/>
    <w:rsid w:val="1D5AFBE1"/>
    <w:rsid w:val="1D673700"/>
    <w:rsid w:val="1D6962F1"/>
    <w:rsid w:val="1D6B7FA8"/>
    <w:rsid w:val="1DBE65C7"/>
    <w:rsid w:val="1DE1D607"/>
    <w:rsid w:val="1DE3517D"/>
    <w:rsid w:val="1DEE9B8A"/>
    <w:rsid w:val="1E1F62C0"/>
    <w:rsid w:val="1E2CA7D8"/>
    <w:rsid w:val="1E40C8CF"/>
    <w:rsid w:val="1E45704E"/>
    <w:rsid w:val="1E5862B6"/>
    <w:rsid w:val="1E898D7F"/>
    <w:rsid w:val="1EA31810"/>
    <w:rsid w:val="1F093A7D"/>
    <w:rsid w:val="1F223670"/>
    <w:rsid w:val="1F2D9DE2"/>
    <w:rsid w:val="1F722436"/>
    <w:rsid w:val="1FC0F85F"/>
    <w:rsid w:val="1FF6937E"/>
    <w:rsid w:val="1FFF818A"/>
    <w:rsid w:val="2015FDD9"/>
    <w:rsid w:val="2041D921"/>
    <w:rsid w:val="205745AA"/>
    <w:rsid w:val="206B65A3"/>
    <w:rsid w:val="20DFEF61"/>
    <w:rsid w:val="20F60689"/>
    <w:rsid w:val="20F8C2F7"/>
    <w:rsid w:val="2109A6D4"/>
    <w:rsid w:val="210CA15F"/>
    <w:rsid w:val="217C69AF"/>
    <w:rsid w:val="21CAFA13"/>
    <w:rsid w:val="21E14263"/>
    <w:rsid w:val="222EC9D8"/>
    <w:rsid w:val="222F98E2"/>
    <w:rsid w:val="225B036E"/>
    <w:rsid w:val="22619A7A"/>
    <w:rsid w:val="227FA223"/>
    <w:rsid w:val="2290E89B"/>
    <w:rsid w:val="22DDF7C7"/>
    <w:rsid w:val="23192764"/>
    <w:rsid w:val="23621050"/>
    <w:rsid w:val="237D12C4"/>
    <w:rsid w:val="2393EA9B"/>
    <w:rsid w:val="23A48469"/>
    <w:rsid w:val="23BA305E"/>
    <w:rsid w:val="23FC9D5A"/>
    <w:rsid w:val="242D67C7"/>
    <w:rsid w:val="243D89D9"/>
    <w:rsid w:val="244393DC"/>
    <w:rsid w:val="244ED889"/>
    <w:rsid w:val="24691CC2"/>
    <w:rsid w:val="2474FBD5"/>
    <w:rsid w:val="248B78E6"/>
    <w:rsid w:val="24988641"/>
    <w:rsid w:val="24D25BBA"/>
    <w:rsid w:val="24DAF221"/>
    <w:rsid w:val="24DD3546"/>
    <w:rsid w:val="24EFF06F"/>
    <w:rsid w:val="251B751A"/>
    <w:rsid w:val="2553601A"/>
    <w:rsid w:val="25B88ADB"/>
    <w:rsid w:val="2606A300"/>
    <w:rsid w:val="2613B153"/>
    <w:rsid w:val="2647C35C"/>
    <w:rsid w:val="267FD6F5"/>
    <w:rsid w:val="2685239E"/>
    <w:rsid w:val="26A2AE73"/>
    <w:rsid w:val="26C20C42"/>
    <w:rsid w:val="26C8EE2B"/>
    <w:rsid w:val="270AC89E"/>
    <w:rsid w:val="27183A3F"/>
    <w:rsid w:val="272CE8D0"/>
    <w:rsid w:val="27C89487"/>
    <w:rsid w:val="27E393BD"/>
    <w:rsid w:val="283654D3"/>
    <w:rsid w:val="284E8064"/>
    <w:rsid w:val="2877AC2D"/>
    <w:rsid w:val="28793090"/>
    <w:rsid w:val="2893B6A2"/>
    <w:rsid w:val="28A6D611"/>
    <w:rsid w:val="28CA6EE4"/>
    <w:rsid w:val="28E35BAC"/>
    <w:rsid w:val="28FE8AE7"/>
    <w:rsid w:val="2914DD49"/>
    <w:rsid w:val="291B7971"/>
    <w:rsid w:val="2950486D"/>
    <w:rsid w:val="29661934"/>
    <w:rsid w:val="29787C32"/>
    <w:rsid w:val="29828428"/>
    <w:rsid w:val="2998278C"/>
    <w:rsid w:val="29C6A175"/>
    <w:rsid w:val="29D4F798"/>
    <w:rsid w:val="29DC9CB0"/>
    <w:rsid w:val="29ECFF86"/>
    <w:rsid w:val="2A2CC888"/>
    <w:rsid w:val="2A43950E"/>
    <w:rsid w:val="2A4CAB56"/>
    <w:rsid w:val="2A526FFC"/>
    <w:rsid w:val="2A5C3B07"/>
    <w:rsid w:val="2A609C87"/>
    <w:rsid w:val="2A60A699"/>
    <w:rsid w:val="2A614ADD"/>
    <w:rsid w:val="2A72F711"/>
    <w:rsid w:val="2A741C5C"/>
    <w:rsid w:val="2A95A083"/>
    <w:rsid w:val="2ADABFAB"/>
    <w:rsid w:val="2B037FC6"/>
    <w:rsid w:val="2B1D47CC"/>
    <w:rsid w:val="2B33F7ED"/>
    <w:rsid w:val="2B4D11EC"/>
    <w:rsid w:val="2B6744C6"/>
    <w:rsid w:val="2B89F5A9"/>
    <w:rsid w:val="2B990A43"/>
    <w:rsid w:val="2BE3B65A"/>
    <w:rsid w:val="2C0A8FE8"/>
    <w:rsid w:val="2C0C2E17"/>
    <w:rsid w:val="2C1A7644"/>
    <w:rsid w:val="2C41D4A0"/>
    <w:rsid w:val="2C6186B2"/>
    <w:rsid w:val="2C9D87D2"/>
    <w:rsid w:val="2C9E9F78"/>
    <w:rsid w:val="2CF3D52C"/>
    <w:rsid w:val="2CFF3254"/>
    <w:rsid w:val="2D5243E5"/>
    <w:rsid w:val="2D72313B"/>
    <w:rsid w:val="2D8A2D54"/>
    <w:rsid w:val="2D8B29AA"/>
    <w:rsid w:val="2DA38077"/>
    <w:rsid w:val="2DBA58FF"/>
    <w:rsid w:val="2DBD8831"/>
    <w:rsid w:val="2E3C6C47"/>
    <w:rsid w:val="2E464D43"/>
    <w:rsid w:val="2E876C2F"/>
    <w:rsid w:val="2E8D7AF1"/>
    <w:rsid w:val="2E9244C7"/>
    <w:rsid w:val="2E940F55"/>
    <w:rsid w:val="2EDECAB4"/>
    <w:rsid w:val="2F036DB2"/>
    <w:rsid w:val="2F1AEF5F"/>
    <w:rsid w:val="2F23B610"/>
    <w:rsid w:val="2F4D0447"/>
    <w:rsid w:val="2F577A42"/>
    <w:rsid w:val="2F5F8923"/>
    <w:rsid w:val="2FB4015B"/>
    <w:rsid w:val="2FBB1587"/>
    <w:rsid w:val="2FC16484"/>
    <w:rsid w:val="300418AC"/>
    <w:rsid w:val="301DC293"/>
    <w:rsid w:val="301FFD06"/>
    <w:rsid w:val="302A67E3"/>
    <w:rsid w:val="3041771B"/>
    <w:rsid w:val="30ED4E3C"/>
    <w:rsid w:val="30FC9011"/>
    <w:rsid w:val="311BB3C4"/>
    <w:rsid w:val="311E0852"/>
    <w:rsid w:val="31670EB1"/>
    <w:rsid w:val="31883443"/>
    <w:rsid w:val="31AEB72E"/>
    <w:rsid w:val="31E0ED70"/>
    <w:rsid w:val="32718018"/>
    <w:rsid w:val="32A545EF"/>
    <w:rsid w:val="32B1620B"/>
    <w:rsid w:val="32D39533"/>
    <w:rsid w:val="32D663AD"/>
    <w:rsid w:val="32D74B1D"/>
    <w:rsid w:val="32ED4E71"/>
    <w:rsid w:val="32FB41D3"/>
    <w:rsid w:val="32FBA541"/>
    <w:rsid w:val="332908EB"/>
    <w:rsid w:val="3338C12C"/>
    <w:rsid w:val="338F806B"/>
    <w:rsid w:val="33ADA53F"/>
    <w:rsid w:val="33E9DDD3"/>
    <w:rsid w:val="33FC1985"/>
    <w:rsid w:val="342D8A62"/>
    <w:rsid w:val="342EC353"/>
    <w:rsid w:val="34515981"/>
    <w:rsid w:val="349024D9"/>
    <w:rsid w:val="34A010EC"/>
    <w:rsid w:val="34D71836"/>
    <w:rsid w:val="34DB475F"/>
    <w:rsid w:val="34FDADD2"/>
    <w:rsid w:val="350F590D"/>
    <w:rsid w:val="3538DE6E"/>
    <w:rsid w:val="3543A59E"/>
    <w:rsid w:val="358EE782"/>
    <w:rsid w:val="359F0867"/>
    <w:rsid w:val="35A62798"/>
    <w:rsid w:val="35E0D41C"/>
    <w:rsid w:val="35EA10E6"/>
    <w:rsid w:val="35EDA1F9"/>
    <w:rsid w:val="35F5C156"/>
    <w:rsid w:val="36151AB3"/>
    <w:rsid w:val="364FAB08"/>
    <w:rsid w:val="367BC1B3"/>
    <w:rsid w:val="368886C8"/>
    <w:rsid w:val="369117BD"/>
    <w:rsid w:val="36A3F6CC"/>
    <w:rsid w:val="36FADA07"/>
    <w:rsid w:val="3700D528"/>
    <w:rsid w:val="370ED6CB"/>
    <w:rsid w:val="37119EF0"/>
    <w:rsid w:val="371B6D76"/>
    <w:rsid w:val="372F8D7F"/>
    <w:rsid w:val="374E1395"/>
    <w:rsid w:val="3751AA19"/>
    <w:rsid w:val="3764ABA2"/>
    <w:rsid w:val="3782055E"/>
    <w:rsid w:val="3797156F"/>
    <w:rsid w:val="37A16BC5"/>
    <w:rsid w:val="37D898A1"/>
    <w:rsid w:val="37F50C7D"/>
    <w:rsid w:val="38127AF5"/>
    <w:rsid w:val="3859CFC4"/>
    <w:rsid w:val="38653901"/>
    <w:rsid w:val="3895B765"/>
    <w:rsid w:val="38A94C59"/>
    <w:rsid w:val="38CE56FC"/>
    <w:rsid w:val="38DBC70B"/>
    <w:rsid w:val="393AB8B6"/>
    <w:rsid w:val="394FF1BB"/>
    <w:rsid w:val="395CE5B0"/>
    <w:rsid w:val="39B7D7B2"/>
    <w:rsid w:val="3A0A471D"/>
    <w:rsid w:val="3A5B1795"/>
    <w:rsid w:val="3A69CCA8"/>
    <w:rsid w:val="3A6B237C"/>
    <w:rsid w:val="3A80D89E"/>
    <w:rsid w:val="3ACDEBC3"/>
    <w:rsid w:val="3AD3C1EA"/>
    <w:rsid w:val="3AFDB8D7"/>
    <w:rsid w:val="3B007AD8"/>
    <w:rsid w:val="3B9D264F"/>
    <w:rsid w:val="3BCD5827"/>
    <w:rsid w:val="3BF22299"/>
    <w:rsid w:val="3BF3AF59"/>
    <w:rsid w:val="3BFCAC7E"/>
    <w:rsid w:val="3C133F08"/>
    <w:rsid w:val="3C194E4D"/>
    <w:rsid w:val="3C6ECAEB"/>
    <w:rsid w:val="3C879AF6"/>
    <w:rsid w:val="3CA1591D"/>
    <w:rsid w:val="3CAEFE3A"/>
    <w:rsid w:val="3CB104A7"/>
    <w:rsid w:val="3CCFB4AD"/>
    <w:rsid w:val="3CF2FC1B"/>
    <w:rsid w:val="3D6164B7"/>
    <w:rsid w:val="3D743325"/>
    <w:rsid w:val="3D77D627"/>
    <w:rsid w:val="3D7879F1"/>
    <w:rsid w:val="3D9E4FFE"/>
    <w:rsid w:val="3DB03B06"/>
    <w:rsid w:val="3DEF1BD3"/>
    <w:rsid w:val="3E2257D4"/>
    <w:rsid w:val="3E24B7EC"/>
    <w:rsid w:val="3E3C250F"/>
    <w:rsid w:val="3E41A8F3"/>
    <w:rsid w:val="3E950B81"/>
    <w:rsid w:val="3EE31515"/>
    <w:rsid w:val="3F10A860"/>
    <w:rsid w:val="3F21BCF3"/>
    <w:rsid w:val="3F2420D9"/>
    <w:rsid w:val="3F6F151A"/>
    <w:rsid w:val="3F71A5C0"/>
    <w:rsid w:val="3FA77CE9"/>
    <w:rsid w:val="3FE4AE8B"/>
    <w:rsid w:val="3FE562BB"/>
    <w:rsid w:val="3FEC6F91"/>
    <w:rsid w:val="403AB8D0"/>
    <w:rsid w:val="40B65C16"/>
    <w:rsid w:val="40EF31EB"/>
    <w:rsid w:val="40F07F6D"/>
    <w:rsid w:val="4131F342"/>
    <w:rsid w:val="415C67BA"/>
    <w:rsid w:val="419188AE"/>
    <w:rsid w:val="41A30F92"/>
    <w:rsid w:val="41D2F17D"/>
    <w:rsid w:val="42215605"/>
    <w:rsid w:val="422A3C13"/>
    <w:rsid w:val="42425914"/>
    <w:rsid w:val="427BD9B6"/>
    <w:rsid w:val="4286AA20"/>
    <w:rsid w:val="42BB02B1"/>
    <w:rsid w:val="42C5AADF"/>
    <w:rsid w:val="42D86608"/>
    <w:rsid w:val="42D94501"/>
    <w:rsid w:val="432B5748"/>
    <w:rsid w:val="438C3917"/>
    <w:rsid w:val="43B051D1"/>
    <w:rsid w:val="43BD74AF"/>
    <w:rsid w:val="43F61BD9"/>
    <w:rsid w:val="441704C4"/>
    <w:rsid w:val="4481CF24"/>
    <w:rsid w:val="44B3DD30"/>
    <w:rsid w:val="44BB104A"/>
    <w:rsid w:val="4522893C"/>
    <w:rsid w:val="45291FC1"/>
    <w:rsid w:val="4533C256"/>
    <w:rsid w:val="454718E5"/>
    <w:rsid w:val="456DAAB2"/>
    <w:rsid w:val="45814106"/>
    <w:rsid w:val="45A84233"/>
    <w:rsid w:val="4621116B"/>
    <w:rsid w:val="46396230"/>
    <w:rsid w:val="4646575B"/>
    <w:rsid w:val="46516730"/>
    <w:rsid w:val="467C41E5"/>
    <w:rsid w:val="4681B31E"/>
    <w:rsid w:val="46827C3D"/>
    <w:rsid w:val="468300C9"/>
    <w:rsid w:val="46B1E266"/>
    <w:rsid w:val="46D242DB"/>
    <w:rsid w:val="47AFC60F"/>
    <w:rsid w:val="47DE5D2C"/>
    <w:rsid w:val="47E50CA2"/>
    <w:rsid w:val="47E84F91"/>
    <w:rsid w:val="4803CDC1"/>
    <w:rsid w:val="480DF20E"/>
    <w:rsid w:val="487D21B1"/>
    <w:rsid w:val="48E17A93"/>
    <w:rsid w:val="491253CC"/>
    <w:rsid w:val="49452483"/>
    <w:rsid w:val="49FDC2AB"/>
    <w:rsid w:val="4A1257A4"/>
    <w:rsid w:val="4A18469F"/>
    <w:rsid w:val="4A44A284"/>
    <w:rsid w:val="4A559975"/>
    <w:rsid w:val="4A58B16B"/>
    <w:rsid w:val="4A5BA525"/>
    <w:rsid w:val="4A9A6C92"/>
    <w:rsid w:val="4AA343A3"/>
    <w:rsid w:val="4B0DA523"/>
    <w:rsid w:val="4B3F4606"/>
    <w:rsid w:val="4B682D07"/>
    <w:rsid w:val="4B6A4362"/>
    <w:rsid w:val="4B70F43B"/>
    <w:rsid w:val="4B9B1F61"/>
    <w:rsid w:val="4BECB144"/>
    <w:rsid w:val="4C15C294"/>
    <w:rsid w:val="4C41CD84"/>
    <w:rsid w:val="4C7E658F"/>
    <w:rsid w:val="4C96F459"/>
    <w:rsid w:val="4CC75979"/>
    <w:rsid w:val="4CCCBD05"/>
    <w:rsid w:val="4CF03BBF"/>
    <w:rsid w:val="4D18F9F6"/>
    <w:rsid w:val="4DA215C4"/>
    <w:rsid w:val="4DD20D54"/>
    <w:rsid w:val="4DD24538"/>
    <w:rsid w:val="4E0934D5"/>
    <w:rsid w:val="4E287651"/>
    <w:rsid w:val="4E848F2E"/>
    <w:rsid w:val="4E91588A"/>
    <w:rsid w:val="4EC214B2"/>
    <w:rsid w:val="4EE098E9"/>
    <w:rsid w:val="4EE9BD96"/>
    <w:rsid w:val="4EEB10E0"/>
    <w:rsid w:val="4F1F5656"/>
    <w:rsid w:val="4F4058FD"/>
    <w:rsid w:val="4F4F2479"/>
    <w:rsid w:val="4F5495A4"/>
    <w:rsid w:val="4F779EDA"/>
    <w:rsid w:val="4F965B7A"/>
    <w:rsid w:val="4FB019A9"/>
    <w:rsid w:val="4FC9CB18"/>
    <w:rsid w:val="4FD5B84E"/>
    <w:rsid w:val="4FDBA073"/>
    <w:rsid w:val="4FEB0C6A"/>
    <w:rsid w:val="5032265B"/>
    <w:rsid w:val="503B9E2A"/>
    <w:rsid w:val="5042B9E0"/>
    <w:rsid w:val="50503D39"/>
    <w:rsid w:val="5057DCD5"/>
    <w:rsid w:val="506C028F"/>
    <w:rsid w:val="50878823"/>
    <w:rsid w:val="50878896"/>
    <w:rsid w:val="50AA8A3D"/>
    <w:rsid w:val="50DE294B"/>
    <w:rsid w:val="50E70699"/>
    <w:rsid w:val="50F784C9"/>
    <w:rsid w:val="5125953F"/>
    <w:rsid w:val="512BFFF1"/>
    <w:rsid w:val="514552F3"/>
    <w:rsid w:val="515CB8AE"/>
    <w:rsid w:val="515D44AF"/>
    <w:rsid w:val="5160E7D6"/>
    <w:rsid w:val="51815FD7"/>
    <w:rsid w:val="5192CF77"/>
    <w:rsid w:val="51D76E8B"/>
    <w:rsid w:val="51FF4D58"/>
    <w:rsid w:val="5216A111"/>
    <w:rsid w:val="526B95EC"/>
    <w:rsid w:val="52A9BDBB"/>
    <w:rsid w:val="52D8FB78"/>
    <w:rsid w:val="52D93DA0"/>
    <w:rsid w:val="52DF49D4"/>
    <w:rsid w:val="52E683EF"/>
    <w:rsid w:val="533D80FD"/>
    <w:rsid w:val="53491D20"/>
    <w:rsid w:val="53733EEC"/>
    <w:rsid w:val="53AD15A4"/>
    <w:rsid w:val="53D52A87"/>
    <w:rsid w:val="53D779FF"/>
    <w:rsid w:val="5414FB33"/>
    <w:rsid w:val="5421F38C"/>
    <w:rsid w:val="5467D18A"/>
    <w:rsid w:val="54933829"/>
    <w:rsid w:val="54D1C4B5"/>
    <w:rsid w:val="54D795BE"/>
    <w:rsid w:val="54DB514B"/>
    <w:rsid w:val="54EF2721"/>
    <w:rsid w:val="5513FBE8"/>
    <w:rsid w:val="5520EB81"/>
    <w:rsid w:val="55326916"/>
    <w:rsid w:val="553937AD"/>
    <w:rsid w:val="55ABDDBB"/>
    <w:rsid w:val="55C2A838"/>
    <w:rsid w:val="55EA3043"/>
    <w:rsid w:val="5633C34F"/>
    <w:rsid w:val="5641443C"/>
    <w:rsid w:val="56987CDC"/>
    <w:rsid w:val="56A9E568"/>
    <w:rsid w:val="56C089DF"/>
    <w:rsid w:val="56FC6011"/>
    <w:rsid w:val="5724596B"/>
    <w:rsid w:val="5753EBD9"/>
    <w:rsid w:val="5783BDC5"/>
    <w:rsid w:val="57A72935"/>
    <w:rsid w:val="57C4E18D"/>
    <w:rsid w:val="57D9C03E"/>
    <w:rsid w:val="57FBADF5"/>
    <w:rsid w:val="57FD8AF0"/>
    <w:rsid w:val="58806BCF"/>
    <w:rsid w:val="5886E873"/>
    <w:rsid w:val="5891F326"/>
    <w:rsid w:val="589712FC"/>
    <w:rsid w:val="58CB4BB0"/>
    <w:rsid w:val="58D24790"/>
    <w:rsid w:val="58DD741E"/>
    <w:rsid w:val="58F11E6E"/>
    <w:rsid w:val="58F863A4"/>
    <w:rsid w:val="58FE57F1"/>
    <w:rsid w:val="596914F1"/>
    <w:rsid w:val="598D0072"/>
    <w:rsid w:val="59A85E98"/>
    <w:rsid w:val="59AEDA41"/>
    <w:rsid w:val="59BE5CE4"/>
    <w:rsid w:val="5A079478"/>
    <w:rsid w:val="5A157873"/>
    <w:rsid w:val="5A1B0295"/>
    <w:rsid w:val="5A56A40B"/>
    <w:rsid w:val="5A58A934"/>
    <w:rsid w:val="5A592B2E"/>
    <w:rsid w:val="5A6C3E1B"/>
    <w:rsid w:val="5A7051FE"/>
    <w:rsid w:val="5A80506A"/>
    <w:rsid w:val="5A943405"/>
    <w:rsid w:val="5AB26929"/>
    <w:rsid w:val="5AC77B84"/>
    <w:rsid w:val="5AF195D4"/>
    <w:rsid w:val="5B1CF917"/>
    <w:rsid w:val="5B35FF30"/>
    <w:rsid w:val="5B398FC4"/>
    <w:rsid w:val="5B4DCA8B"/>
    <w:rsid w:val="5B8AF162"/>
    <w:rsid w:val="5BC993E8"/>
    <w:rsid w:val="5C077CA2"/>
    <w:rsid w:val="5C1E70CA"/>
    <w:rsid w:val="5C54D447"/>
    <w:rsid w:val="5C84809C"/>
    <w:rsid w:val="5C8978CA"/>
    <w:rsid w:val="5C9FC970"/>
    <w:rsid w:val="5CA428DE"/>
    <w:rsid w:val="5CB1041B"/>
    <w:rsid w:val="5CE54D3C"/>
    <w:rsid w:val="5D0C9CC7"/>
    <w:rsid w:val="5D5B027D"/>
    <w:rsid w:val="5D5CF023"/>
    <w:rsid w:val="5DA1EB8B"/>
    <w:rsid w:val="5DEDE55E"/>
    <w:rsid w:val="5E5044D5"/>
    <w:rsid w:val="5E6844A7"/>
    <w:rsid w:val="5EB9593B"/>
    <w:rsid w:val="5ED9CC13"/>
    <w:rsid w:val="5EFAB5B1"/>
    <w:rsid w:val="5F2D3B52"/>
    <w:rsid w:val="5F869EDE"/>
    <w:rsid w:val="5F8FDDD3"/>
    <w:rsid w:val="5F90BB07"/>
    <w:rsid w:val="5F97655C"/>
    <w:rsid w:val="5F98161C"/>
    <w:rsid w:val="6043075D"/>
    <w:rsid w:val="607BA36D"/>
    <w:rsid w:val="60904CBC"/>
    <w:rsid w:val="6106948A"/>
    <w:rsid w:val="6111575C"/>
    <w:rsid w:val="61321B3B"/>
    <w:rsid w:val="6163B757"/>
    <w:rsid w:val="61B2CFDA"/>
    <w:rsid w:val="61E272A1"/>
    <w:rsid w:val="61EA3FE0"/>
    <w:rsid w:val="62017A59"/>
    <w:rsid w:val="622CAE33"/>
    <w:rsid w:val="622CDCF8"/>
    <w:rsid w:val="6296A775"/>
    <w:rsid w:val="629D4629"/>
    <w:rsid w:val="629F45EA"/>
    <w:rsid w:val="62ADBEB7"/>
    <w:rsid w:val="62CE85ED"/>
    <w:rsid w:val="62DA091F"/>
    <w:rsid w:val="630BB863"/>
    <w:rsid w:val="63B10E58"/>
    <w:rsid w:val="641693E9"/>
    <w:rsid w:val="643277D6"/>
    <w:rsid w:val="644697FB"/>
    <w:rsid w:val="645C9F04"/>
    <w:rsid w:val="646B5AE4"/>
    <w:rsid w:val="646C7456"/>
    <w:rsid w:val="649F4CB2"/>
    <w:rsid w:val="64A4D0EE"/>
    <w:rsid w:val="64E7B548"/>
    <w:rsid w:val="64EA6145"/>
    <w:rsid w:val="64F2911C"/>
    <w:rsid w:val="651353FC"/>
    <w:rsid w:val="6578958A"/>
    <w:rsid w:val="657FE6EB"/>
    <w:rsid w:val="65DCD55F"/>
    <w:rsid w:val="66237BA7"/>
    <w:rsid w:val="663AAF6D"/>
    <w:rsid w:val="6670EADC"/>
    <w:rsid w:val="669358D5"/>
    <w:rsid w:val="66A3B509"/>
    <w:rsid w:val="66D8F1CD"/>
    <w:rsid w:val="670F4BC4"/>
    <w:rsid w:val="67143415"/>
    <w:rsid w:val="6753160B"/>
    <w:rsid w:val="67537824"/>
    <w:rsid w:val="679938A7"/>
    <w:rsid w:val="67A2E025"/>
    <w:rsid w:val="67FD6DA2"/>
    <w:rsid w:val="6815B4EC"/>
    <w:rsid w:val="683C8706"/>
    <w:rsid w:val="6850859D"/>
    <w:rsid w:val="6850F6A0"/>
    <w:rsid w:val="689CA2DA"/>
    <w:rsid w:val="68AAB372"/>
    <w:rsid w:val="68D00BF5"/>
    <w:rsid w:val="68FA3546"/>
    <w:rsid w:val="68FF921B"/>
    <w:rsid w:val="69002993"/>
    <w:rsid w:val="690DFFD3"/>
    <w:rsid w:val="6915ECFE"/>
    <w:rsid w:val="692FE99C"/>
    <w:rsid w:val="6959A5B2"/>
    <w:rsid w:val="6988DABF"/>
    <w:rsid w:val="69C295DD"/>
    <w:rsid w:val="69C955CB"/>
    <w:rsid w:val="69E6230F"/>
    <w:rsid w:val="6A03F86D"/>
    <w:rsid w:val="6A4DE4C6"/>
    <w:rsid w:val="6A58BED5"/>
    <w:rsid w:val="6A644B8A"/>
    <w:rsid w:val="6A64F5CD"/>
    <w:rsid w:val="6A795EC4"/>
    <w:rsid w:val="6A86DBF0"/>
    <w:rsid w:val="6A8BDA25"/>
    <w:rsid w:val="6AB839A2"/>
    <w:rsid w:val="6ACB1A6E"/>
    <w:rsid w:val="6AE4C8F0"/>
    <w:rsid w:val="6B0939C3"/>
    <w:rsid w:val="6B40715C"/>
    <w:rsid w:val="6B426F54"/>
    <w:rsid w:val="6B898AF2"/>
    <w:rsid w:val="6BA48393"/>
    <w:rsid w:val="6BAD2612"/>
    <w:rsid w:val="6BC259D5"/>
    <w:rsid w:val="6BCBDE55"/>
    <w:rsid w:val="6BD185D1"/>
    <w:rsid w:val="6BE7A538"/>
    <w:rsid w:val="6C0F5EDE"/>
    <w:rsid w:val="6C21C4DC"/>
    <w:rsid w:val="6C4679EF"/>
    <w:rsid w:val="6C4FCC4F"/>
    <w:rsid w:val="6C58DF3D"/>
    <w:rsid w:val="6D05E1C8"/>
    <w:rsid w:val="6D20D75F"/>
    <w:rsid w:val="6D21CA78"/>
    <w:rsid w:val="6D591533"/>
    <w:rsid w:val="6D6A4D3C"/>
    <w:rsid w:val="6D6DD9BA"/>
    <w:rsid w:val="6D79389D"/>
    <w:rsid w:val="6D7E2495"/>
    <w:rsid w:val="6D9297FD"/>
    <w:rsid w:val="6DB0FF86"/>
    <w:rsid w:val="6DB8B55C"/>
    <w:rsid w:val="6DC85BB3"/>
    <w:rsid w:val="6DCEBC65"/>
    <w:rsid w:val="6DDBB64E"/>
    <w:rsid w:val="6DF9A489"/>
    <w:rsid w:val="6E28D098"/>
    <w:rsid w:val="6E35AC8C"/>
    <w:rsid w:val="6E6F4B06"/>
    <w:rsid w:val="6E9C4547"/>
    <w:rsid w:val="6ED31160"/>
    <w:rsid w:val="6EDD5966"/>
    <w:rsid w:val="6F003937"/>
    <w:rsid w:val="6F0089CD"/>
    <w:rsid w:val="6F2473C0"/>
    <w:rsid w:val="6F2B5E2D"/>
    <w:rsid w:val="6F30799E"/>
    <w:rsid w:val="6F8E4C56"/>
    <w:rsid w:val="6FE4A701"/>
    <w:rsid w:val="70106429"/>
    <w:rsid w:val="701ED30C"/>
    <w:rsid w:val="704FBEC3"/>
    <w:rsid w:val="7061A8C5"/>
    <w:rsid w:val="70692B56"/>
    <w:rsid w:val="70A2E9F0"/>
    <w:rsid w:val="70ABADA4"/>
    <w:rsid w:val="70BFD6F3"/>
    <w:rsid w:val="70C3904C"/>
    <w:rsid w:val="70D33F12"/>
    <w:rsid w:val="70E31BAF"/>
    <w:rsid w:val="70E9554D"/>
    <w:rsid w:val="70EFCD00"/>
    <w:rsid w:val="710284A4"/>
    <w:rsid w:val="7141F432"/>
    <w:rsid w:val="7152ED32"/>
    <w:rsid w:val="7167F7F0"/>
    <w:rsid w:val="7181B0E9"/>
    <w:rsid w:val="71C3BA6F"/>
    <w:rsid w:val="71CAE225"/>
    <w:rsid w:val="71DDC518"/>
    <w:rsid w:val="7205CA50"/>
    <w:rsid w:val="7234D2CF"/>
    <w:rsid w:val="72BD573A"/>
    <w:rsid w:val="72C6BF88"/>
    <w:rsid w:val="72D22D2B"/>
    <w:rsid w:val="72DB6A01"/>
    <w:rsid w:val="72F8AC9D"/>
    <w:rsid w:val="733324C4"/>
    <w:rsid w:val="734B126A"/>
    <w:rsid w:val="735640FD"/>
    <w:rsid w:val="73615820"/>
    <w:rsid w:val="736CBDEB"/>
    <w:rsid w:val="7374035F"/>
    <w:rsid w:val="73880D27"/>
    <w:rsid w:val="73933844"/>
    <w:rsid w:val="73A027DD"/>
    <w:rsid w:val="73A093F6"/>
    <w:rsid w:val="73AA122C"/>
    <w:rsid w:val="73C760D0"/>
    <w:rsid w:val="73E7E64A"/>
    <w:rsid w:val="73F5DD9C"/>
    <w:rsid w:val="7445F38B"/>
    <w:rsid w:val="7457E723"/>
    <w:rsid w:val="7459279B"/>
    <w:rsid w:val="74773A62"/>
    <w:rsid w:val="74A48431"/>
    <w:rsid w:val="74B75EF7"/>
    <w:rsid w:val="7532A032"/>
    <w:rsid w:val="755C1536"/>
    <w:rsid w:val="75887AD5"/>
    <w:rsid w:val="75DBCF9F"/>
    <w:rsid w:val="75E479AA"/>
    <w:rsid w:val="75F64227"/>
    <w:rsid w:val="75FAEC8E"/>
    <w:rsid w:val="760B27A3"/>
    <w:rsid w:val="76462012"/>
    <w:rsid w:val="764F396F"/>
    <w:rsid w:val="767F04C8"/>
    <w:rsid w:val="768DE048"/>
    <w:rsid w:val="768EFC2C"/>
    <w:rsid w:val="76B47BF8"/>
    <w:rsid w:val="76EFDDB7"/>
    <w:rsid w:val="772FADD9"/>
    <w:rsid w:val="77456497"/>
    <w:rsid w:val="7745F723"/>
    <w:rsid w:val="774A880C"/>
    <w:rsid w:val="775FB94D"/>
    <w:rsid w:val="77636638"/>
    <w:rsid w:val="776913CD"/>
    <w:rsid w:val="778C86D8"/>
    <w:rsid w:val="77B2BDF7"/>
    <w:rsid w:val="7831E9B7"/>
    <w:rsid w:val="78667AA2"/>
    <w:rsid w:val="78671CB2"/>
    <w:rsid w:val="78934D37"/>
    <w:rsid w:val="78B67AC2"/>
    <w:rsid w:val="78EC1501"/>
    <w:rsid w:val="78F339E8"/>
    <w:rsid w:val="7919EC8E"/>
    <w:rsid w:val="7931D29F"/>
    <w:rsid w:val="794B504C"/>
    <w:rsid w:val="796C9450"/>
    <w:rsid w:val="79925657"/>
    <w:rsid w:val="79979D30"/>
    <w:rsid w:val="799A62B7"/>
    <w:rsid w:val="799FD694"/>
    <w:rsid w:val="79C02AEC"/>
    <w:rsid w:val="79C69CEE"/>
    <w:rsid w:val="79FA6615"/>
    <w:rsid w:val="79FECAC2"/>
    <w:rsid w:val="7A2AFC64"/>
    <w:rsid w:val="7A5A47E3"/>
    <w:rsid w:val="7AB75355"/>
    <w:rsid w:val="7ADBFA1B"/>
    <w:rsid w:val="7AE720AD"/>
    <w:rsid w:val="7AF63CBB"/>
    <w:rsid w:val="7B14F271"/>
    <w:rsid w:val="7B1AF0D8"/>
    <w:rsid w:val="7B3D3A19"/>
    <w:rsid w:val="7B497D35"/>
    <w:rsid w:val="7B7DC0E8"/>
    <w:rsid w:val="7B80989F"/>
    <w:rsid w:val="7BA1F487"/>
    <w:rsid w:val="7BA637AF"/>
    <w:rsid w:val="7BAD9037"/>
    <w:rsid w:val="7BCEE1B1"/>
    <w:rsid w:val="7BDA3ED9"/>
    <w:rsid w:val="7BEC77DD"/>
    <w:rsid w:val="7BFA219F"/>
    <w:rsid w:val="7C6ED562"/>
    <w:rsid w:val="7C82F10E"/>
    <w:rsid w:val="7CFACFF2"/>
    <w:rsid w:val="7D171913"/>
    <w:rsid w:val="7D67BE28"/>
    <w:rsid w:val="7D6AB212"/>
    <w:rsid w:val="7D807106"/>
    <w:rsid w:val="7DBDD1CC"/>
    <w:rsid w:val="7E495FFE"/>
    <w:rsid w:val="7E4CD5DD"/>
    <w:rsid w:val="7E96DC78"/>
    <w:rsid w:val="7ECF191C"/>
    <w:rsid w:val="7ED4E1AB"/>
    <w:rsid w:val="7ED5E3E7"/>
    <w:rsid w:val="7F06BE92"/>
    <w:rsid w:val="7F3C7194"/>
    <w:rsid w:val="7F3E7EA4"/>
    <w:rsid w:val="7F51B366"/>
    <w:rsid w:val="7F6EC464"/>
    <w:rsid w:val="7F8C1A33"/>
    <w:rsid w:val="7F96BE34"/>
    <w:rsid w:val="7FA391F2"/>
    <w:rsid w:val="7FAAF4A2"/>
    <w:rsid w:val="7FE9F8F6"/>
    <w:rsid w:val="7FED44D6"/>
    <w:rsid w:val="7FF98B26"/>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7E9179"/>
  <w15:chartTrackingRefBased/>
  <w15:docId w15:val="{582B0F3F-EDC1-4217-AB82-C5BAB76FD9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BC76FE"/>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BC76FE"/>
    <w:rPr>
      <w:b/>
      <w:bCs/>
    </w:rPr>
  </w:style>
  <w:style w:type="paragraph" w:customStyle="1" w:styleId="paragraph">
    <w:name w:val="paragraph"/>
    <w:basedOn w:val="Normal"/>
    <w:rsid w:val="00EE43B4"/>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normaltextrun">
    <w:name w:val="normaltextrun"/>
    <w:basedOn w:val="Fuentedeprrafopredeter"/>
    <w:rsid w:val="00EE43B4"/>
  </w:style>
  <w:style w:type="character" w:customStyle="1" w:styleId="eop">
    <w:name w:val="eop"/>
    <w:basedOn w:val="Fuentedeprrafopredeter"/>
    <w:rsid w:val="00EE43B4"/>
  </w:style>
  <w:style w:type="character" w:customStyle="1" w:styleId="tabchar">
    <w:name w:val="tabchar"/>
    <w:basedOn w:val="Fuentedeprrafopredeter"/>
    <w:rsid w:val="004F748E"/>
  </w:style>
  <w:style w:type="paragraph" w:styleId="Encabezado">
    <w:name w:val="header"/>
    <w:basedOn w:val="Normal"/>
    <w:link w:val="EncabezadoCar"/>
    <w:uiPriority w:val="99"/>
    <w:semiHidden/>
    <w:unhideWhenUsed/>
    <w:rsid w:val="0023160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23160B"/>
  </w:style>
  <w:style w:type="paragraph" w:styleId="Piedepgina">
    <w:name w:val="footer"/>
    <w:basedOn w:val="Normal"/>
    <w:link w:val="PiedepginaCar"/>
    <w:uiPriority w:val="99"/>
    <w:semiHidden/>
    <w:unhideWhenUsed/>
    <w:rsid w:val="0023160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23160B"/>
  </w:style>
  <w:style w:type="table" w:styleId="Tablaconcuadrcula">
    <w:name w:val="Table Grid"/>
    <w:basedOn w:val="Tab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Estilo1">
    <w:name w:val="Estilo1"/>
    <w:basedOn w:val="Normal"/>
    <w:link w:val="Estilo1Char"/>
    <w:qFormat/>
    <w:rsid w:val="001C2316"/>
    <w:pPr>
      <w:spacing w:after="0"/>
    </w:pPr>
    <w:rPr>
      <w:rFonts w:ascii="Times New Roman" w:eastAsia="Times New Roman" w:hAnsi="Times New Roman" w:cs="Times New Roman"/>
      <w:b/>
      <w:bCs/>
      <w:sz w:val="24"/>
      <w:szCs w:val="24"/>
      <w:lang w:val="en-US" w:eastAsia="es-CO"/>
    </w:rPr>
  </w:style>
  <w:style w:type="character" w:customStyle="1" w:styleId="Estilo1Char">
    <w:name w:val="Estilo1 Char"/>
    <w:basedOn w:val="Fuentedeprrafopredeter"/>
    <w:link w:val="Estilo1"/>
    <w:rsid w:val="001C2316"/>
    <w:rPr>
      <w:rFonts w:ascii="Times New Roman" w:eastAsia="Times New Roman" w:hAnsi="Times New Roman" w:cs="Times New Roman"/>
      <w:b/>
      <w:bCs/>
      <w:sz w:val="24"/>
      <w:szCs w:val="24"/>
      <w:lang w:val="en-US" w:eastAsia="es-CO"/>
    </w:rPr>
  </w:style>
  <w:style w:type="character" w:styleId="Refdenotaalfinal">
    <w:name w:val="endnote reference"/>
    <w:basedOn w:val="Fuentedeprrafopredeter"/>
    <w:uiPriority w:val="99"/>
    <w:semiHidden/>
    <w:unhideWhenUsed/>
    <w:rsid w:val="001C2316"/>
    <w:rPr>
      <w:vertAlign w:val="superscript"/>
    </w:rPr>
  </w:style>
  <w:style w:type="character" w:customStyle="1" w:styleId="TextonotaalfinalCar">
    <w:name w:val="Texto nota al final Car"/>
    <w:basedOn w:val="Fuentedeprrafopredeter"/>
    <w:link w:val="Textonotaalfinal"/>
    <w:uiPriority w:val="99"/>
    <w:semiHidden/>
    <w:rsid w:val="001C2316"/>
    <w:rPr>
      <w:sz w:val="20"/>
      <w:szCs w:val="20"/>
    </w:rPr>
  </w:style>
  <w:style w:type="paragraph" w:styleId="Textonotaalfinal">
    <w:name w:val="endnote text"/>
    <w:basedOn w:val="Normal"/>
    <w:link w:val="TextonotaalfinalCar"/>
    <w:uiPriority w:val="99"/>
    <w:semiHidden/>
    <w:unhideWhenUsed/>
    <w:rsid w:val="001C2316"/>
    <w:pPr>
      <w:spacing w:after="0" w:line="240" w:lineRule="auto"/>
    </w:pPr>
    <w:rPr>
      <w:sz w:val="20"/>
      <w:szCs w:val="20"/>
    </w:rPr>
  </w:style>
  <w:style w:type="character" w:customStyle="1" w:styleId="TextonotaalfinalCar1">
    <w:name w:val="Texto nota al final Car1"/>
    <w:basedOn w:val="Fuentedeprrafopredeter"/>
    <w:uiPriority w:val="99"/>
    <w:semiHidden/>
    <w:rsid w:val="001C2316"/>
    <w:rPr>
      <w:sz w:val="20"/>
      <w:szCs w:val="20"/>
    </w:rPr>
  </w:style>
  <w:style w:type="character" w:styleId="Hipervnculo">
    <w:name w:val="Hyperlink"/>
    <w:basedOn w:val="Fuentedeprrafopredeter"/>
    <w:uiPriority w:val="99"/>
    <w:unhideWhenUsed/>
    <w:rPr>
      <w:color w:val="0563C1" w:themeColor="hyperlink"/>
      <w:u w:val="single"/>
    </w:r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Prrafodelista">
    <w:name w:val="List Paragraph"/>
    <w:basedOn w:val="Normal"/>
    <w:uiPriority w:val="34"/>
    <w:qFormat/>
    <w:rsid w:val="00A975F0"/>
    <w:pPr>
      <w:ind w:left="720"/>
      <w:contextualSpacing/>
    </w:pPr>
  </w:style>
  <w:style w:type="paragraph" w:styleId="Textodeglobo">
    <w:name w:val="Balloon Text"/>
    <w:basedOn w:val="Normal"/>
    <w:link w:val="TextodegloboCar"/>
    <w:uiPriority w:val="99"/>
    <w:semiHidden/>
    <w:unhideWhenUsed/>
    <w:rsid w:val="004278D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278DF"/>
    <w:rPr>
      <w:rFonts w:ascii="Segoe UI" w:hAnsi="Segoe UI" w:cs="Segoe UI"/>
      <w:sz w:val="18"/>
      <w:szCs w:val="18"/>
    </w:rPr>
  </w:style>
  <w:style w:type="paragraph" w:styleId="Bibliografa">
    <w:name w:val="Bibliography"/>
    <w:basedOn w:val="Normal"/>
    <w:next w:val="Normal"/>
    <w:uiPriority w:val="37"/>
    <w:unhideWhenUsed/>
    <w:rsid w:val="00670B44"/>
  </w:style>
  <w:style w:type="character" w:styleId="Hipervnculovisitado">
    <w:name w:val="FollowedHyperlink"/>
    <w:basedOn w:val="Fuentedeprrafopredeter"/>
    <w:uiPriority w:val="99"/>
    <w:semiHidden/>
    <w:unhideWhenUsed/>
    <w:rsid w:val="00670B44"/>
    <w:rPr>
      <w:color w:val="954F72" w:themeColor="followedHyperlink"/>
      <w:u w:val="single"/>
    </w:rPr>
  </w:style>
  <w:style w:type="paragraph" w:styleId="Textonotapie">
    <w:name w:val="footnote text"/>
    <w:basedOn w:val="Normal"/>
    <w:link w:val="TextonotapieCar"/>
    <w:uiPriority w:val="99"/>
    <w:semiHidden/>
    <w:unhideWhenUsed/>
    <w:rsid w:val="00576F4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576F4F"/>
    <w:rPr>
      <w:sz w:val="20"/>
      <w:szCs w:val="20"/>
    </w:rPr>
  </w:style>
  <w:style w:type="character" w:styleId="Refdenotaalpie">
    <w:name w:val="footnote reference"/>
    <w:basedOn w:val="Fuentedeprrafopredeter"/>
    <w:uiPriority w:val="99"/>
    <w:semiHidden/>
    <w:unhideWhenUsed/>
    <w:rsid w:val="00576F4F"/>
    <w:rPr>
      <w:vertAlign w:val="superscript"/>
    </w:rPr>
  </w:style>
  <w:style w:type="paragraph" w:styleId="Asuntodelcomentario">
    <w:name w:val="annotation subject"/>
    <w:basedOn w:val="Textocomentario"/>
    <w:next w:val="Textocomentario"/>
    <w:link w:val="AsuntodelcomentarioCar"/>
    <w:uiPriority w:val="99"/>
    <w:semiHidden/>
    <w:unhideWhenUsed/>
    <w:rsid w:val="00F97E5D"/>
    <w:rPr>
      <w:b/>
      <w:bCs/>
    </w:rPr>
  </w:style>
  <w:style w:type="character" w:customStyle="1" w:styleId="AsuntodelcomentarioCar">
    <w:name w:val="Asunto del comentario Car"/>
    <w:basedOn w:val="TextocomentarioCar"/>
    <w:link w:val="Asuntodelcomentario"/>
    <w:uiPriority w:val="99"/>
    <w:semiHidden/>
    <w:rsid w:val="00F97E5D"/>
    <w:rPr>
      <w:b/>
      <w:bCs/>
      <w:sz w:val="20"/>
      <w:szCs w:val="20"/>
    </w:rPr>
  </w:style>
  <w:style w:type="character" w:customStyle="1" w:styleId="Mencinsinresolver1">
    <w:name w:val="Mención sin resolver1"/>
    <w:basedOn w:val="Fuentedeprrafopredeter"/>
    <w:uiPriority w:val="99"/>
    <w:semiHidden/>
    <w:unhideWhenUsed/>
    <w:rsid w:val="001B369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1626">
      <w:bodyDiv w:val="1"/>
      <w:marLeft w:val="0"/>
      <w:marRight w:val="0"/>
      <w:marTop w:val="0"/>
      <w:marBottom w:val="0"/>
      <w:divBdr>
        <w:top w:val="none" w:sz="0" w:space="0" w:color="auto"/>
        <w:left w:val="none" w:sz="0" w:space="0" w:color="auto"/>
        <w:bottom w:val="none" w:sz="0" w:space="0" w:color="auto"/>
        <w:right w:val="none" w:sz="0" w:space="0" w:color="auto"/>
      </w:divBdr>
    </w:div>
    <w:div w:id="1399143">
      <w:bodyDiv w:val="1"/>
      <w:marLeft w:val="0"/>
      <w:marRight w:val="0"/>
      <w:marTop w:val="0"/>
      <w:marBottom w:val="0"/>
      <w:divBdr>
        <w:top w:val="none" w:sz="0" w:space="0" w:color="auto"/>
        <w:left w:val="none" w:sz="0" w:space="0" w:color="auto"/>
        <w:bottom w:val="none" w:sz="0" w:space="0" w:color="auto"/>
        <w:right w:val="none" w:sz="0" w:space="0" w:color="auto"/>
      </w:divBdr>
    </w:div>
    <w:div w:id="1666761">
      <w:bodyDiv w:val="1"/>
      <w:marLeft w:val="0"/>
      <w:marRight w:val="0"/>
      <w:marTop w:val="0"/>
      <w:marBottom w:val="0"/>
      <w:divBdr>
        <w:top w:val="none" w:sz="0" w:space="0" w:color="auto"/>
        <w:left w:val="none" w:sz="0" w:space="0" w:color="auto"/>
        <w:bottom w:val="none" w:sz="0" w:space="0" w:color="auto"/>
        <w:right w:val="none" w:sz="0" w:space="0" w:color="auto"/>
      </w:divBdr>
    </w:div>
    <w:div w:id="2173549">
      <w:bodyDiv w:val="1"/>
      <w:marLeft w:val="0"/>
      <w:marRight w:val="0"/>
      <w:marTop w:val="0"/>
      <w:marBottom w:val="0"/>
      <w:divBdr>
        <w:top w:val="none" w:sz="0" w:space="0" w:color="auto"/>
        <w:left w:val="none" w:sz="0" w:space="0" w:color="auto"/>
        <w:bottom w:val="none" w:sz="0" w:space="0" w:color="auto"/>
        <w:right w:val="none" w:sz="0" w:space="0" w:color="auto"/>
      </w:divBdr>
    </w:div>
    <w:div w:id="4211682">
      <w:bodyDiv w:val="1"/>
      <w:marLeft w:val="0"/>
      <w:marRight w:val="0"/>
      <w:marTop w:val="0"/>
      <w:marBottom w:val="0"/>
      <w:divBdr>
        <w:top w:val="none" w:sz="0" w:space="0" w:color="auto"/>
        <w:left w:val="none" w:sz="0" w:space="0" w:color="auto"/>
        <w:bottom w:val="none" w:sz="0" w:space="0" w:color="auto"/>
        <w:right w:val="none" w:sz="0" w:space="0" w:color="auto"/>
      </w:divBdr>
    </w:div>
    <w:div w:id="4946910">
      <w:bodyDiv w:val="1"/>
      <w:marLeft w:val="0"/>
      <w:marRight w:val="0"/>
      <w:marTop w:val="0"/>
      <w:marBottom w:val="0"/>
      <w:divBdr>
        <w:top w:val="none" w:sz="0" w:space="0" w:color="auto"/>
        <w:left w:val="none" w:sz="0" w:space="0" w:color="auto"/>
        <w:bottom w:val="none" w:sz="0" w:space="0" w:color="auto"/>
        <w:right w:val="none" w:sz="0" w:space="0" w:color="auto"/>
      </w:divBdr>
    </w:div>
    <w:div w:id="5639246">
      <w:bodyDiv w:val="1"/>
      <w:marLeft w:val="0"/>
      <w:marRight w:val="0"/>
      <w:marTop w:val="0"/>
      <w:marBottom w:val="0"/>
      <w:divBdr>
        <w:top w:val="none" w:sz="0" w:space="0" w:color="auto"/>
        <w:left w:val="none" w:sz="0" w:space="0" w:color="auto"/>
        <w:bottom w:val="none" w:sz="0" w:space="0" w:color="auto"/>
        <w:right w:val="none" w:sz="0" w:space="0" w:color="auto"/>
      </w:divBdr>
    </w:div>
    <w:div w:id="5714963">
      <w:bodyDiv w:val="1"/>
      <w:marLeft w:val="0"/>
      <w:marRight w:val="0"/>
      <w:marTop w:val="0"/>
      <w:marBottom w:val="0"/>
      <w:divBdr>
        <w:top w:val="none" w:sz="0" w:space="0" w:color="auto"/>
        <w:left w:val="none" w:sz="0" w:space="0" w:color="auto"/>
        <w:bottom w:val="none" w:sz="0" w:space="0" w:color="auto"/>
        <w:right w:val="none" w:sz="0" w:space="0" w:color="auto"/>
      </w:divBdr>
    </w:div>
    <w:div w:id="5862638">
      <w:bodyDiv w:val="1"/>
      <w:marLeft w:val="0"/>
      <w:marRight w:val="0"/>
      <w:marTop w:val="0"/>
      <w:marBottom w:val="0"/>
      <w:divBdr>
        <w:top w:val="none" w:sz="0" w:space="0" w:color="auto"/>
        <w:left w:val="none" w:sz="0" w:space="0" w:color="auto"/>
        <w:bottom w:val="none" w:sz="0" w:space="0" w:color="auto"/>
        <w:right w:val="none" w:sz="0" w:space="0" w:color="auto"/>
      </w:divBdr>
    </w:div>
    <w:div w:id="6833786">
      <w:bodyDiv w:val="1"/>
      <w:marLeft w:val="0"/>
      <w:marRight w:val="0"/>
      <w:marTop w:val="0"/>
      <w:marBottom w:val="0"/>
      <w:divBdr>
        <w:top w:val="none" w:sz="0" w:space="0" w:color="auto"/>
        <w:left w:val="none" w:sz="0" w:space="0" w:color="auto"/>
        <w:bottom w:val="none" w:sz="0" w:space="0" w:color="auto"/>
        <w:right w:val="none" w:sz="0" w:space="0" w:color="auto"/>
      </w:divBdr>
    </w:div>
    <w:div w:id="7416763">
      <w:bodyDiv w:val="1"/>
      <w:marLeft w:val="0"/>
      <w:marRight w:val="0"/>
      <w:marTop w:val="0"/>
      <w:marBottom w:val="0"/>
      <w:divBdr>
        <w:top w:val="none" w:sz="0" w:space="0" w:color="auto"/>
        <w:left w:val="none" w:sz="0" w:space="0" w:color="auto"/>
        <w:bottom w:val="none" w:sz="0" w:space="0" w:color="auto"/>
        <w:right w:val="none" w:sz="0" w:space="0" w:color="auto"/>
      </w:divBdr>
    </w:div>
    <w:div w:id="9338450">
      <w:bodyDiv w:val="1"/>
      <w:marLeft w:val="0"/>
      <w:marRight w:val="0"/>
      <w:marTop w:val="0"/>
      <w:marBottom w:val="0"/>
      <w:divBdr>
        <w:top w:val="none" w:sz="0" w:space="0" w:color="auto"/>
        <w:left w:val="none" w:sz="0" w:space="0" w:color="auto"/>
        <w:bottom w:val="none" w:sz="0" w:space="0" w:color="auto"/>
        <w:right w:val="none" w:sz="0" w:space="0" w:color="auto"/>
      </w:divBdr>
    </w:div>
    <w:div w:id="9524986">
      <w:bodyDiv w:val="1"/>
      <w:marLeft w:val="0"/>
      <w:marRight w:val="0"/>
      <w:marTop w:val="0"/>
      <w:marBottom w:val="0"/>
      <w:divBdr>
        <w:top w:val="none" w:sz="0" w:space="0" w:color="auto"/>
        <w:left w:val="none" w:sz="0" w:space="0" w:color="auto"/>
        <w:bottom w:val="none" w:sz="0" w:space="0" w:color="auto"/>
        <w:right w:val="none" w:sz="0" w:space="0" w:color="auto"/>
      </w:divBdr>
    </w:div>
    <w:div w:id="9645156">
      <w:bodyDiv w:val="1"/>
      <w:marLeft w:val="0"/>
      <w:marRight w:val="0"/>
      <w:marTop w:val="0"/>
      <w:marBottom w:val="0"/>
      <w:divBdr>
        <w:top w:val="none" w:sz="0" w:space="0" w:color="auto"/>
        <w:left w:val="none" w:sz="0" w:space="0" w:color="auto"/>
        <w:bottom w:val="none" w:sz="0" w:space="0" w:color="auto"/>
        <w:right w:val="none" w:sz="0" w:space="0" w:color="auto"/>
      </w:divBdr>
    </w:div>
    <w:div w:id="12996451">
      <w:bodyDiv w:val="1"/>
      <w:marLeft w:val="0"/>
      <w:marRight w:val="0"/>
      <w:marTop w:val="0"/>
      <w:marBottom w:val="0"/>
      <w:divBdr>
        <w:top w:val="none" w:sz="0" w:space="0" w:color="auto"/>
        <w:left w:val="none" w:sz="0" w:space="0" w:color="auto"/>
        <w:bottom w:val="none" w:sz="0" w:space="0" w:color="auto"/>
        <w:right w:val="none" w:sz="0" w:space="0" w:color="auto"/>
      </w:divBdr>
    </w:div>
    <w:div w:id="14234010">
      <w:bodyDiv w:val="1"/>
      <w:marLeft w:val="0"/>
      <w:marRight w:val="0"/>
      <w:marTop w:val="0"/>
      <w:marBottom w:val="0"/>
      <w:divBdr>
        <w:top w:val="none" w:sz="0" w:space="0" w:color="auto"/>
        <w:left w:val="none" w:sz="0" w:space="0" w:color="auto"/>
        <w:bottom w:val="none" w:sz="0" w:space="0" w:color="auto"/>
        <w:right w:val="none" w:sz="0" w:space="0" w:color="auto"/>
      </w:divBdr>
    </w:div>
    <w:div w:id="15931857">
      <w:bodyDiv w:val="1"/>
      <w:marLeft w:val="0"/>
      <w:marRight w:val="0"/>
      <w:marTop w:val="0"/>
      <w:marBottom w:val="0"/>
      <w:divBdr>
        <w:top w:val="none" w:sz="0" w:space="0" w:color="auto"/>
        <w:left w:val="none" w:sz="0" w:space="0" w:color="auto"/>
        <w:bottom w:val="none" w:sz="0" w:space="0" w:color="auto"/>
        <w:right w:val="none" w:sz="0" w:space="0" w:color="auto"/>
      </w:divBdr>
    </w:div>
    <w:div w:id="16472436">
      <w:bodyDiv w:val="1"/>
      <w:marLeft w:val="0"/>
      <w:marRight w:val="0"/>
      <w:marTop w:val="0"/>
      <w:marBottom w:val="0"/>
      <w:divBdr>
        <w:top w:val="none" w:sz="0" w:space="0" w:color="auto"/>
        <w:left w:val="none" w:sz="0" w:space="0" w:color="auto"/>
        <w:bottom w:val="none" w:sz="0" w:space="0" w:color="auto"/>
        <w:right w:val="none" w:sz="0" w:space="0" w:color="auto"/>
      </w:divBdr>
    </w:div>
    <w:div w:id="17629829">
      <w:bodyDiv w:val="1"/>
      <w:marLeft w:val="0"/>
      <w:marRight w:val="0"/>
      <w:marTop w:val="0"/>
      <w:marBottom w:val="0"/>
      <w:divBdr>
        <w:top w:val="none" w:sz="0" w:space="0" w:color="auto"/>
        <w:left w:val="none" w:sz="0" w:space="0" w:color="auto"/>
        <w:bottom w:val="none" w:sz="0" w:space="0" w:color="auto"/>
        <w:right w:val="none" w:sz="0" w:space="0" w:color="auto"/>
      </w:divBdr>
    </w:div>
    <w:div w:id="22948144">
      <w:bodyDiv w:val="1"/>
      <w:marLeft w:val="0"/>
      <w:marRight w:val="0"/>
      <w:marTop w:val="0"/>
      <w:marBottom w:val="0"/>
      <w:divBdr>
        <w:top w:val="none" w:sz="0" w:space="0" w:color="auto"/>
        <w:left w:val="none" w:sz="0" w:space="0" w:color="auto"/>
        <w:bottom w:val="none" w:sz="0" w:space="0" w:color="auto"/>
        <w:right w:val="none" w:sz="0" w:space="0" w:color="auto"/>
      </w:divBdr>
    </w:div>
    <w:div w:id="26681113">
      <w:bodyDiv w:val="1"/>
      <w:marLeft w:val="0"/>
      <w:marRight w:val="0"/>
      <w:marTop w:val="0"/>
      <w:marBottom w:val="0"/>
      <w:divBdr>
        <w:top w:val="none" w:sz="0" w:space="0" w:color="auto"/>
        <w:left w:val="none" w:sz="0" w:space="0" w:color="auto"/>
        <w:bottom w:val="none" w:sz="0" w:space="0" w:color="auto"/>
        <w:right w:val="none" w:sz="0" w:space="0" w:color="auto"/>
      </w:divBdr>
    </w:div>
    <w:div w:id="26835776">
      <w:bodyDiv w:val="1"/>
      <w:marLeft w:val="0"/>
      <w:marRight w:val="0"/>
      <w:marTop w:val="0"/>
      <w:marBottom w:val="0"/>
      <w:divBdr>
        <w:top w:val="none" w:sz="0" w:space="0" w:color="auto"/>
        <w:left w:val="none" w:sz="0" w:space="0" w:color="auto"/>
        <w:bottom w:val="none" w:sz="0" w:space="0" w:color="auto"/>
        <w:right w:val="none" w:sz="0" w:space="0" w:color="auto"/>
      </w:divBdr>
    </w:div>
    <w:div w:id="27881730">
      <w:bodyDiv w:val="1"/>
      <w:marLeft w:val="0"/>
      <w:marRight w:val="0"/>
      <w:marTop w:val="0"/>
      <w:marBottom w:val="0"/>
      <w:divBdr>
        <w:top w:val="none" w:sz="0" w:space="0" w:color="auto"/>
        <w:left w:val="none" w:sz="0" w:space="0" w:color="auto"/>
        <w:bottom w:val="none" w:sz="0" w:space="0" w:color="auto"/>
        <w:right w:val="none" w:sz="0" w:space="0" w:color="auto"/>
      </w:divBdr>
    </w:div>
    <w:div w:id="29378227">
      <w:bodyDiv w:val="1"/>
      <w:marLeft w:val="0"/>
      <w:marRight w:val="0"/>
      <w:marTop w:val="0"/>
      <w:marBottom w:val="0"/>
      <w:divBdr>
        <w:top w:val="none" w:sz="0" w:space="0" w:color="auto"/>
        <w:left w:val="none" w:sz="0" w:space="0" w:color="auto"/>
        <w:bottom w:val="none" w:sz="0" w:space="0" w:color="auto"/>
        <w:right w:val="none" w:sz="0" w:space="0" w:color="auto"/>
      </w:divBdr>
    </w:div>
    <w:div w:id="29913618">
      <w:bodyDiv w:val="1"/>
      <w:marLeft w:val="0"/>
      <w:marRight w:val="0"/>
      <w:marTop w:val="0"/>
      <w:marBottom w:val="0"/>
      <w:divBdr>
        <w:top w:val="none" w:sz="0" w:space="0" w:color="auto"/>
        <w:left w:val="none" w:sz="0" w:space="0" w:color="auto"/>
        <w:bottom w:val="none" w:sz="0" w:space="0" w:color="auto"/>
        <w:right w:val="none" w:sz="0" w:space="0" w:color="auto"/>
      </w:divBdr>
    </w:div>
    <w:div w:id="30692560">
      <w:bodyDiv w:val="1"/>
      <w:marLeft w:val="0"/>
      <w:marRight w:val="0"/>
      <w:marTop w:val="0"/>
      <w:marBottom w:val="0"/>
      <w:divBdr>
        <w:top w:val="none" w:sz="0" w:space="0" w:color="auto"/>
        <w:left w:val="none" w:sz="0" w:space="0" w:color="auto"/>
        <w:bottom w:val="none" w:sz="0" w:space="0" w:color="auto"/>
        <w:right w:val="none" w:sz="0" w:space="0" w:color="auto"/>
      </w:divBdr>
    </w:div>
    <w:div w:id="31537952">
      <w:bodyDiv w:val="1"/>
      <w:marLeft w:val="0"/>
      <w:marRight w:val="0"/>
      <w:marTop w:val="0"/>
      <w:marBottom w:val="0"/>
      <w:divBdr>
        <w:top w:val="none" w:sz="0" w:space="0" w:color="auto"/>
        <w:left w:val="none" w:sz="0" w:space="0" w:color="auto"/>
        <w:bottom w:val="none" w:sz="0" w:space="0" w:color="auto"/>
        <w:right w:val="none" w:sz="0" w:space="0" w:color="auto"/>
      </w:divBdr>
    </w:div>
    <w:div w:id="36857046">
      <w:bodyDiv w:val="1"/>
      <w:marLeft w:val="0"/>
      <w:marRight w:val="0"/>
      <w:marTop w:val="0"/>
      <w:marBottom w:val="0"/>
      <w:divBdr>
        <w:top w:val="none" w:sz="0" w:space="0" w:color="auto"/>
        <w:left w:val="none" w:sz="0" w:space="0" w:color="auto"/>
        <w:bottom w:val="none" w:sz="0" w:space="0" w:color="auto"/>
        <w:right w:val="none" w:sz="0" w:space="0" w:color="auto"/>
      </w:divBdr>
    </w:div>
    <w:div w:id="37245467">
      <w:bodyDiv w:val="1"/>
      <w:marLeft w:val="0"/>
      <w:marRight w:val="0"/>
      <w:marTop w:val="0"/>
      <w:marBottom w:val="0"/>
      <w:divBdr>
        <w:top w:val="none" w:sz="0" w:space="0" w:color="auto"/>
        <w:left w:val="none" w:sz="0" w:space="0" w:color="auto"/>
        <w:bottom w:val="none" w:sz="0" w:space="0" w:color="auto"/>
        <w:right w:val="none" w:sz="0" w:space="0" w:color="auto"/>
      </w:divBdr>
    </w:div>
    <w:div w:id="37514875">
      <w:bodyDiv w:val="1"/>
      <w:marLeft w:val="0"/>
      <w:marRight w:val="0"/>
      <w:marTop w:val="0"/>
      <w:marBottom w:val="0"/>
      <w:divBdr>
        <w:top w:val="none" w:sz="0" w:space="0" w:color="auto"/>
        <w:left w:val="none" w:sz="0" w:space="0" w:color="auto"/>
        <w:bottom w:val="none" w:sz="0" w:space="0" w:color="auto"/>
        <w:right w:val="none" w:sz="0" w:space="0" w:color="auto"/>
      </w:divBdr>
    </w:div>
    <w:div w:id="39206553">
      <w:bodyDiv w:val="1"/>
      <w:marLeft w:val="0"/>
      <w:marRight w:val="0"/>
      <w:marTop w:val="0"/>
      <w:marBottom w:val="0"/>
      <w:divBdr>
        <w:top w:val="none" w:sz="0" w:space="0" w:color="auto"/>
        <w:left w:val="none" w:sz="0" w:space="0" w:color="auto"/>
        <w:bottom w:val="none" w:sz="0" w:space="0" w:color="auto"/>
        <w:right w:val="none" w:sz="0" w:space="0" w:color="auto"/>
      </w:divBdr>
    </w:div>
    <w:div w:id="39519734">
      <w:bodyDiv w:val="1"/>
      <w:marLeft w:val="0"/>
      <w:marRight w:val="0"/>
      <w:marTop w:val="0"/>
      <w:marBottom w:val="0"/>
      <w:divBdr>
        <w:top w:val="none" w:sz="0" w:space="0" w:color="auto"/>
        <w:left w:val="none" w:sz="0" w:space="0" w:color="auto"/>
        <w:bottom w:val="none" w:sz="0" w:space="0" w:color="auto"/>
        <w:right w:val="none" w:sz="0" w:space="0" w:color="auto"/>
      </w:divBdr>
    </w:div>
    <w:div w:id="40056205">
      <w:bodyDiv w:val="1"/>
      <w:marLeft w:val="0"/>
      <w:marRight w:val="0"/>
      <w:marTop w:val="0"/>
      <w:marBottom w:val="0"/>
      <w:divBdr>
        <w:top w:val="none" w:sz="0" w:space="0" w:color="auto"/>
        <w:left w:val="none" w:sz="0" w:space="0" w:color="auto"/>
        <w:bottom w:val="none" w:sz="0" w:space="0" w:color="auto"/>
        <w:right w:val="none" w:sz="0" w:space="0" w:color="auto"/>
      </w:divBdr>
    </w:div>
    <w:div w:id="40175556">
      <w:bodyDiv w:val="1"/>
      <w:marLeft w:val="0"/>
      <w:marRight w:val="0"/>
      <w:marTop w:val="0"/>
      <w:marBottom w:val="0"/>
      <w:divBdr>
        <w:top w:val="none" w:sz="0" w:space="0" w:color="auto"/>
        <w:left w:val="none" w:sz="0" w:space="0" w:color="auto"/>
        <w:bottom w:val="none" w:sz="0" w:space="0" w:color="auto"/>
        <w:right w:val="none" w:sz="0" w:space="0" w:color="auto"/>
      </w:divBdr>
    </w:div>
    <w:div w:id="40249029">
      <w:bodyDiv w:val="1"/>
      <w:marLeft w:val="0"/>
      <w:marRight w:val="0"/>
      <w:marTop w:val="0"/>
      <w:marBottom w:val="0"/>
      <w:divBdr>
        <w:top w:val="none" w:sz="0" w:space="0" w:color="auto"/>
        <w:left w:val="none" w:sz="0" w:space="0" w:color="auto"/>
        <w:bottom w:val="none" w:sz="0" w:space="0" w:color="auto"/>
        <w:right w:val="none" w:sz="0" w:space="0" w:color="auto"/>
      </w:divBdr>
    </w:div>
    <w:div w:id="40443995">
      <w:bodyDiv w:val="1"/>
      <w:marLeft w:val="0"/>
      <w:marRight w:val="0"/>
      <w:marTop w:val="0"/>
      <w:marBottom w:val="0"/>
      <w:divBdr>
        <w:top w:val="none" w:sz="0" w:space="0" w:color="auto"/>
        <w:left w:val="none" w:sz="0" w:space="0" w:color="auto"/>
        <w:bottom w:val="none" w:sz="0" w:space="0" w:color="auto"/>
        <w:right w:val="none" w:sz="0" w:space="0" w:color="auto"/>
      </w:divBdr>
    </w:div>
    <w:div w:id="46346703">
      <w:bodyDiv w:val="1"/>
      <w:marLeft w:val="0"/>
      <w:marRight w:val="0"/>
      <w:marTop w:val="0"/>
      <w:marBottom w:val="0"/>
      <w:divBdr>
        <w:top w:val="none" w:sz="0" w:space="0" w:color="auto"/>
        <w:left w:val="none" w:sz="0" w:space="0" w:color="auto"/>
        <w:bottom w:val="none" w:sz="0" w:space="0" w:color="auto"/>
        <w:right w:val="none" w:sz="0" w:space="0" w:color="auto"/>
      </w:divBdr>
    </w:div>
    <w:div w:id="48380247">
      <w:bodyDiv w:val="1"/>
      <w:marLeft w:val="0"/>
      <w:marRight w:val="0"/>
      <w:marTop w:val="0"/>
      <w:marBottom w:val="0"/>
      <w:divBdr>
        <w:top w:val="none" w:sz="0" w:space="0" w:color="auto"/>
        <w:left w:val="none" w:sz="0" w:space="0" w:color="auto"/>
        <w:bottom w:val="none" w:sz="0" w:space="0" w:color="auto"/>
        <w:right w:val="none" w:sz="0" w:space="0" w:color="auto"/>
      </w:divBdr>
    </w:div>
    <w:div w:id="48916210">
      <w:bodyDiv w:val="1"/>
      <w:marLeft w:val="0"/>
      <w:marRight w:val="0"/>
      <w:marTop w:val="0"/>
      <w:marBottom w:val="0"/>
      <w:divBdr>
        <w:top w:val="none" w:sz="0" w:space="0" w:color="auto"/>
        <w:left w:val="none" w:sz="0" w:space="0" w:color="auto"/>
        <w:bottom w:val="none" w:sz="0" w:space="0" w:color="auto"/>
        <w:right w:val="none" w:sz="0" w:space="0" w:color="auto"/>
      </w:divBdr>
    </w:div>
    <w:div w:id="50467919">
      <w:bodyDiv w:val="1"/>
      <w:marLeft w:val="0"/>
      <w:marRight w:val="0"/>
      <w:marTop w:val="0"/>
      <w:marBottom w:val="0"/>
      <w:divBdr>
        <w:top w:val="none" w:sz="0" w:space="0" w:color="auto"/>
        <w:left w:val="none" w:sz="0" w:space="0" w:color="auto"/>
        <w:bottom w:val="none" w:sz="0" w:space="0" w:color="auto"/>
        <w:right w:val="none" w:sz="0" w:space="0" w:color="auto"/>
      </w:divBdr>
    </w:div>
    <w:div w:id="50809027">
      <w:bodyDiv w:val="1"/>
      <w:marLeft w:val="0"/>
      <w:marRight w:val="0"/>
      <w:marTop w:val="0"/>
      <w:marBottom w:val="0"/>
      <w:divBdr>
        <w:top w:val="none" w:sz="0" w:space="0" w:color="auto"/>
        <w:left w:val="none" w:sz="0" w:space="0" w:color="auto"/>
        <w:bottom w:val="none" w:sz="0" w:space="0" w:color="auto"/>
        <w:right w:val="none" w:sz="0" w:space="0" w:color="auto"/>
      </w:divBdr>
    </w:div>
    <w:div w:id="51583497">
      <w:bodyDiv w:val="1"/>
      <w:marLeft w:val="0"/>
      <w:marRight w:val="0"/>
      <w:marTop w:val="0"/>
      <w:marBottom w:val="0"/>
      <w:divBdr>
        <w:top w:val="none" w:sz="0" w:space="0" w:color="auto"/>
        <w:left w:val="none" w:sz="0" w:space="0" w:color="auto"/>
        <w:bottom w:val="none" w:sz="0" w:space="0" w:color="auto"/>
        <w:right w:val="none" w:sz="0" w:space="0" w:color="auto"/>
      </w:divBdr>
    </w:div>
    <w:div w:id="52312617">
      <w:bodyDiv w:val="1"/>
      <w:marLeft w:val="0"/>
      <w:marRight w:val="0"/>
      <w:marTop w:val="0"/>
      <w:marBottom w:val="0"/>
      <w:divBdr>
        <w:top w:val="none" w:sz="0" w:space="0" w:color="auto"/>
        <w:left w:val="none" w:sz="0" w:space="0" w:color="auto"/>
        <w:bottom w:val="none" w:sz="0" w:space="0" w:color="auto"/>
        <w:right w:val="none" w:sz="0" w:space="0" w:color="auto"/>
      </w:divBdr>
    </w:div>
    <w:div w:id="53352543">
      <w:bodyDiv w:val="1"/>
      <w:marLeft w:val="0"/>
      <w:marRight w:val="0"/>
      <w:marTop w:val="0"/>
      <w:marBottom w:val="0"/>
      <w:divBdr>
        <w:top w:val="none" w:sz="0" w:space="0" w:color="auto"/>
        <w:left w:val="none" w:sz="0" w:space="0" w:color="auto"/>
        <w:bottom w:val="none" w:sz="0" w:space="0" w:color="auto"/>
        <w:right w:val="none" w:sz="0" w:space="0" w:color="auto"/>
      </w:divBdr>
    </w:div>
    <w:div w:id="53551213">
      <w:bodyDiv w:val="1"/>
      <w:marLeft w:val="0"/>
      <w:marRight w:val="0"/>
      <w:marTop w:val="0"/>
      <w:marBottom w:val="0"/>
      <w:divBdr>
        <w:top w:val="none" w:sz="0" w:space="0" w:color="auto"/>
        <w:left w:val="none" w:sz="0" w:space="0" w:color="auto"/>
        <w:bottom w:val="none" w:sz="0" w:space="0" w:color="auto"/>
        <w:right w:val="none" w:sz="0" w:space="0" w:color="auto"/>
      </w:divBdr>
    </w:div>
    <w:div w:id="54933370">
      <w:bodyDiv w:val="1"/>
      <w:marLeft w:val="0"/>
      <w:marRight w:val="0"/>
      <w:marTop w:val="0"/>
      <w:marBottom w:val="0"/>
      <w:divBdr>
        <w:top w:val="none" w:sz="0" w:space="0" w:color="auto"/>
        <w:left w:val="none" w:sz="0" w:space="0" w:color="auto"/>
        <w:bottom w:val="none" w:sz="0" w:space="0" w:color="auto"/>
        <w:right w:val="none" w:sz="0" w:space="0" w:color="auto"/>
      </w:divBdr>
    </w:div>
    <w:div w:id="56248415">
      <w:bodyDiv w:val="1"/>
      <w:marLeft w:val="0"/>
      <w:marRight w:val="0"/>
      <w:marTop w:val="0"/>
      <w:marBottom w:val="0"/>
      <w:divBdr>
        <w:top w:val="none" w:sz="0" w:space="0" w:color="auto"/>
        <w:left w:val="none" w:sz="0" w:space="0" w:color="auto"/>
        <w:bottom w:val="none" w:sz="0" w:space="0" w:color="auto"/>
        <w:right w:val="none" w:sz="0" w:space="0" w:color="auto"/>
      </w:divBdr>
    </w:div>
    <w:div w:id="57557559">
      <w:bodyDiv w:val="1"/>
      <w:marLeft w:val="0"/>
      <w:marRight w:val="0"/>
      <w:marTop w:val="0"/>
      <w:marBottom w:val="0"/>
      <w:divBdr>
        <w:top w:val="none" w:sz="0" w:space="0" w:color="auto"/>
        <w:left w:val="none" w:sz="0" w:space="0" w:color="auto"/>
        <w:bottom w:val="none" w:sz="0" w:space="0" w:color="auto"/>
        <w:right w:val="none" w:sz="0" w:space="0" w:color="auto"/>
      </w:divBdr>
    </w:div>
    <w:div w:id="57900837">
      <w:bodyDiv w:val="1"/>
      <w:marLeft w:val="0"/>
      <w:marRight w:val="0"/>
      <w:marTop w:val="0"/>
      <w:marBottom w:val="0"/>
      <w:divBdr>
        <w:top w:val="none" w:sz="0" w:space="0" w:color="auto"/>
        <w:left w:val="none" w:sz="0" w:space="0" w:color="auto"/>
        <w:bottom w:val="none" w:sz="0" w:space="0" w:color="auto"/>
        <w:right w:val="none" w:sz="0" w:space="0" w:color="auto"/>
      </w:divBdr>
    </w:div>
    <w:div w:id="58792585">
      <w:bodyDiv w:val="1"/>
      <w:marLeft w:val="0"/>
      <w:marRight w:val="0"/>
      <w:marTop w:val="0"/>
      <w:marBottom w:val="0"/>
      <w:divBdr>
        <w:top w:val="none" w:sz="0" w:space="0" w:color="auto"/>
        <w:left w:val="none" w:sz="0" w:space="0" w:color="auto"/>
        <w:bottom w:val="none" w:sz="0" w:space="0" w:color="auto"/>
        <w:right w:val="none" w:sz="0" w:space="0" w:color="auto"/>
      </w:divBdr>
    </w:div>
    <w:div w:id="58863356">
      <w:bodyDiv w:val="1"/>
      <w:marLeft w:val="0"/>
      <w:marRight w:val="0"/>
      <w:marTop w:val="0"/>
      <w:marBottom w:val="0"/>
      <w:divBdr>
        <w:top w:val="none" w:sz="0" w:space="0" w:color="auto"/>
        <w:left w:val="none" w:sz="0" w:space="0" w:color="auto"/>
        <w:bottom w:val="none" w:sz="0" w:space="0" w:color="auto"/>
        <w:right w:val="none" w:sz="0" w:space="0" w:color="auto"/>
      </w:divBdr>
    </w:div>
    <w:div w:id="59250323">
      <w:bodyDiv w:val="1"/>
      <w:marLeft w:val="0"/>
      <w:marRight w:val="0"/>
      <w:marTop w:val="0"/>
      <w:marBottom w:val="0"/>
      <w:divBdr>
        <w:top w:val="none" w:sz="0" w:space="0" w:color="auto"/>
        <w:left w:val="none" w:sz="0" w:space="0" w:color="auto"/>
        <w:bottom w:val="none" w:sz="0" w:space="0" w:color="auto"/>
        <w:right w:val="none" w:sz="0" w:space="0" w:color="auto"/>
      </w:divBdr>
    </w:div>
    <w:div w:id="59643337">
      <w:bodyDiv w:val="1"/>
      <w:marLeft w:val="0"/>
      <w:marRight w:val="0"/>
      <w:marTop w:val="0"/>
      <w:marBottom w:val="0"/>
      <w:divBdr>
        <w:top w:val="none" w:sz="0" w:space="0" w:color="auto"/>
        <w:left w:val="none" w:sz="0" w:space="0" w:color="auto"/>
        <w:bottom w:val="none" w:sz="0" w:space="0" w:color="auto"/>
        <w:right w:val="none" w:sz="0" w:space="0" w:color="auto"/>
      </w:divBdr>
    </w:div>
    <w:div w:id="59910246">
      <w:bodyDiv w:val="1"/>
      <w:marLeft w:val="0"/>
      <w:marRight w:val="0"/>
      <w:marTop w:val="0"/>
      <w:marBottom w:val="0"/>
      <w:divBdr>
        <w:top w:val="none" w:sz="0" w:space="0" w:color="auto"/>
        <w:left w:val="none" w:sz="0" w:space="0" w:color="auto"/>
        <w:bottom w:val="none" w:sz="0" w:space="0" w:color="auto"/>
        <w:right w:val="none" w:sz="0" w:space="0" w:color="auto"/>
      </w:divBdr>
    </w:div>
    <w:div w:id="61559693">
      <w:bodyDiv w:val="1"/>
      <w:marLeft w:val="0"/>
      <w:marRight w:val="0"/>
      <w:marTop w:val="0"/>
      <w:marBottom w:val="0"/>
      <w:divBdr>
        <w:top w:val="none" w:sz="0" w:space="0" w:color="auto"/>
        <w:left w:val="none" w:sz="0" w:space="0" w:color="auto"/>
        <w:bottom w:val="none" w:sz="0" w:space="0" w:color="auto"/>
        <w:right w:val="none" w:sz="0" w:space="0" w:color="auto"/>
      </w:divBdr>
    </w:div>
    <w:div w:id="62993210">
      <w:bodyDiv w:val="1"/>
      <w:marLeft w:val="0"/>
      <w:marRight w:val="0"/>
      <w:marTop w:val="0"/>
      <w:marBottom w:val="0"/>
      <w:divBdr>
        <w:top w:val="none" w:sz="0" w:space="0" w:color="auto"/>
        <w:left w:val="none" w:sz="0" w:space="0" w:color="auto"/>
        <w:bottom w:val="none" w:sz="0" w:space="0" w:color="auto"/>
        <w:right w:val="none" w:sz="0" w:space="0" w:color="auto"/>
      </w:divBdr>
    </w:div>
    <w:div w:id="63532638">
      <w:bodyDiv w:val="1"/>
      <w:marLeft w:val="0"/>
      <w:marRight w:val="0"/>
      <w:marTop w:val="0"/>
      <w:marBottom w:val="0"/>
      <w:divBdr>
        <w:top w:val="none" w:sz="0" w:space="0" w:color="auto"/>
        <w:left w:val="none" w:sz="0" w:space="0" w:color="auto"/>
        <w:bottom w:val="none" w:sz="0" w:space="0" w:color="auto"/>
        <w:right w:val="none" w:sz="0" w:space="0" w:color="auto"/>
      </w:divBdr>
    </w:div>
    <w:div w:id="64229381">
      <w:bodyDiv w:val="1"/>
      <w:marLeft w:val="0"/>
      <w:marRight w:val="0"/>
      <w:marTop w:val="0"/>
      <w:marBottom w:val="0"/>
      <w:divBdr>
        <w:top w:val="none" w:sz="0" w:space="0" w:color="auto"/>
        <w:left w:val="none" w:sz="0" w:space="0" w:color="auto"/>
        <w:bottom w:val="none" w:sz="0" w:space="0" w:color="auto"/>
        <w:right w:val="none" w:sz="0" w:space="0" w:color="auto"/>
      </w:divBdr>
    </w:div>
    <w:div w:id="64569823">
      <w:bodyDiv w:val="1"/>
      <w:marLeft w:val="0"/>
      <w:marRight w:val="0"/>
      <w:marTop w:val="0"/>
      <w:marBottom w:val="0"/>
      <w:divBdr>
        <w:top w:val="none" w:sz="0" w:space="0" w:color="auto"/>
        <w:left w:val="none" w:sz="0" w:space="0" w:color="auto"/>
        <w:bottom w:val="none" w:sz="0" w:space="0" w:color="auto"/>
        <w:right w:val="none" w:sz="0" w:space="0" w:color="auto"/>
      </w:divBdr>
    </w:div>
    <w:div w:id="65416224">
      <w:bodyDiv w:val="1"/>
      <w:marLeft w:val="0"/>
      <w:marRight w:val="0"/>
      <w:marTop w:val="0"/>
      <w:marBottom w:val="0"/>
      <w:divBdr>
        <w:top w:val="none" w:sz="0" w:space="0" w:color="auto"/>
        <w:left w:val="none" w:sz="0" w:space="0" w:color="auto"/>
        <w:bottom w:val="none" w:sz="0" w:space="0" w:color="auto"/>
        <w:right w:val="none" w:sz="0" w:space="0" w:color="auto"/>
      </w:divBdr>
    </w:div>
    <w:div w:id="68383074">
      <w:bodyDiv w:val="1"/>
      <w:marLeft w:val="0"/>
      <w:marRight w:val="0"/>
      <w:marTop w:val="0"/>
      <w:marBottom w:val="0"/>
      <w:divBdr>
        <w:top w:val="none" w:sz="0" w:space="0" w:color="auto"/>
        <w:left w:val="none" w:sz="0" w:space="0" w:color="auto"/>
        <w:bottom w:val="none" w:sz="0" w:space="0" w:color="auto"/>
        <w:right w:val="none" w:sz="0" w:space="0" w:color="auto"/>
      </w:divBdr>
    </w:div>
    <w:div w:id="70199733">
      <w:bodyDiv w:val="1"/>
      <w:marLeft w:val="0"/>
      <w:marRight w:val="0"/>
      <w:marTop w:val="0"/>
      <w:marBottom w:val="0"/>
      <w:divBdr>
        <w:top w:val="none" w:sz="0" w:space="0" w:color="auto"/>
        <w:left w:val="none" w:sz="0" w:space="0" w:color="auto"/>
        <w:bottom w:val="none" w:sz="0" w:space="0" w:color="auto"/>
        <w:right w:val="none" w:sz="0" w:space="0" w:color="auto"/>
      </w:divBdr>
    </w:div>
    <w:div w:id="70935025">
      <w:bodyDiv w:val="1"/>
      <w:marLeft w:val="0"/>
      <w:marRight w:val="0"/>
      <w:marTop w:val="0"/>
      <w:marBottom w:val="0"/>
      <w:divBdr>
        <w:top w:val="none" w:sz="0" w:space="0" w:color="auto"/>
        <w:left w:val="none" w:sz="0" w:space="0" w:color="auto"/>
        <w:bottom w:val="none" w:sz="0" w:space="0" w:color="auto"/>
        <w:right w:val="none" w:sz="0" w:space="0" w:color="auto"/>
      </w:divBdr>
    </w:div>
    <w:div w:id="72508296">
      <w:bodyDiv w:val="1"/>
      <w:marLeft w:val="0"/>
      <w:marRight w:val="0"/>
      <w:marTop w:val="0"/>
      <w:marBottom w:val="0"/>
      <w:divBdr>
        <w:top w:val="none" w:sz="0" w:space="0" w:color="auto"/>
        <w:left w:val="none" w:sz="0" w:space="0" w:color="auto"/>
        <w:bottom w:val="none" w:sz="0" w:space="0" w:color="auto"/>
        <w:right w:val="none" w:sz="0" w:space="0" w:color="auto"/>
      </w:divBdr>
    </w:div>
    <w:div w:id="74019417">
      <w:bodyDiv w:val="1"/>
      <w:marLeft w:val="0"/>
      <w:marRight w:val="0"/>
      <w:marTop w:val="0"/>
      <w:marBottom w:val="0"/>
      <w:divBdr>
        <w:top w:val="none" w:sz="0" w:space="0" w:color="auto"/>
        <w:left w:val="none" w:sz="0" w:space="0" w:color="auto"/>
        <w:bottom w:val="none" w:sz="0" w:space="0" w:color="auto"/>
        <w:right w:val="none" w:sz="0" w:space="0" w:color="auto"/>
      </w:divBdr>
    </w:div>
    <w:div w:id="74057333">
      <w:bodyDiv w:val="1"/>
      <w:marLeft w:val="0"/>
      <w:marRight w:val="0"/>
      <w:marTop w:val="0"/>
      <w:marBottom w:val="0"/>
      <w:divBdr>
        <w:top w:val="none" w:sz="0" w:space="0" w:color="auto"/>
        <w:left w:val="none" w:sz="0" w:space="0" w:color="auto"/>
        <w:bottom w:val="none" w:sz="0" w:space="0" w:color="auto"/>
        <w:right w:val="none" w:sz="0" w:space="0" w:color="auto"/>
      </w:divBdr>
    </w:div>
    <w:div w:id="74938052">
      <w:bodyDiv w:val="1"/>
      <w:marLeft w:val="0"/>
      <w:marRight w:val="0"/>
      <w:marTop w:val="0"/>
      <w:marBottom w:val="0"/>
      <w:divBdr>
        <w:top w:val="none" w:sz="0" w:space="0" w:color="auto"/>
        <w:left w:val="none" w:sz="0" w:space="0" w:color="auto"/>
        <w:bottom w:val="none" w:sz="0" w:space="0" w:color="auto"/>
        <w:right w:val="none" w:sz="0" w:space="0" w:color="auto"/>
      </w:divBdr>
    </w:div>
    <w:div w:id="76025282">
      <w:bodyDiv w:val="1"/>
      <w:marLeft w:val="0"/>
      <w:marRight w:val="0"/>
      <w:marTop w:val="0"/>
      <w:marBottom w:val="0"/>
      <w:divBdr>
        <w:top w:val="none" w:sz="0" w:space="0" w:color="auto"/>
        <w:left w:val="none" w:sz="0" w:space="0" w:color="auto"/>
        <w:bottom w:val="none" w:sz="0" w:space="0" w:color="auto"/>
        <w:right w:val="none" w:sz="0" w:space="0" w:color="auto"/>
      </w:divBdr>
    </w:div>
    <w:div w:id="76292041">
      <w:bodyDiv w:val="1"/>
      <w:marLeft w:val="0"/>
      <w:marRight w:val="0"/>
      <w:marTop w:val="0"/>
      <w:marBottom w:val="0"/>
      <w:divBdr>
        <w:top w:val="none" w:sz="0" w:space="0" w:color="auto"/>
        <w:left w:val="none" w:sz="0" w:space="0" w:color="auto"/>
        <w:bottom w:val="none" w:sz="0" w:space="0" w:color="auto"/>
        <w:right w:val="none" w:sz="0" w:space="0" w:color="auto"/>
      </w:divBdr>
    </w:div>
    <w:div w:id="77136317">
      <w:bodyDiv w:val="1"/>
      <w:marLeft w:val="0"/>
      <w:marRight w:val="0"/>
      <w:marTop w:val="0"/>
      <w:marBottom w:val="0"/>
      <w:divBdr>
        <w:top w:val="none" w:sz="0" w:space="0" w:color="auto"/>
        <w:left w:val="none" w:sz="0" w:space="0" w:color="auto"/>
        <w:bottom w:val="none" w:sz="0" w:space="0" w:color="auto"/>
        <w:right w:val="none" w:sz="0" w:space="0" w:color="auto"/>
      </w:divBdr>
    </w:div>
    <w:div w:id="77874012">
      <w:bodyDiv w:val="1"/>
      <w:marLeft w:val="0"/>
      <w:marRight w:val="0"/>
      <w:marTop w:val="0"/>
      <w:marBottom w:val="0"/>
      <w:divBdr>
        <w:top w:val="none" w:sz="0" w:space="0" w:color="auto"/>
        <w:left w:val="none" w:sz="0" w:space="0" w:color="auto"/>
        <w:bottom w:val="none" w:sz="0" w:space="0" w:color="auto"/>
        <w:right w:val="none" w:sz="0" w:space="0" w:color="auto"/>
      </w:divBdr>
    </w:div>
    <w:div w:id="78672503">
      <w:bodyDiv w:val="1"/>
      <w:marLeft w:val="0"/>
      <w:marRight w:val="0"/>
      <w:marTop w:val="0"/>
      <w:marBottom w:val="0"/>
      <w:divBdr>
        <w:top w:val="none" w:sz="0" w:space="0" w:color="auto"/>
        <w:left w:val="none" w:sz="0" w:space="0" w:color="auto"/>
        <w:bottom w:val="none" w:sz="0" w:space="0" w:color="auto"/>
        <w:right w:val="none" w:sz="0" w:space="0" w:color="auto"/>
      </w:divBdr>
    </w:div>
    <w:div w:id="78871108">
      <w:bodyDiv w:val="1"/>
      <w:marLeft w:val="0"/>
      <w:marRight w:val="0"/>
      <w:marTop w:val="0"/>
      <w:marBottom w:val="0"/>
      <w:divBdr>
        <w:top w:val="none" w:sz="0" w:space="0" w:color="auto"/>
        <w:left w:val="none" w:sz="0" w:space="0" w:color="auto"/>
        <w:bottom w:val="none" w:sz="0" w:space="0" w:color="auto"/>
        <w:right w:val="none" w:sz="0" w:space="0" w:color="auto"/>
      </w:divBdr>
    </w:div>
    <w:div w:id="79327337">
      <w:bodyDiv w:val="1"/>
      <w:marLeft w:val="0"/>
      <w:marRight w:val="0"/>
      <w:marTop w:val="0"/>
      <w:marBottom w:val="0"/>
      <w:divBdr>
        <w:top w:val="none" w:sz="0" w:space="0" w:color="auto"/>
        <w:left w:val="none" w:sz="0" w:space="0" w:color="auto"/>
        <w:bottom w:val="none" w:sz="0" w:space="0" w:color="auto"/>
        <w:right w:val="none" w:sz="0" w:space="0" w:color="auto"/>
      </w:divBdr>
    </w:div>
    <w:div w:id="80609839">
      <w:bodyDiv w:val="1"/>
      <w:marLeft w:val="0"/>
      <w:marRight w:val="0"/>
      <w:marTop w:val="0"/>
      <w:marBottom w:val="0"/>
      <w:divBdr>
        <w:top w:val="none" w:sz="0" w:space="0" w:color="auto"/>
        <w:left w:val="none" w:sz="0" w:space="0" w:color="auto"/>
        <w:bottom w:val="none" w:sz="0" w:space="0" w:color="auto"/>
        <w:right w:val="none" w:sz="0" w:space="0" w:color="auto"/>
      </w:divBdr>
    </w:div>
    <w:div w:id="84151075">
      <w:bodyDiv w:val="1"/>
      <w:marLeft w:val="0"/>
      <w:marRight w:val="0"/>
      <w:marTop w:val="0"/>
      <w:marBottom w:val="0"/>
      <w:divBdr>
        <w:top w:val="none" w:sz="0" w:space="0" w:color="auto"/>
        <w:left w:val="none" w:sz="0" w:space="0" w:color="auto"/>
        <w:bottom w:val="none" w:sz="0" w:space="0" w:color="auto"/>
        <w:right w:val="none" w:sz="0" w:space="0" w:color="auto"/>
      </w:divBdr>
    </w:div>
    <w:div w:id="85463123">
      <w:bodyDiv w:val="1"/>
      <w:marLeft w:val="0"/>
      <w:marRight w:val="0"/>
      <w:marTop w:val="0"/>
      <w:marBottom w:val="0"/>
      <w:divBdr>
        <w:top w:val="none" w:sz="0" w:space="0" w:color="auto"/>
        <w:left w:val="none" w:sz="0" w:space="0" w:color="auto"/>
        <w:bottom w:val="none" w:sz="0" w:space="0" w:color="auto"/>
        <w:right w:val="none" w:sz="0" w:space="0" w:color="auto"/>
      </w:divBdr>
    </w:div>
    <w:div w:id="88477168">
      <w:bodyDiv w:val="1"/>
      <w:marLeft w:val="0"/>
      <w:marRight w:val="0"/>
      <w:marTop w:val="0"/>
      <w:marBottom w:val="0"/>
      <w:divBdr>
        <w:top w:val="none" w:sz="0" w:space="0" w:color="auto"/>
        <w:left w:val="none" w:sz="0" w:space="0" w:color="auto"/>
        <w:bottom w:val="none" w:sz="0" w:space="0" w:color="auto"/>
        <w:right w:val="none" w:sz="0" w:space="0" w:color="auto"/>
      </w:divBdr>
    </w:div>
    <w:div w:id="91821362">
      <w:bodyDiv w:val="1"/>
      <w:marLeft w:val="0"/>
      <w:marRight w:val="0"/>
      <w:marTop w:val="0"/>
      <w:marBottom w:val="0"/>
      <w:divBdr>
        <w:top w:val="none" w:sz="0" w:space="0" w:color="auto"/>
        <w:left w:val="none" w:sz="0" w:space="0" w:color="auto"/>
        <w:bottom w:val="none" w:sz="0" w:space="0" w:color="auto"/>
        <w:right w:val="none" w:sz="0" w:space="0" w:color="auto"/>
      </w:divBdr>
    </w:div>
    <w:div w:id="92285442">
      <w:bodyDiv w:val="1"/>
      <w:marLeft w:val="0"/>
      <w:marRight w:val="0"/>
      <w:marTop w:val="0"/>
      <w:marBottom w:val="0"/>
      <w:divBdr>
        <w:top w:val="none" w:sz="0" w:space="0" w:color="auto"/>
        <w:left w:val="none" w:sz="0" w:space="0" w:color="auto"/>
        <w:bottom w:val="none" w:sz="0" w:space="0" w:color="auto"/>
        <w:right w:val="none" w:sz="0" w:space="0" w:color="auto"/>
      </w:divBdr>
    </w:div>
    <w:div w:id="94062892">
      <w:bodyDiv w:val="1"/>
      <w:marLeft w:val="0"/>
      <w:marRight w:val="0"/>
      <w:marTop w:val="0"/>
      <w:marBottom w:val="0"/>
      <w:divBdr>
        <w:top w:val="none" w:sz="0" w:space="0" w:color="auto"/>
        <w:left w:val="none" w:sz="0" w:space="0" w:color="auto"/>
        <w:bottom w:val="none" w:sz="0" w:space="0" w:color="auto"/>
        <w:right w:val="none" w:sz="0" w:space="0" w:color="auto"/>
      </w:divBdr>
    </w:div>
    <w:div w:id="97726546">
      <w:bodyDiv w:val="1"/>
      <w:marLeft w:val="0"/>
      <w:marRight w:val="0"/>
      <w:marTop w:val="0"/>
      <w:marBottom w:val="0"/>
      <w:divBdr>
        <w:top w:val="none" w:sz="0" w:space="0" w:color="auto"/>
        <w:left w:val="none" w:sz="0" w:space="0" w:color="auto"/>
        <w:bottom w:val="none" w:sz="0" w:space="0" w:color="auto"/>
        <w:right w:val="none" w:sz="0" w:space="0" w:color="auto"/>
      </w:divBdr>
    </w:div>
    <w:div w:id="98569681">
      <w:bodyDiv w:val="1"/>
      <w:marLeft w:val="0"/>
      <w:marRight w:val="0"/>
      <w:marTop w:val="0"/>
      <w:marBottom w:val="0"/>
      <w:divBdr>
        <w:top w:val="none" w:sz="0" w:space="0" w:color="auto"/>
        <w:left w:val="none" w:sz="0" w:space="0" w:color="auto"/>
        <w:bottom w:val="none" w:sz="0" w:space="0" w:color="auto"/>
        <w:right w:val="none" w:sz="0" w:space="0" w:color="auto"/>
      </w:divBdr>
    </w:div>
    <w:div w:id="101001233">
      <w:bodyDiv w:val="1"/>
      <w:marLeft w:val="0"/>
      <w:marRight w:val="0"/>
      <w:marTop w:val="0"/>
      <w:marBottom w:val="0"/>
      <w:divBdr>
        <w:top w:val="none" w:sz="0" w:space="0" w:color="auto"/>
        <w:left w:val="none" w:sz="0" w:space="0" w:color="auto"/>
        <w:bottom w:val="none" w:sz="0" w:space="0" w:color="auto"/>
        <w:right w:val="none" w:sz="0" w:space="0" w:color="auto"/>
      </w:divBdr>
    </w:div>
    <w:div w:id="105463403">
      <w:bodyDiv w:val="1"/>
      <w:marLeft w:val="0"/>
      <w:marRight w:val="0"/>
      <w:marTop w:val="0"/>
      <w:marBottom w:val="0"/>
      <w:divBdr>
        <w:top w:val="none" w:sz="0" w:space="0" w:color="auto"/>
        <w:left w:val="none" w:sz="0" w:space="0" w:color="auto"/>
        <w:bottom w:val="none" w:sz="0" w:space="0" w:color="auto"/>
        <w:right w:val="none" w:sz="0" w:space="0" w:color="auto"/>
      </w:divBdr>
    </w:div>
    <w:div w:id="105851953">
      <w:bodyDiv w:val="1"/>
      <w:marLeft w:val="0"/>
      <w:marRight w:val="0"/>
      <w:marTop w:val="0"/>
      <w:marBottom w:val="0"/>
      <w:divBdr>
        <w:top w:val="none" w:sz="0" w:space="0" w:color="auto"/>
        <w:left w:val="none" w:sz="0" w:space="0" w:color="auto"/>
        <w:bottom w:val="none" w:sz="0" w:space="0" w:color="auto"/>
        <w:right w:val="none" w:sz="0" w:space="0" w:color="auto"/>
      </w:divBdr>
    </w:div>
    <w:div w:id="110824629">
      <w:bodyDiv w:val="1"/>
      <w:marLeft w:val="0"/>
      <w:marRight w:val="0"/>
      <w:marTop w:val="0"/>
      <w:marBottom w:val="0"/>
      <w:divBdr>
        <w:top w:val="none" w:sz="0" w:space="0" w:color="auto"/>
        <w:left w:val="none" w:sz="0" w:space="0" w:color="auto"/>
        <w:bottom w:val="none" w:sz="0" w:space="0" w:color="auto"/>
        <w:right w:val="none" w:sz="0" w:space="0" w:color="auto"/>
      </w:divBdr>
    </w:div>
    <w:div w:id="111020086">
      <w:bodyDiv w:val="1"/>
      <w:marLeft w:val="0"/>
      <w:marRight w:val="0"/>
      <w:marTop w:val="0"/>
      <w:marBottom w:val="0"/>
      <w:divBdr>
        <w:top w:val="none" w:sz="0" w:space="0" w:color="auto"/>
        <w:left w:val="none" w:sz="0" w:space="0" w:color="auto"/>
        <w:bottom w:val="none" w:sz="0" w:space="0" w:color="auto"/>
        <w:right w:val="none" w:sz="0" w:space="0" w:color="auto"/>
      </w:divBdr>
    </w:div>
    <w:div w:id="111361922">
      <w:bodyDiv w:val="1"/>
      <w:marLeft w:val="0"/>
      <w:marRight w:val="0"/>
      <w:marTop w:val="0"/>
      <w:marBottom w:val="0"/>
      <w:divBdr>
        <w:top w:val="none" w:sz="0" w:space="0" w:color="auto"/>
        <w:left w:val="none" w:sz="0" w:space="0" w:color="auto"/>
        <w:bottom w:val="none" w:sz="0" w:space="0" w:color="auto"/>
        <w:right w:val="none" w:sz="0" w:space="0" w:color="auto"/>
      </w:divBdr>
    </w:div>
    <w:div w:id="111948965">
      <w:bodyDiv w:val="1"/>
      <w:marLeft w:val="0"/>
      <w:marRight w:val="0"/>
      <w:marTop w:val="0"/>
      <w:marBottom w:val="0"/>
      <w:divBdr>
        <w:top w:val="none" w:sz="0" w:space="0" w:color="auto"/>
        <w:left w:val="none" w:sz="0" w:space="0" w:color="auto"/>
        <w:bottom w:val="none" w:sz="0" w:space="0" w:color="auto"/>
        <w:right w:val="none" w:sz="0" w:space="0" w:color="auto"/>
      </w:divBdr>
    </w:div>
    <w:div w:id="112600873">
      <w:bodyDiv w:val="1"/>
      <w:marLeft w:val="0"/>
      <w:marRight w:val="0"/>
      <w:marTop w:val="0"/>
      <w:marBottom w:val="0"/>
      <w:divBdr>
        <w:top w:val="none" w:sz="0" w:space="0" w:color="auto"/>
        <w:left w:val="none" w:sz="0" w:space="0" w:color="auto"/>
        <w:bottom w:val="none" w:sz="0" w:space="0" w:color="auto"/>
        <w:right w:val="none" w:sz="0" w:space="0" w:color="auto"/>
      </w:divBdr>
    </w:div>
    <w:div w:id="115685366">
      <w:bodyDiv w:val="1"/>
      <w:marLeft w:val="0"/>
      <w:marRight w:val="0"/>
      <w:marTop w:val="0"/>
      <w:marBottom w:val="0"/>
      <w:divBdr>
        <w:top w:val="none" w:sz="0" w:space="0" w:color="auto"/>
        <w:left w:val="none" w:sz="0" w:space="0" w:color="auto"/>
        <w:bottom w:val="none" w:sz="0" w:space="0" w:color="auto"/>
        <w:right w:val="none" w:sz="0" w:space="0" w:color="auto"/>
      </w:divBdr>
    </w:div>
    <w:div w:id="117144925">
      <w:bodyDiv w:val="1"/>
      <w:marLeft w:val="0"/>
      <w:marRight w:val="0"/>
      <w:marTop w:val="0"/>
      <w:marBottom w:val="0"/>
      <w:divBdr>
        <w:top w:val="none" w:sz="0" w:space="0" w:color="auto"/>
        <w:left w:val="none" w:sz="0" w:space="0" w:color="auto"/>
        <w:bottom w:val="none" w:sz="0" w:space="0" w:color="auto"/>
        <w:right w:val="none" w:sz="0" w:space="0" w:color="auto"/>
      </w:divBdr>
    </w:div>
    <w:div w:id="122235086">
      <w:bodyDiv w:val="1"/>
      <w:marLeft w:val="0"/>
      <w:marRight w:val="0"/>
      <w:marTop w:val="0"/>
      <w:marBottom w:val="0"/>
      <w:divBdr>
        <w:top w:val="none" w:sz="0" w:space="0" w:color="auto"/>
        <w:left w:val="none" w:sz="0" w:space="0" w:color="auto"/>
        <w:bottom w:val="none" w:sz="0" w:space="0" w:color="auto"/>
        <w:right w:val="none" w:sz="0" w:space="0" w:color="auto"/>
      </w:divBdr>
    </w:div>
    <w:div w:id="122622725">
      <w:bodyDiv w:val="1"/>
      <w:marLeft w:val="0"/>
      <w:marRight w:val="0"/>
      <w:marTop w:val="0"/>
      <w:marBottom w:val="0"/>
      <w:divBdr>
        <w:top w:val="none" w:sz="0" w:space="0" w:color="auto"/>
        <w:left w:val="none" w:sz="0" w:space="0" w:color="auto"/>
        <w:bottom w:val="none" w:sz="0" w:space="0" w:color="auto"/>
        <w:right w:val="none" w:sz="0" w:space="0" w:color="auto"/>
      </w:divBdr>
    </w:div>
    <w:div w:id="123932659">
      <w:bodyDiv w:val="1"/>
      <w:marLeft w:val="0"/>
      <w:marRight w:val="0"/>
      <w:marTop w:val="0"/>
      <w:marBottom w:val="0"/>
      <w:divBdr>
        <w:top w:val="none" w:sz="0" w:space="0" w:color="auto"/>
        <w:left w:val="none" w:sz="0" w:space="0" w:color="auto"/>
        <w:bottom w:val="none" w:sz="0" w:space="0" w:color="auto"/>
        <w:right w:val="none" w:sz="0" w:space="0" w:color="auto"/>
      </w:divBdr>
    </w:div>
    <w:div w:id="124130142">
      <w:bodyDiv w:val="1"/>
      <w:marLeft w:val="0"/>
      <w:marRight w:val="0"/>
      <w:marTop w:val="0"/>
      <w:marBottom w:val="0"/>
      <w:divBdr>
        <w:top w:val="none" w:sz="0" w:space="0" w:color="auto"/>
        <w:left w:val="none" w:sz="0" w:space="0" w:color="auto"/>
        <w:bottom w:val="none" w:sz="0" w:space="0" w:color="auto"/>
        <w:right w:val="none" w:sz="0" w:space="0" w:color="auto"/>
      </w:divBdr>
    </w:div>
    <w:div w:id="125124356">
      <w:bodyDiv w:val="1"/>
      <w:marLeft w:val="0"/>
      <w:marRight w:val="0"/>
      <w:marTop w:val="0"/>
      <w:marBottom w:val="0"/>
      <w:divBdr>
        <w:top w:val="none" w:sz="0" w:space="0" w:color="auto"/>
        <w:left w:val="none" w:sz="0" w:space="0" w:color="auto"/>
        <w:bottom w:val="none" w:sz="0" w:space="0" w:color="auto"/>
        <w:right w:val="none" w:sz="0" w:space="0" w:color="auto"/>
      </w:divBdr>
    </w:div>
    <w:div w:id="128010540">
      <w:bodyDiv w:val="1"/>
      <w:marLeft w:val="0"/>
      <w:marRight w:val="0"/>
      <w:marTop w:val="0"/>
      <w:marBottom w:val="0"/>
      <w:divBdr>
        <w:top w:val="none" w:sz="0" w:space="0" w:color="auto"/>
        <w:left w:val="none" w:sz="0" w:space="0" w:color="auto"/>
        <w:bottom w:val="none" w:sz="0" w:space="0" w:color="auto"/>
        <w:right w:val="none" w:sz="0" w:space="0" w:color="auto"/>
      </w:divBdr>
    </w:div>
    <w:div w:id="129330016">
      <w:bodyDiv w:val="1"/>
      <w:marLeft w:val="0"/>
      <w:marRight w:val="0"/>
      <w:marTop w:val="0"/>
      <w:marBottom w:val="0"/>
      <w:divBdr>
        <w:top w:val="none" w:sz="0" w:space="0" w:color="auto"/>
        <w:left w:val="none" w:sz="0" w:space="0" w:color="auto"/>
        <w:bottom w:val="none" w:sz="0" w:space="0" w:color="auto"/>
        <w:right w:val="none" w:sz="0" w:space="0" w:color="auto"/>
      </w:divBdr>
    </w:div>
    <w:div w:id="131216916">
      <w:bodyDiv w:val="1"/>
      <w:marLeft w:val="0"/>
      <w:marRight w:val="0"/>
      <w:marTop w:val="0"/>
      <w:marBottom w:val="0"/>
      <w:divBdr>
        <w:top w:val="none" w:sz="0" w:space="0" w:color="auto"/>
        <w:left w:val="none" w:sz="0" w:space="0" w:color="auto"/>
        <w:bottom w:val="none" w:sz="0" w:space="0" w:color="auto"/>
        <w:right w:val="none" w:sz="0" w:space="0" w:color="auto"/>
      </w:divBdr>
    </w:div>
    <w:div w:id="134807732">
      <w:bodyDiv w:val="1"/>
      <w:marLeft w:val="0"/>
      <w:marRight w:val="0"/>
      <w:marTop w:val="0"/>
      <w:marBottom w:val="0"/>
      <w:divBdr>
        <w:top w:val="none" w:sz="0" w:space="0" w:color="auto"/>
        <w:left w:val="none" w:sz="0" w:space="0" w:color="auto"/>
        <w:bottom w:val="none" w:sz="0" w:space="0" w:color="auto"/>
        <w:right w:val="none" w:sz="0" w:space="0" w:color="auto"/>
      </w:divBdr>
    </w:div>
    <w:div w:id="136462516">
      <w:bodyDiv w:val="1"/>
      <w:marLeft w:val="0"/>
      <w:marRight w:val="0"/>
      <w:marTop w:val="0"/>
      <w:marBottom w:val="0"/>
      <w:divBdr>
        <w:top w:val="none" w:sz="0" w:space="0" w:color="auto"/>
        <w:left w:val="none" w:sz="0" w:space="0" w:color="auto"/>
        <w:bottom w:val="none" w:sz="0" w:space="0" w:color="auto"/>
        <w:right w:val="none" w:sz="0" w:space="0" w:color="auto"/>
      </w:divBdr>
    </w:div>
    <w:div w:id="138116286">
      <w:bodyDiv w:val="1"/>
      <w:marLeft w:val="0"/>
      <w:marRight w:val="0"/>
      <w:marTop w:val="0"/>
      <w:marBottom w:val="0"/>
      <w:divBdr>
        <w:top w:val="none" w:sz="0" w:space="0" w:color="auto"/>
        <w:left w:val="none" w:sz="0" w:space="0" w:color="auto"/>
        <w:bottom w:val="none" w:sz="0" w:space="0" w:color="auto"/>
        <w:right w:val="none" w:sz="0" w:space="0" w:color="auto"/>
      </w:divBdr>
    </w:div>
    <w:div w:id="139156915">
      <w:bodyDiv w:val="1"/>
      <w:marLeft w:val="0"/>
      <w:marRight w:val="0"/>
      <w:marTop w:val="0"/>
      <w:marBottom w:val="0"/>
      <w:divBdr>
        <w:top w:val="none" w:sz="0" w:space="0" w:color="auto"/>
        <w:left w:val="none" w:sz="0" w:space="0" w:color="auto"/>
        <w:bottom w:val="none" w:sz="0" w:space="0" w:color="auto"/>
        <w:right w:val="none" w:sz="0" w:space="0" w:color="auto"/>
      </w:divBdr>
    </w:div>
    <w:div w:id="140536547">
      <w:bodyDiv w:val="1"/>
      <w:marLeft w:val="0"/>
      <w:marRight w:val="0"/>
      <w:marTop w:val="0"/>
      <w:marBottom w:val="0"/>
      <w:divBdr>
        <w:top w:val="none" w:sz="0" w:space="0" w:color="auto"/>
        <w:left w:val="none" w:sz="0" w:space="0" w:color="auto"/>
        <w:bottom w:val="none" w:sz="0" w:space="0" w:color="auto"/>
        <w:right w:val="none" w:sz="0" w:space="0" w:color="auto"/>
      </w:divBdr>
    </w:div>
    <w:div w:id="140657000">
      <w:bodyDiv w:val="1"/>
      <w:marLeft w:val="0"/>
      <w:marRight w:val="0"/>
      <w:marTop w:val="0"/>
      <w:marBottom w:val="0"/>
      <w:divBdr>
        <w:top w:val="none" w:sz="0" w:space="0" w:color="auto"/>
        <w:left w:val="none" w:sz="0" w:space="0" w:color="auto"/>
        <w:bottom w:val="none" w:sz="0" w:space="0" w:color="auto"/>
        <w:right w:val="none" w:sz="0" w:space="0" w:color="auto"/>
      </w:divBdr>
    </w:div>
    <w:div w:id="142237818">
      <w:bodyDiv w:val="1"/>
      <w:marLeft w:val="0"/>
      <w:marRight w:val="0"/>
      <w:marTop w:val="0"/>
      <w:marBottom w:val="0"/>
      <w:divBdr>
        <w:top w:val="none" w:sz="0" w:space="0" w:color="auto"/>
        <w:left w:val="none" w:sz="0" w:space="0" w:color="auto"/>
        <w:bottom w:val="none" w:sz="0" w:space="0" w:color="auto"/>
        <w:right w:val="none" w:sz="0" w:space="0" w:color="auto"/>
      </w:divBdr>
    </w:div>
    <w:div w:id="142428030">
      <w:bodyDiv w:val="1"/>
      <w:marLeft w:val="0"/>
      <w:marRight w:val="0"/>
      <w:marTop w:val="0"/>
      <w:marBottom w:val="0"/>
      <w:divBdr>
        <w:top w:val="none" w:sz="0" w:space="0" w:color="auto"/>
        <w:left w:val="none" w:sz="0" w:space="0" w:color="auto"/>
        <w:bottom w:val="none" w:sz="0" w:space="0" w:color="auto"/>
        <w:right w:val="none" w:sz="0" w:space="0" w:color="auto"/>
      </w:divBdr>
    </w:div>
    <w:div w:id="143084349">
      <w:bodyDiv w:val="1"/>
      <w:marLeft w:val="0"/>
      <w:marRight w:val="0"/>
      <w:marTop w:val="0"/>
      <w:marBottom w:val="0"/>
      <w:divBdr>
        <w:top w:val="none" w:sz="0" w:space="0" w:color="auto"/>
        <w:left w:val="none" w:sz="0" w:space="0" w:color="auto"/>
        <w:bottom w:val="none" w:sz="0" w:space="0" w:color="auto"/>
        <w:right w:val="none" w:sz="0" w:space="0" w:color="auto"/>
      </w:divBdr>
    </w:div>
    <w:div w:id="143206209">
      <w:bodyDiv w:val="1"/>
      <w:marLeft w:val="0"/>
      <w:marRight w:val="0"/>
      <w:marTop w:val="0"/>
      <w:marBottom w:val="0"/>
      <w:divBdr>
        <w:top w:val="none" w:sz="0" w:space="0" w:color="auto"/>
        <w:left w:val="none" w:sz="0" w:space="0" w:color="auto"/>
        <w:bottom w:val="none" w:sz="0" w:space="0" w:color="auto"/>
        <w:right w:val="none" w:sz="0" w:space="0" w:color="auto"/>
      </w:divBdr>
    </w:div>
    <w:div w:id="143550389">
      <w:bodyDiv w:val="1"/>
      <w:marLeft w:val="0"/>
      <w:marRight w:val="0"/>
      <w:marTop w:val="0"/>
      <w:marBottom w:val="0"/>
      <w:divBdr>
        <w:top w:val="none" w:sz="0" w:space="0" w:color="auto"/>
        <w:left w:val="none" w:sz="0" w:space="0" w:color="auto"/>
        <w:bottom w:val="none" w:sz="0" w:space="0" w:color="auto"/>
        <w:right w:val="none" w:sz="0" w:space="0" w:color="auto"/>
      </w:divBdr>
    </w:div>
    <w:div w:id="144588184">
      <w:bodyDiv w:val="1"/>
      <w:marLeft w:val="0"/>
      <w:marRight w:val="0"/>
      <w:marTop w:val="0"/>
      <w:marBottom w:val="0"/>
      <w:divBdr>
        <w:top w:val="none" w:sz="0" w:space="0" w:color="auto"/>
        <w:left w:val="none" w:sz="0" w:space="0" w:color="auto"/>
        <w:bottom w:val="none" w:sz="0" w:space="0" w:color="auto"/>
        <w:right w:val="none" w:sz="0" w:space="0" w:color="auto"/>
      </w:divBdr>
    </w:div>
    <w:div w:id="144978470">
      <w:bodyDiv w:val="1"/>
      <w:marLeft w:val="0"/>
      <w:marRight w:val="0"/>
      <w:marTop w:val="0"/>
      <w:marBottom w:val="0"/>
      <w:divBdr>
        <w:top w:val="none" w:sz="0" w:space="0" w:color="auto"/>
        <w:left w:val="none" w:sz="0" w:space="0" w:color="auto"/>
        <w:bottom w:val="none" w:sz="0" w:space="0" w:color="auto"/>
        <w:right w:val="none" w:sz="0" w:space="0" w:color="auto"/>
      </w:divBdr>
    </w:div>
    <w:div w:id="146215932">
      <w:bodyDiv w:val="1"/>
      <w:marLeft w:val="0"/>
      <w:marRight w:val="0"/>
      <w:marTop w:val="0"/>
      <w:marBottom w:val="0"/>
      <w:divBdr>
        <w:top w:val="none" w:sz="0" w:space="0" w:color="auto"/>
        <w:left w:val="none" w:sz="0" w:space="0" w:color="auto"/>
        <w:bottom w:val="none" w:sz="0" w:space="0" w:color="auto"/>
        <w:right w:val="none" w:sz="0" w:space="0" w:color="auto"/>
      </w:divBdr>
    </w:div>
    <w:div w:id="147093074">
      <w:bodyDiv w:val="1"/>
      <w:marLeft w:val="0"/>
      <w:marRight w:val="0"/>
      <w:marTop w:val="0"/>
      <w:marBottom w:val="0"/>
      <w:divBdr>
        <w:top w:val="none" w:sz="0" w:space="0" w:color="auto"/>
        <w:left w:val="none" w:sz="0" w:space="0" w:color="auto"/>
        <w:bottom w:val="none" w:sz="0" w:space="0" w:color="auto"/>
        <w:right w:val="none" w:sz="0" w:space="0" w:color="auto"/>
      </w:divBdr>
    </w:div>
    <w:div w:id="148257837">
      <w:bodyDiv w:val="1"/>
      <w:marLeft w:val="0"/>
      <w:marRight w:val="0"/>
      <w:marTop w:val="0"/>
      <w:marBottom w:val="0"/>
      <w:divBdr>
        <w:top w:val="none" w:sz="0" w:space="0" w:color="auto"/>
        <w:left w:val="none" w:sz="0" w:space="0" w:color="auto"/>
        <w:bottom w:val="none" w:sz="0" w:space="0" w:color="auto"/>
        <w:right w:val="none" w:sz="0" w:space="0" w:color="auto"/>
      </w:divBdr>
    </w:div>
    <w:div w:id="153957456">
      <w:bodyDiv w:val="1"/>
      <w:marLeft w:val="0"/>
      <w:marRight w:val="0"/>
      <w:marTop w:val="0"/>
      <w:marBottom w:val="0"/>
      <w:divBdr>
        <w:top w:val="none" w:sz="0" w:space="0" w:color="auto"/>
        <w:left w:val="none" w:sz="0" w:space="0" w:color="auto"/>
        <w:bottom w:val="none" w:sz="0" w:space="0" w:color="auto"/>
        <w:right w:val="none" w:sz="0" w:space="0" w:color="auto"/>
      </w:divBdr>
    </w:div>
    <w:div w:id="154416183">
      <w:bodyDiv w:val="1"/>
      <w:marLeft w:val="0"/>
      <w:marRight w:val="0"/>
      <w:marTop w:val="0"/>
      <w:marBottom w:val="0"/>
      <w:divBdr>
        <w:top w:val="none" w:sz="0" w:space="0" w:color="auto"/>
        <w:left w:val="none" w:sz="0" w:space="0" w:color="auto"/>
        <w:bottom w:val="none" w:sz="0" w:space="0" w:color="auto"/>
        <w:right w:val="none" w:sz="0" w:space="0" w:color="auto"/>
      </w:divBdr>
    </w:div>
    <w:div w:id="155415215">
      <w:bodyDiv w:val="1"/>
      <w:marLeft w:val="0"/>
      <w:marRight w:val="0"/>
      <w:marTop w:val="0"/>
      <w:marBottom w:val="0"/>
      <w:divBdr>
        <w:top w:val="none" w:sz="0" w:space="0" w:color="auto"/>
        <w:left w:val="none" w:sz="0" w:space="0" w:color="auto"/>
        <w:bottom w:val="none" w:sz="0" w:space="0" w:color="auto"/>
        <w:right w:val="none" w:sz="0" w:space="0" w:color="auto"/>
      </w:divBdr>
    </w:div>
    <w:div w:id="159584921">
      <w:bodyDiv w:val="1"/>
      <w:marLeft w:val="0"/>
      <w:marRight w:val="0"/>
      <w:marTop w:val="0"/>
      <w:marBottom w:val="0"/>
      <w:divBdr>
        <w:top w:val="none" w:sz="0" w:space="0" w:color="auto"/>
        <w:left w:val="none" w:sz="0" w:space="0" w:color="auto"/>
        <w:bottom w:val="none" w:sz="0" w:space="0" w:color="auto"/>
        <w:right w:val="none" w:sz="0" w:space="0" w:color="auto"/>
      </w:divBdr>
    </w:div>
    <w:div w:id="159663510">
      <w:bodyDiv w:val="1"/>
      <w:marLeft w:val="0"/>
      <w:marRight w:val="0"/>
      <w:marTop w:val="0"/>
      <w:marBottom w:val="0"/>
      <w:divBdr>
        <w:top w:val="none" w:sz="0" w:space="0" w:color="auto"/>
        <w:left w:val="none" w:sz="0" w:space="0" w:color="auto"/>
        <w:bottom w:val="none" w:sz="0" w:space="0" w:color="auto"/>
        <w:right w:val="none" w:sz="0" w:space="0" w:color="auto"/>
      </w:divBdr>
    </w:div>
    <w:div w:id="160238061">
      <w:bodyDiv w:val="1"/>
      <w:marLeft w:val="0"/>
      <w:marRight w:val="0"/>
      <w:marTop w:val="0"/>
      <w:marBottom w:val="0"/>
      <w:divBdr>
        <w:top w:val="none" w:sz="0" w:space="0" w:color="auto"/>
        <w:left w:val="none" w:sz="0" w:space="0" w:color="auto"/>
        <w:bottom w:val="none" w:sz="0" w:space="0" w:color="auto"/>
        <w:right w:val="none" w:sz="0" w:space="0" w:color="auto"/>
      </w:divBdr>
    </w:div>
    <w:div w:id="160396447">
      <w:bodyDiv w:val="1"/>
      <w:marLeft w:val="0"/>
      <w:marRight w:val="0"/>
      <w:marTop w:val="0"/>
      <w:marBottom w:val="0"/>
      <w:divBdr>
        <w:top w:val="none" w:sz="0" w:space="0" w:color="auto"/>
        <w:left w:val="none" w:sz="0" w:space="0" w:color="auto"/>
        <w:bottom w:val="none" w:sz="0" w:space="0" w:color="auto"/>
        <w:right w:val="none" w:sz="0" w:space="0" w:color="auto"/>
      </w:divBdr>
    </w:div>
    <w:div w:id="160700091">
      <w:bodyDiv w:val="1"/>
      <w:marLeft w:val="0"/>
      <w:marRight w:val="0"/>
      <w:marTop w:val="0"/>
      <w:marBottom w:val="0"/>
      <w:divBdr>
        <w:top w:val="none" w:sz="0" w:space="0" w:color="auto"/>
        <w:left w:val="none" w:sz="0" w:space="0" w:color="auto"/>
        <w:bottom w:val="none" w:sz="0" w:space="0" w:color="auto"/>
        <w:right w:val="none" w:sz="0" w:space="0" w:color="auto"/>
      </w:divBdr>
    </w:div>
    <w:div w:id="161942928">
      <w:bodyDiv w:val="1"/>
      <w:marLeft w:val="0"/>
      <w:marRight w:val="0"/>
      <w:marTop w:val="0"/>
      <w:marBottom w:val="0"/>
      <w:divBdr>
        <w:top w:val="none" w:sz="0" w:space="0" w:color="auto"/>
        <w:left w:val="none" w:sz="0" w:space="0" w:color="auto"/>
        <w:bottom w:val="none" w:sz="0" w:space="0" w:color="auto"/>
        <w:right w:val="none" w:sz="0" w:space="0" w:color="auto"/>
      </w:divBdr>
    </w:div>
    <w:div w:id="166020370">
      <w:bodyDiv w:val="1"/>
      <w:marLeft w:val="0"/>
      <w:marRight w:val="0"/>
      <w:marTop w:val="0"/>
      <w:marBottom w:val="0"/>
      <w:divBdr>
        <w:top w:val="none" w:sz="0" w:space="0" w:color="auto"/>
        <w:left w:val="none" w:sz="0" w:space="0" w:color="auto"/>
        <w:bottom w:val="none" w:sz="0" w:space="0" w:color="auto"/>
        <w:right w:val="none" w:sz="0" w:space="0" w:color="auto"/>
      </w:divBdr>
    </w:div>
    <w:div w:id="166605197">
      <w:bodyDiv w:val="1"/>
      <w:marLeft w:val="0"/>
      <w:marRight w:val="0"/>
      <w:marTop w:val="0"/>
      <w:marBottom w:val="0"/>
      <w:divBdr>
        <w:top w:val="none" w:sz="0" w:space="0" w:color="auto"/>
        <w:left w:val="none" w:sz="0" w:space="0" w:color="auto"/>
        <w:bottom w:val="none" w:sz="0" w:space="0" w:color="auto"/>
        <w:right w:val="none" w:sz="0" w:space="0" w:color="auto"/>
      </w:divBdr>
    </w:div>
    <w:div w:id="168177812">
      <w:bodyDiv w:val="1"/>
      <w:marLeft w:val="0"/>
      <w:marRight w:val="0"/>
      <w:marTop w:val="0"/>
      <w:marBottom w:val="0"/>
      <w:divBdr>
        <w:top w:val="none" w:sz="0" w:space="0" w:color="auto"/>
        <w:left w:val="none" w:sz="0" w:space="0" w:color="auto"/>
        <w:bottom w:val="none" w:sz="0" w:space="0" w:color="auto"/>
        <w:right w:val="none" w:sz="0" w:space="0" w:color="auto"/>
      </w:divBdr>
    </w:div>
    <w:div w:id="168375552">
      <w:bodyDiv w:val="1"/>
      <w:marLeft w:val="0"/>
      <w:marRight w:val="0"/>
      <w:marTop w:val="0"/>
      <w:marBottom w:val="0"/>
      <w:divBdr>
        <w:top w:val="none" w:sz="0" w:space="0" w:color="auto"/>
        <w:left w:val="none" w:sz="0" w:space="0" w:color="auto"/>
        <w:bottom w:val="none" w:sz="0" w:space="0" w:color="auto"/>
        <w:right w:val="none" w:sz="0" w:space="0" w:color="auto"/>
      </w:divBdr>
    </w:div>
    <w:div w:id="168521844">
      <w:bodyDiv w:val="1"/>
      <w:marLeft w:val="0"/>
      <w:marRight w:val="0"/>
      <w:marTop w:val="0"/>
      <w:marBottom w:val="0"/>
      <w:divBdr>
        <w:top w:val="none" w:sz="0" w:space="0" w:color="auto"/>
        <w:left w:val="none" w:sz="0" w:space="0" w:color="auto"/>
        <w:bottom w:val="none" w:sz="0" w:space="0" w:color="auto"/>
        <w:right w:val="none" w:sz="0" w:space="0" w:color="auto"/>
      </w:divBdr>
    </w:div>
    <w:div w:id="168762419">
      <w:bodyDiv w:val="1"/>
      <w:marLeft w:val="0"/>
      <w:marRight w:val="0"/>
      <w:marTop w:val="0"/>
      <w:marBottom w:val="0"/>
      <w:divBdr>
        <w:top w:val="none" w:sz="0" w:space="0" w:color="auto"/>
        <w:left w:val="none" w:sz="0" w:space="0" w:color="auto"/>
        <w:bottom w:val="none" w:sz="0" w:space="0" w:color="auto"/>
        <w:right w:val="none" w:sz="0" w:space="0" w:color="auto"/>
      </w:divBdr>
    </w:div>
    <w:div w:id="168830969">
      <w:bodyDiv w:val="1"/>
      <w:marLeft w:val="0"/>
      <w:marRight w:val="0"/>
      <w:marTop w:val="0"/>
      <w:marBottom w:val="0"/>
      <w:divBdr>
        <w:top w:val="none" w:sz="0" w:space="0" w:color="auto"/>
        <w:left w:val="none" w:sz="0" w:space="0" w:color="auto"/>
        <w:bottom w:val="none" w:sz="0" w:space="0" w:color="auto"/>
        <w:right w:val="none" w:sz="0" w:space="0" w:color="auto"/>
      </w:divBdr>
    </w:div>
    <w:div w:id="169221928">
      <w:bodyDiv w:val="1"/>
      <w:marLeft w:val="0"/>
      <w:marRight w:val="0"/>
      <w:marTop w:val="0"/>
      <w:marBottom w:val="0"/>
      <w:divBdr>
        <w:top w:val="none" w:sz="0" w:space="0" w:color="auto"/>
        <w:left w:val="none" w:sz="0" w:space="0" w:color="auto"/>
        <w:bottom w:val="none" w:sz="0" w:space="0" w:color="auto"/>
        <w:right w:val="none" w:sz="0" w:space="0" w:color="auto"/>
      </w:divBdr>
    </w:div>
    <w:div w:id="171722779">
      <w:bodyDiv w:val="1"/>
      <w:marLeft w:val="0"/>
      <w:marRight w:val="0"/>
      <w:marTop w:val="0"/>
      <w:marBottom w:val="0"/>
      <w:divBdr>
        <w:top w:val="none" w:sz="0" w:space="0" w:color="auto"/>
        <w:left w:val="none" w:sz="0" w:space="0" w:color="auto"/>
        <w:bottom w:val="none" w:sz="0" w:space="0" w:color="auto"/>
        <w:right w:val="none" w:sz="0" w:space="0" w:color="auto"/>
      </w:divBdr>
    </w:div>
    <w:div w:id="175728362">
      <w:bodyDiv w:val="1"/>
      <w:marLeft w:val="0"/>
      <w:marRight w:val="0"/>
      <w:marTop w:val="0"/>
      <w:marBottom w:val="0"/>
      <w:divBdr>
        <w:top w:val="none" w:sz="0" w:space="0" w:color="auto"/>
        <w:left w:val="none" w:sz="0" w:space="0" w:color="auto"/>
        <w:bottom w:val="none" w:sz="0" w:space="0" w:color="auto"/>
        <w:right w:val="none" w:sz="0" w:space="0" w:color="auto"/>
      </w:divBdr>
    </w:div>
    <w:div w:id="175850507">
      <w:bodyDiv w:val="1"/>
      <w:marLeft w:val="0"/>
      <w:marRight w:val="0"/>
      <w:marTop w:val="0"/>
      <w:marBottom w:val="0"/>
      <w:divBdr>
        <w:top w:val="none" w:sz="0" w:space="0" w:color="auto"/>
        <w:left w:val="none" w:sz="0" w:space="0" w:color="auto"/>
        <w:bottom w:val="none" w:sz="0" w:space="0" w:color="auto"/>
        <w:right w:val="none" w:sz="0" w:space="0" w:color="auto"/>
      </w:divBdr>
    </w:div>
    <w:div w:id="176427931">
      <w:bodyDiv w:val="1"/>
      <w:marLeft w:val="0"/>
      <w:marRight w:val="0"/>
      <w:marTop w:val="0"/>
      <w:marBottom w:val="0"/>
      <w:divBdr>
        <w:top w:val="none" w:sz="0" w:space="0" w:color="auto"/>
        <w:left w:val="none" w:sz="0" w:space="0" w:color="auto"/>
        <w:bottom w:val="none" w:sz="0" w:space="0" w:color="auto"/>
        <w:right w:val="none" w:sz="0" w:space="0" w:color="auto"/>
      </w:divBdr>
    </w:div>
    <w:div w:id="178130228">
      <w:bodyDiv w:val="1"/>
      <w:marLeft w:val="0"/>
      <w:marRight w:val="0"/>
      <w:marTop w:val="0"/>
      <w:marBottom w:val="0"/>
      <w:divBdr>
        <w:top w:val="none" w:sz="0" w:space="0" w:color="auto"/>
        <w:left w:val="none" w:sz="0" w:space="0" w:color="auto"/>
        <w:bottom w:val="none" w:sz="0" w:space="0" w:color="auto"/>
        <w:right w:val="none" w:sz="0" w:space="0" w:color="auto"/>
      </w:divBdr>
    </w:div>
    <w:div w:id="183598579">
      <w:bodyDiv w:val="1"/>
      <w:marLeft w:val="0"/>
      <w:marRight w:val="0"/>
      <w:marTop w:val="0"/>
      <w:marBottom w:val="0"/>
      <w:divBdr>
        <w:top w:val="none" w:sz="0" w:space="0" w:color="auto"/>
        <w:left w:val="none" w:sz="0" w:space="0" w:color="auto"/>
        <w:bottom w:val="none" w:sz="0" w:space="0" w:color="auto"/>
        <w:right w:val="none" w:sz="0" w:space="0" w:color="auto"/>
      </w:divBdr>
    </w:div>
    <w:div w:id="184098678">
      <w:bodyDiv w:val="1"/>
      <w:marLeft w:val="0"/>
      <w:marRight w:val="0"/>
      <w:marTop w:val="0"/>
      <w:marBottom w:val="0"/>
      <w:divBdr>
        <w:top w:val="none" w:sz="0" w:space="0" w:color="auto"/>
        <w:left w:val="none" w:sz="0" w:space="0" w:color="auto"/>
        <w:bottom w:val="none" w:sz="0" w:space="0" w:color="auto"/>
        <w:right w:val="none" w:sz="0" w:space="0" w:color="auto"/>
      </w:divBdr>
    </w:div>
    <w:div w:id="184367721">
      <w:bodyDiv w:val="1"/>
      <w:marLeft w:val="0"/>
      <w:marRight w:val="0"/>
      <w:marTop w:val="0"/>
      <w:marBottom w:val="0"/>
      <w:divBdr>
        <w:top w:val="none" w:sz="0" w:space="0" w:color="auto"/>
        <w:left w:val="none" w:sz="0" w:space="0" w:color="auto"/>
        <w:bottom w:val="none" w:sz="0" w:space="0" w:color="auto"/>
        <w:right w:val="none" w:sz="0" w:space="0" w:color="auto"/>
      </w:divBdr>
    </w:div>
    <w:div w:id="185096160">
      <w:bodyDiv w:val="1"/>
      <w:marLeft w:val="0"/>
      <w:marRight w:val="0"/>
      <w:marTop w:val="0"/>
      <w:marBottom w:val="0"/>
      <w:divBdr>
        <w:top w:val="none" w:sz="0" w:space="0" w:color="auto"/>
        <w:left w:val="none" w:sz="0" w:space="0" w:color="auto"/>
        <w:bottom w:val="none" w:sz="0" w:space="0" w:color="auto"/>
        <w:right w:val="none" w:sz="0" w:space="0" w:color="auto"/>
      </w:divBdr>
    </w:div>
    <w:div w:id="185218641">
      <w:bodyDiv w:val="1"/>
      <w:marLeft w:val="0"/>
      <w:marRight w:val="0"/>
      <w:marTop w:val="0"/>
      <w:marBottom w:val="0"/>
      <w:divBdr>
        <w:top w:val="none" w:sz="0" w:space="0" w:color="auto"/>
        <w:left w:val="none" w:sz="0" w:space="0" w:color="auto"/>
        <w:bottom w:val="none" w:sz="0" w:space="0" w:color="auto"/>
        <w:right w:val="none" w:sz="0" w:space="0" w:color="auto"/>
      </w:divBdr>
    </w:div>
    <w:div w:id="185600601">
      <w:bodyDiv w:val="1"/>
      <w:marLeft w:val="0"/>
      <w:marRight w:val="0"/>
      <w:marTop w:val="0"/>
      <w:marBottom w:val="0"/>
      <w:divBdr>
        <w:top w:val="none" w:sz="0" w:space="0" w:color="auto"/>
        <w:left w:val="none" w:sz="0" w:space="0" w:color="auto"/>
        <w:bottom w:val="none" w:sz="0" w:space="0" w:color="auto"/>
        <w:right w:val="none" w:sz="0" w:space="0" w:color="auto"/>
      </w:divBdr>
    </w:div>
    <w:div w:id="187302634">
      <w:bodyDiv w:val="1"/>
      <w:marLeft w:val="0"/>
      <w:marRight w:val="0"/>
      <w:marTop w:val="0"/>
      <w:marBottom w:val="0"/>
      <w:divBdr>
        <w:top w:val="none" w:sz="0" w:space="0" w:color="auto"/>
        <w:left w:val="none" w:sz="0" w:space="0" w:color="auto"/>
        <w:bottom w:val="none" w:sz="0" w:space="0" w:color="auto"/>
        <w:right w:val="none" w:sz="0" w:space="0" w:color="auto"/>
      </w:divBdr>
    </w:div>
    <w:div w:id="187331687">
      <w:bodyDiv w:val="1"/>
      <w:marLeft w:val="0"/>
      <w:marRight w:val="0"/>
      <w:marTop w:val="0"/>
      <w:marBottom w:val="0"/>
      <w:divBdr>
        <w:top w:val="none" w:sz="0" w:space="0" w:color="auto"/>
        <w:left w:val="none" w:sz="0" w:space="0" w:color="auto"/>
        <w:bottom w:val="none" w:sz="0" w:space="0" w:color="auto"/>
        <w:right w:val="none" w:sz="0" w:space="0" w:color="auto"/>
      </w:divBdr>
    </w:div>
    <w:div w:id="188570527">
      <w:bodyDiv w:val="1"/>
      <w:marLeft w:val="0"/>
      <w:marRight w:val="0"/>
      <w:marTop w:val="0"/>
      <w:marBottom w:val="0"/>
      <w:divBdr>
        <w:top w:val="none" w:sz="0" w:space="0" w:color="auto"/>
        <w:left w:val="none" w:sz="0" w:space="0" w:color="auto"/>
        <w:bottom w:val="none" w:sz="0" w:space="0" w:color="auto"/>
        <w:right w:val="none" w:sz="0" w:space="0" w:color="auto"/>
      </w:divBdr>
    </w:div>
    <w:div w:id="193271394">
      <w:bodyDiv w:val="1"/>
      <w:marLeft w:val="0"/>
      <w:marRight w:val="0"/>
      <w:marTop w:val="0"/>
      <w:marBottom w:val="0"/>
      <w:divBdr>
        <w:top w:val="none" w:sz="0" w:space="0" w:color="auto"/>
        <w:left w:val="none" w:sz="0" w:space="0" w:color="auto"/>
        <w:bottom w:val="none" w:sz="0" w:space="0" w:color="auto"/>
        <w:right w:val="none" w:sz="0" w:space="0" w:color="auto"/>
      </w:divBdr>
    </w:div>
    <w:div w:id="195582576">
      <w:bodyDiv w:val="1"/>
      <w:marLeft w:val="0"/>
      <w:marRight w:val="0"/>
      <w:marTop w:val="0"/>
      <w:marBottom w:val="0"/>
      <w:divBdr>
        <w:top w:val="none" w:sz="0" w:space="0" w:color="auto"/>
        <w:left w:val="none" w:sz="0" w:space="0" w:color="auto"/>
        <w:bottom w:val="none" w:sz="0" w:space="0" w:color="auto"/>
        <w:right w:val="none" w:sz="0" w:space="0" w:color="auto"/>
      </w:divBdr>
    </w:div>
    <w:div w:id="197276181">
      <w:bodyDiv w:val="1"/>
      <w:marLeft w:val="0"/>
      <w:marRight w:val="0"/>
      <w:marTop w:val="0"/>
      <w:marBottom w:val="0"/>
      <w:divBdr>
        <w:top w:val="none" w:sz="0" w:space="0" w:color="auto"/>
        <w:left w:val="none" w:sz="0" w:space="0" w:color="auto"/>
        <w:bottom w:val="none" w:sz="0" w:space="0" w:color="auto"/>
        <w:right w:val="none" w:sz="0" w:space="0" w:color="auto"/>
      </w:divBdr>
    </w:div>
    <w:div w:id="200410365">
      <w:bodyDiv w:val="1"/>
      <w:marLeft w:val="0"/>
      <w:marRight w:val="0"/>
      <w:marTop w:val="0"/>
      <w:marBottom w:val="0"/>
      <w:divBdr>
        <w:top w:val="none" w:sz="0" w:space="0" w:color="auto"/>
        <w:left w:val="none" w:sz="0" w:space="0" w:color="auto"/>
        <w:bottom w:val="none" w:sz="0" w:space="0" w:color="auto"/>
        <w:right w:val="none" w:sz="0" w:space="0" w:color="auto"/>
      </w:divBdr>
    </w:div>
    <w:div w:id="202910660">
      <w:bodyDiv w:val="1"/>
      <w:marLeft w:val="0"/>
      <w:marRight w:val="0"/>
      <w:marTop w:val="0"/>
      <w:marBottom w:val="0"/>
      <w:divBdr>
        <w:top w:val="none" w:sz="0" w:space="0" w:color="auto"/>
        <w:left w:val="none" w:sz="0" w:space="0" w:color="auto"/>
        <w:bottom w:val="none" w:sz="0" w:space="0" w:color="auto"/>
        <w:right w:val="none" w:sz="0" w:space="0" w:color="auto"/>
      </w:divBdr>
    </w:div>
    <w:div w:id="203251502">
      <w:bodyDiv w:val="1"/>
      <w:marLeft w:val="0"/>
      <w:marRight w:val="0"/>
      <w:marTop w:val="0"/>
      <w:marBottom w:val="0"/>
      <w:divBdr>
        <w:top w:val="none" w:sz="0" w:space="0" w:color="auto"/>
        <w:left w:val="none" w:sz="0" w:space="0" w:color="auto"/>
        <w:bottom w:val="none" w:sz="0" w:space="0" w:color="auto"/>
        <w:right w:val="none" w:sz="0" w:space="0" w:color="auto"/>
      </w:divBdr>
    </w:div>
    <w:div w:id="204102922">
      <w:bodyDiv w:val="1"/>
      <w:marLeft w:val="0"/>
      <w:marRight w:val="0"/>
      <w:marTop w:val="0"/>
      <w:marBottom w:val="0"/>
      <w:divBdr>
        <w:top w:val="none" w:sz="0" w:space="0" w:color="auto"/>
        <w:left w:val="none" w:sz="0" w:space="0" w:color="auto"/>
        <w:bottom w:val="none" w:sz="0" w:space="0" w:color="auto"/>
        <w:right w:val="none" w:sz="0" w:space="0" w:color="auto"/>
      </w:divBdr>
    </w:div>
    <w:div w:id="205798080">
      <w:bodyDiv w:val="1"/>
      <w:marLeft w:val="0"/>
      <w:marRight w:val="0"/>
      <w:marTop w:val="0"/>
      <w:marBottom w:val="0"/>
      <w:divBdr>
        <w:top w:val="none" w:sz="0" w:space="0" w:color="auto"/>
        <w:left w:val="none" w:sz="0" w:space="0" w:color="auto"/>
        <w:bottom w:val="none" w:sz="0" w:space="0" w:color="auto"/>
        <w:right w:val="none" w:sz="0" w:space="0" w:color="auto"/>
      </w:divBdr>
    </w:div>
    <w:div w:id="206189687">
      <w:bodyDiv w:val="1"/>
      <w:marLeft w:val="0"/>
      <w:marRight w:val="0"/>
      <w:marTop w:val="0"/>
      <w:marBottom w:val="0"/>
      <w:divBdr>
        <w:top w:val="none" w:sz="0" w:space="0" w:color="auto"/>
        <w:left w:val="none" w:sz="0" w:space="0" w:color="auto"/>
        <w:bottom w:val="none" w:sz="0" w:space="0" w:color="auto"/>
        <w:right w:val="none" w:sz="0" w:space="0" w:color="auto"/>
      </w:divBdr>
    </w:div>
    <w:div w:id="212234879">
      <w:bodyDiv w:val="1"/>
      <w:marLeft w:val="0"/>
      <w:marRight w:val="0"/>
      <w:marTop w:val="0"/>
      <w:marBottom w:val="0"/>
      <w:divBdr>
        <w:top w:val="none" w:sz="0" w:space="0" w:color="auto"/>
        <w:left w:val="none" w:sz="0" w:space="0" w:color="auto"/>
        <w:bottom w:val="none" w:sz="0" w:space="0" w:color="auto"/>
        <w:right w:val="none" w:sz="0" w:space="0" w:color="auto"/>
      </w:divBdr>
    </w:div>
    <w:div w:id="216940863">
      <w:bodyDiv w:val="1"/>
      <w:marLeft w:val="0"/>
      <w:marRight w:val="0"/>
      <w:marTop w:val="0"/>
      <w:marBottom w:val="0"/>
      <w:divBdr>
        <w:top w:val="none" w:sz="0" w:space="0" w:color="auto"/>
        <w:left w:val="none" w:sz="0" w:space="0" w:color="auto"/>
        <w:bottom w:val="none" w:sz="0" w:space="0" w:color="auto"/>
        <w:right w:val="none" w:sz="0" w:space="0" w:color="auto"/>
      </w:divBdr>
    </w:div>
    <w:div w:id="217398741">
      <w:bodyDiv w:val="1"/>
      <w:marLeft w:val="0"/>
      <w:marRight w:val="0"/>
      <w:marTop w:val="0"/>
      <w:marBottom w:val="0"/>
      <w:divBdr>
        <w:top w:val="none" w:sz="0" w:space="0" w:color="auto"/>
        <w:left w:val="none" w:sz="0" w:space="0" w:color="auto"/>
        <w:bottom w:val="none" w:sz="0" w:space="0" w:color="auto"/>
        <w:right w:val="none" w:sz="0" w:space="0" w:color="auto"/>
      </w:divBdr>
    </w:div>
    <w:div w:id="223640354">
      <w:bodyDiv w:val="1"/>
      <w:marLeft w:val="0"/>
      <w:marRight w:val="0"/>
      <w:marTop w:val="0"/>
      <w:marBottom w:val="0"/>
      <w:divBdr>
        <w:top w:val="none" w:sz="0" w:space="0" w:color="auto"/>
        <w:left w:val="none" w:sz="0" w:space="0" w:color="auto"/>
        <w:bottom w:val="none" w:sz="0" w:space="0" w:color="auto"/>
        <w:right w:val="none" w:sz="0" w:space="0" w:color="auto"/>
      </w:divBdr>
    </w:div>
    <w:div w:id="224264419">
      <w:bodyDiv w:val="1"/>
      <w:marLeft w:val="0"/>
      <w:marRight w:val="0"/>
      <w:marTop w:val="0"/>
      <w:marBottom w:val="0"/>
      <w:divBdr>
        <w:top w:val="none" w:sz="0" w:space="0" w:color="auto"/>
        <w:left w:val="none" w:sz="0" w:space="0" w:color="auto"/>
        <w:bottom w:val="none" w:sz="0" w:space="0" w:color="auto"/>
        <w:right w:val="none" w:sz="0" w:space="0" w:color="auto"/>
      </w:divBdr>
    </w:div>
    <w:div w:id="226766102">
      <w:bodyDiv w:val="1"/>
      <w:marLeft w:val="0"/>
      <w:marRight w:val="0"/>
      <w:marTop w:val="0"/>
      <w:marBottom w:val="0"/>
      <w:divBdr>
        <w:top w:val="none" w:sz="0" w:space="0" w:color="auto"/>
        <w:left w:val="none" w:sz="0" w:space="0" w:color="auto"/>
        <w:bottom w:val="none" w:sz="0" w:space="0" w:color="auto"/>
        <w:right w:val="none" w:sz="0" w:space="0" w:color="auto"/>
      </w:divBdr>
    </w:div>
    <w:div w:id="226956075">
      <w:bodyDiv w:val="1"/>
      <w:marLeft w:val="0"/>
      <w:marRight w:val="0"/>
      <w:marTop w:val="0"/>
      <w:marBottom w:val="0"/>
      <w:divBdr>
        <w:top w:val="none" w:sz="0" w:space="0" w:color="auto"/>
        <w:left w:val="none" w:sz="0" w:space="0" w:color="auto"/>
        <w:bottom w:val="none" w:sz="0" w:space="0" w:color="auto"/>
        <w:right w:val="none" w:sz="0" w:space="0" w:color="auto"/>
      </w:divBdr>
    </w:div>
    <w:div w:id="230505245">
      <w:bodyDiv w:val="1"/>
      <w:marLeft w:val="0"/>
      <w:marRight w:val="0"/>
      <w:marTop w:val="0"/>
      <w:marBottom w:val="0"/>
      <w:divBdr>
        <w:top w:val="none" w:sz="0" w:space="0" w:color="auto"/>
        <w:left w:val="none" w:sz="0" w:space="0" w:color="auto"/>
        <w:bottom w:val="none" w:sz="0" w:space="0" w:color="auto"/>
        <w:right w:val="none" w:sz="0" w:space="0" w:color="auto"/>
      </w:divBdr>
    </w:div>
    <w:div w:id="231473293">
      <w:bodyDiv w:val="1"/>
      <w:marLeft w:val="0"/>
      <w:marRight w:val="0"/>
      <w:marTop w:val="0"/>
      <w:marBottom w:val="0"/>
      <w:divBdr>
        <w:top w:val="none" w:sz="0" w:space="0" w:color="auto"/>
        <w:left w:val="none" w:sz="0" w:space="0" w:color="auto"/>
        <w:bottom w:val="none" w:sz="0" w:space="0" w:color="auto"/>
        <w:right w:val="none" w:sz="0" w:space="0" w:color="auto"/>
      </w:divBdr>
    </w:div>
    <w:div w:id="231964167">
      <w:bodyDiv w:val="1"/>
      <w:marLeft w:val="0"/>
      <w:marRight w:val="0"/>
      <w:marTop w:val="0"/>
      <w:marBottom w:val="0"/>
      <w:divBdr>
        <w:top w:val="none" w:sz="0" w:space="0" w:color="auto"/>
        <w:left w:val="none" w:sz="0" w:space="0" w:color="auto"/>
        <w:bottom w:val="none" w:sz="0" w:space="0" w:color="auto"/>
        <w:right w:val="none" w:sz="0" w:space="0" w:color="auto"/>
      </w:divBdr>
    </w:div>
    <w:div w:id="232352411">
      <w:bodyDiv w:val="1"/>
      <w:marLeft w:val="0"/>
      <w:marRight w:val="0"/>
      <w:marTop w:val="0"/>
      <w:marBottom w:val="0"/>
      <w:divBdr>
        <w:top w:val="none" w:sz="0" w:space="0" w:color="auto"/>
        <w:left w:val="none" w:sz="0" w:space="0" w:color="auto"/>
        <w:bottom w:val="none" w:sz="0" w:space="0" w:color="auto"/>
        <w:right w:val="none" w:sz="0" w:space="0" w:color="auto"/>
      </w:divBdr>
    </w:div>
    <w:div w:id="234095426">
      <w:bodyDiv w:val="1"/>
      <w:marLeft w:val="0"/>
      <w:marRight w:val="0"/>
      <w:marTop w:val="0"/>
      <w:marBottom w:val="0"/>
      <w:divBdr>
        <w:top w:val="none" w:sz="0" w:space="0" w:color="auto"/>
        <w:left w:val="none" w:sz="0" w:space="0" w:color="auto"/>
        <w:bottom w:val="none" w:sz="0" w:space="0" w:color="auto"/>
        <w:right w:val="none" w:sz="0" w:space="0" w:color="auto"/>
      </w:divBdr>
    </w:div>
    <w:div w:id="234316399">
      <w:bodyDiv w:val="1"/>
      <w:marLeft w:val="0"/>
      <w:marRight w:val="0"/>
      <w:marTop w:val="0"/>
      <w:marBottom w:val="0"/>
      <w:divBdr>
        <w:top w:val="none" w:sz="0" w:space="0" w:color="auto"/>
        <w:left w:val="none" w:sz="0" w:space="0" w:color="auto"/>
        <w:bottom w:val="none" w:sz="0" w:space="0" w:color="auto"/>
        <w:right w:val="none" w:sz="0" w:space="0" w:color="auto"/>
      </w:divBdr>
    </w:div>
    <w:div w:id="239297429">
      <w:bodyDiv w:val="1"/>
      <w:marLeft w:val="0"/>
      <w:marRight w:val="0"/>
      <w:marTop w:val="0"/>
      <w:marBottom w:val="0"/>
      <w:divBdr>
        <w:top w:val="none" w:sz="0" w:space="0" w:color="auto"/>
        <w:left w:val="none" w:sz="0" w:space="0" w:color="auto"/>
        <w:bottom w:val="none" w:sz="0" w:space="0" w:color="auto"/>
        <w:right w:val="none" w:sz="0" w:space="0" w:color="auto"/>
      </w:divBdr>
    </w:div>
    <w:div w:id="242225006">
      <w:bodyDiv w:val="1"/>
      <w:marLeft w:val="0"/>
      <w:marRight w:val="0"/>
      <w:marTop w:val="0"/>
      <w:marBottom w:val="0"/>
      <w:divBdr>
        <w:top w:val="none" w:sz="0" w:space="0" w:color="auto"/>
        <w:left w:val="none" w:sz="0" w:space="0" w:color="auto"/>
        <w:bottom w:val="none" w:sz="0" w:space="0" w:color="auto"/>
        <w:right w:val="none" w:sz="0" w:space="0" w:color="auto"/>
      </w:divBdr>
    </w:div>
    <w:div w:id="242375725">
      <w:bodyDiv w:val="1"/>
      <w:marLeft w:val="0"/>
      <w:marRight w:val="0"/>
      <w:marTop w:val="0"/>
      <w:marBottom w:val="0"/>
      <w:divBdr>
        <w:top w:val="none" w:sz="0" w:space="0" w:color="auto"/>
        <w:left w:val="none" w:sz="0" w:space="0" w:color="auto"/>
        <w:bottom w:val="none" w:sz="0" w:space="0" w:color="auto"/>
        <w:right w:val="none" w:sz="0" w:space="0" w:color="auto"/>
      </w:divBdr>
    </w:div>
    <w:div w:id="243339663">
      <w:bodyDiv w:val="1"/>
      <w:marLeft w:val="0"/>
      <w:marRight w:val="0"/>
      <w:marTop w:val="0"/>
      <w:marBottom w:val="0"/>
      <w:divBdr>
        <w:top w:val="none" w:sz="0" w:space="0" w:color="auto"/>
        <w:left w:val="none" w:sz="0" w:space="0" w:color="auto"/>
        <w:bottom w:val="none" w:sz="0" w:space="0" w:color="auto"/>
        <w:right w:val="none" w:sz="0" w:space="0" w:color="auto"/>
      </w:divBdr>
    </w:div>
    <w:div w:id="244458245">
      <w:bodyDiv w:val="1"/>
      <w:marLeft w:val="0"/>
      <w:marRight w:val="0"/>
      <w:marTop w:val="0"/>
      <w:marBottom w:val="0"/>
      <w:divBdr>
        <w:top w:val="none" w:sz="0" w:space="0" w:color="auto"/>
        <w:left w:val="none" w:sz="0" w:space="0" w:color="auto"/>
        <w:bottom w:val="none" w:sz="0" w:space="0" w:color="auto"/>
        <w:right w:val="none" w:sz="0" w:space="0" w:color="auto"/>
      </w:divBdr>
    </w:div>
    <w:div w:id="248783038">
      <w:bodyDiv w:val="1"/>
      <w:marLeft w:val="0"/>
      <w:marRight w:val="0"/>
      <w:marTop w:val="0"/>
      <w:marBottom w:val="0"/>
      <w:divBdr>
        <w:top w:val="none" w:sz="0" w:space="0" w:color="auto"/>
        <w:left w:val="none" w:sz="0" w:space="0" w:color="auto"/>
        <w:bottom w:val="none" w:sz="0" w:space="0" w:color="auto"/>
        <w:right w:val="none" w:sz="0" w:space="0" w:color="auto"/>
      </w:divBdr>
    </w:div>
    <w:div w:id="248927734">
      <w:bodyDiv w:val="1"/>
      <w:marLeft w:val="0"/>
      <w:marRight w:val="0"/>
      <w:marTop w:val="0"/>
      <w:marBottom w:val="0"/>
      <w:divBdr>
        <w:top w:val="none" w:sz="0" w:space="0" w:color="auto"/>
        <w:left w:val="none" w:sz="0" w:space="0" w:color="auto"/>
        <w:bottom w:val="none" w:sz="0" w:space="0" w:color="auto"/>
        <w:right w:val="none" w:sz="0" w:space="0" w:color="auto"/>
      </w:divBdr>
    </w:div>
    <w:div w:id="249000027">
      <w:bodyDiv w:val="1"/>
      <w:marLeft w:val="0"/>
      <w:marRight w:val="0"/>
      <w:marTop w:val="0"/>
      <w:marBottom w:val="0"/>
      <w:divBdr>
        <w:top w:val="none" w:sz="0" w:space="0" w:color="auto"/>
        <w:left w:val="none" w:sz="0" w:space="0" w:color="auto"/>
        <w:bottom w:val="none" w:sz="0" w:space="0" w:color="auto"/>
        <w:right w:val="none" w:sz="0" w:space="0" w:color="auto"/>
      </w:divBdr>
    </w:div>
    <w:div w:id="249508693">
      <w:bodyDiv w:val="1"/>
      <w:marLeft w:val="0"/>
      <w:marRight w:val="0"/>
      <w:marTop w:val="0"/>
      <w:marBottom w:val="0"/>
      <w:divBdr>
        <w:top w:val="none" w:sz="0" w:space="0" w:color="auto"/>
        <w:left w:val="none" w:sz="0" w:space="0" w:color="auto"/>
        <w:bottom w:val="none" w:sz="0" w:space="0" w:color="auto"/>
        <w:right w:val="none" w:sz="0" w:space="0" w:color="auto"/>
      </w:divBdr>
    </w:div>
    <w:div w:id="252475224">
      <w:bodyDiv w:val="1"/>
      <w:marLeft w:val="0"/>
      <w:marRight w:val="0"/>
      <w:marTop w:val="0"/>
      <w:marBottom w:val="0"/>
      <w:divBdr>
        <w:top w:val="none" w:sz="0" w:space="0" w:color="auto"/>
        <w:left w:val="none" w:sz="0" w:space="0" w:color="auto"/>
        <w:bottom w:val="none" w:sz="0" w:space="0" w:color="auto"/>
        <w:right w:val="none" w:sz="0" w:space="0" w:color="auto"/>
      </w:divBdr>
    </w:div>
    <w:div w:id="253756182">
      <w:bodyDiv w:val="1"/>
      <w:marLeft w:val="0"/>
      <w:marRight w:val="0"/>
      <w:marTop w:val="0"/>
      <w:marBottom w:val="0"/>
      <w:divBdr>
        <w:top w:val="none" w:sz="0" w:space="0" w:color="auto"/>
        <w:left w:val="none" w:sz="0" w:space="0" w:color="auto"/>
        <w:bottom w:val="none" w:sz="0" w:space="0" w:color="auto"/>
        <w:right w:val="none" w:sz="0" w:space="0" w:color="auto"/>
      </w:divBdr>
    </w:div>
    <w:div w:id="255214286">
      <w:bodyDiv w:val="1"/>
      <w:marLeft w:val="0"/>
      <w:marRight w:val="0"/>
      <w:marTop w:val="0"/>
      <w:marBottom w:val="0"/>
      <w:divBdr>
        <w:top w:val="none" w:sz="0" w:space="0" w:color="auto"/>
        <w:left w:val="none" w:sz="0" w:space="0" w:color="auto"/>
        <w:bottom w:val="none" w:sz="0" w:space="0" w:color="auto"/>
        <w:right w:val="none" w:sz="0" w:space="0" w:color="auto"/>
      </w:divBdr>
    </w:div>
    <w:div w:id="255721987">
      <w:bodyDiv w:val="1"/>
      <w:marLeft w:val="0"/>
      <w:marRight w:val="0"/>
      <w:marTop w:val="0"/>
      <w:marBottom w:val="0"/>
      <w:divBdr>
        <w:top w:val="none" w:sz="0" w:space="0" w:color="auto"/>
        <w:left w:val="none" w:sz="0" w:space="0" w:color="auto"/>
        <w:bottom w:val="none" w:sz="0" w:space="0" w:color="auto"/>
        <w:right w:val="none" w:sz="0" w:space="0" w:color="auto"/>
      </w:divBdr>
    </w:div>
    <w:div w:id="256789987">
      <w:bodyDiv w:val="1"/>
      <w:marLeft w:val="0"/>
      <w:marRight w:val="0"/>
      <w:marTop w:val="0"/>
      <w:marBottom w:val="0"/>
      <w:divBdr>
        <w:top w:val="none" w:sz="0" w:space="0" w:color="auto"/>
        <w:left w:val="none" w:sz="0" w:space="0" w:color="auto"/>
        <w:bottom w:val="none" w:sz="0" w:space="0" w:color="auto"/>
        <w:right w:val="none" w:sz="0" w:space="0" w:color="auto"/>
      </w:divBdr>
    </w:div>
    <w:div w:id="259678442">
      <w:bodyDiv w:val="1"/>
      <w:marLeft w:val="0"/>
      <w:marRight w:val="0"/>
      <w:marTop w:val="0"/>
      <w:marBottom w:val="0"/>
      <w:divBdr>
        <w:top w:val="none" w:sz="0" w:space="0" w:color="auto"/>
        <w:left w:val="none" w:sz="0" w:space="0" w:color="auto"/>
        <w:bottom w:val="none" w:sz="0" w:space="0" w:color="auto"/>
        <w:right w:val="none" w:sz="0" w:space="0" w:color="auto"/>
      </w:divBdr>
    </w:div>
    <w:div w:id="260837536">
      <w:bodyDiv w:val="1"/>
      <w:marLeft w:val="0"/>
      <w:marRight w:val="0"/>
      <w:marTop w:val="0"/>
      <w:marBottom w:val="0"/>
      <w:divBdr>
        <w:top w:val="none" w:sz="0" w:space="0" w:color="auto"/>
        <w:left w:val="none" w:sz="0" w:space="0" w:color="auto"/>
        <w:bottom w:val="none" w:sz="0" w:space="0" w:color="auto"/>
        <w:right w:val="none" w:sz="0" w:space="0" w:color="auto"/>
      </w:divBdr>
    </w:div>
    <w:div w:id="262303567">
      <w:bodyDiv w:val="1"/>
      <w:marLeft w:val="0"/>
      <w:marRight w:val="0"/>
      <w:marTop w:val="0"/>
      <w:marBottom w:val="0"/>
      <w:divBdr>
        <w:top w:val="none" w:sz="0" w:space="0" w:color="auto"/>
        <w:left w:val="none" w:sz="0" w:space="0" w:color="auto"/>
        <w:bottom w:val="none" w:sz="0" w:space="0" w:color="auto"/>
        <w:right w:val="none" w:sz="0" w:space="0" w:color="auto"/>
      </w:divBdr>
    </w:div>
    <w:div w:id="262766481">
      <w:bodyDiv w:val="1"/>
      <w:marLeft w:val="0"/>
      <w:marRight w:val="0"/>
      <w:marTop w:val="0"/>
      <w:marBottom w:val="0"/>
      <w:divBdr>
        <w:top w:val="none" w:sz="0" w:space="0" w:color="auto"/>
        <w:left w:val="none" w:sz="0" w:space="0" w:color="auto"/>
        <w:bottom w:val="none" w:sz="0" w:space="0" w:color="auto"/>
        <w:right w:val="none" w:sz="0" w:space="0" w:color="auto"/>
      </w:divBdr>
    </w:div>
    <w:div w:id="263265707">
      <w:bodyDiv w:val="1"/>
      <w:marLeft w:val="0"/>
      <w:marRight w:val="0"/>
      <w:marTop w:val="0"/>
      <w:marBottom w:val="0"/>
      <w:divBdr>
        <w:top w:val="none" w:sz="0" w:space="0" w:color="auto"/>
        <w:left w:val="none" w:sz="0" w:space="0" w:color="auto"/>
        <w:bottom w:val="none" w:sz="0" w:space="0" w:color="auto"/>
        <w:right w:val="none" w:sz="0" w:space="0" w:color="auto"/>
      </w:divBdr>
    </w:div>
    <w:div w:id="263459480">
      <w:bodyDiv w:val="1"/>
      <w:marLeft w:val="0"/>
      <w:marRight w:val="0"/>
      <w:marTop w:val="0"/>
      <w:marBottom w:val="0"/>
      <w:divBdr>
        <w:top w:val="none" w:sz="0" w:space="0" w:color="auto"/>
        <w:left w:val="none" w:sz="0" w:space="0" w:color="auto"/>
        <w:bottom w:val="none" w:sz="0" w:space="0" w:color="auto"/>
        <w:right w:val="none" w:sz="0" w:space="0" w:color="auto"/>
      </w:divBdr>
    </w:div>
    <w:div w:id="266231400">
      <w:bodyDiv w:val="1"/>
      <w:marLeft w:val="0"/>
      <w:marRight w:val="0"/>
      <w:marTop w:val="0"/>
      <w:marBottom w:val="0"/>
      <w:divBdr>
        <w:top w:val="none" w:sz="0" w:space="0" w:color="auto"/>
        <w:left w:val="none" w:sz="0" w:space="0" w:color="auto"/>
        <w:bottom w:val="none" w:sz="0" w:space="0" w:color="auto"/>
        <w:right w:val="none" w:sz="0" w:space="0" w:color="auto"/>
      </w:divBdr>
    </w:div>
    <w:div w:id="267156279">
      <w:bodyDiv w:val="1"/>
      <w:marLeft w:val="0"/>
      <w:marRight w:val="0"/>
      <w:marTop w:val="0"/>
      <w:marBottom w:val="0"/>
      <w:divBdr>
        <w:top w:val="none" w:sz="0" w:space="0" w:color="auto"/>
        <w:left w:val="none" w:sz="0" w:space="0" w:color="auto"/>
        <w:bottom w:val="none" w:sz="0" w:space="0" w:color="auto"/>
        <w:right w:val="none" w:sz="0" w:space="0" w:color="auto"/>
      </w:divBdr>
    </w:div>
    <w:div w:id="268006217">
      <w:bodyDiv w:val="1"/>
      <w:marLeft w:val="0"/>
      <w:marRight w:val="0"/>
      <w:marTop w:val="0"/>
      <w:marBottom w:val="0"/>
      <w:divBdr>
        <w:top w:val="none" w:sz="0" w:space="0" w:color="auto"/>
        <w:left w:val="none" w:sz="0" w:space="0" w:color="auto"/>
        <w:bottom w:val="none" w:sz="0" w:space="0" w:color="auto"/>
        <w:right w:val="none" w:sz="0" w:space="0" w:color="auto"/>
      </w:divBdr>
    </w:div>
    <w:div w:id="268776669">
      <w:bodyDiv w:val="1"/>
      <w:marLeft w:val="0"/>
      <w:marRight w:val="0"/>
      <w:marTop w:val="0"/>
      <w:marBottom w:val="0"/>
      <w:divBdr>
        <w:top w:val="none" w:sz="0" w:space="0" w:color="auto"/>
        <w:left w:val="none" w:sz="0" w:space="0" w:color="auto"/>
        <w:bottom w:val="none" w:sz="0" w:space="0" w:color="auto"/>
        <w:right w:val="none" w:sz="0" w:space="0" w:color="auto"/>
      </w:divBdr>
    </w:div>
    <w:div w:id="269047013">
      <w:bodyDiv w:val="1"/>
      <w:marLeft w:val="0"/>
      <w:marRight w:val="0"/>
      <w:marTop w:val="0"/>
      <w:marBottom w:val="0"/>
      <w:divBdr>
        <w:top w:val="none" w:sz="0" w:space="0" w:color="auto"/>
        <w:left w:val="none" w:sz="0" w:space="0" w:color="auto"/>
        <w:bottom w:val="none" w:sz="0" w:space="0" w:color="auto"/>
        <w:right w:val="none" w:sz="0" w:space="0" w:color="auto"/>
      </w:divBdr>
    </w:div>
    <w:div w:id="271058970">
      <w:bodyDiv w:val="1"/>
      <w:marLeft w:val="0"/>
      <w:marRight w:val="0"/>
      <w:marTop w:val="0"/>
      <w:marBottom w:val="0"/>
      <w:divBdr>
        <w:top w:val="none" w:sz="0" w:space="0" w:color="auto"/>
        <w:left w:val="none" w:sz="0" w:space="0" w:color="auto"/>
        <w:bottom w:val="none" w:sz="0" w:space="0" w:color="auto"/>
        <w:right w:val="none" w:sz="0" w:space="0" w:color="auto"/>
      </w:divBdr>
    </w:div>
    <w:div w:id="271283398">
      <w:bodyDiv w:val="1"/>
      <w:marLeft w:val="0"/>
      <w:marRight w:val="0"/>
      <w:marTop w:val="0"/>
      <w:marBottom w:val="0"/>
      <w:divBdr>
        <w:top w:val="none" w:sz="0" w:space="0" w:color="auto"/>
        <w:left w:val="none" w:sz="0" w:space="0" w:color="auto"/>
        <w:bottom w:val="none" w:sz="0" w:space="0" w:color="auto"/>
        <w:right w:val="none" w:sz="0" w:space="0" w:color="auto"/>
      </w:divBdr>
    </w:div>
    <w:div w:id="271977410">
      <w:bodyDiv w:val="1"/>
      <w:marLeft w:val="0"/>
      <w:marRight w:val="0"/>
      <w:marTop w:val="0"/>
      <w:marBottom w:val="0"/>
      <w:divBdr>
        <w:top w:val="none" w:sz="0" w:space="0" w:color="auto"/>
        <w:left w:val="none" w:sz="0" w:space="0" w:color="auto"/>
        <w:bottom w:val="none" w:sz="0" w:space="0" w:color="auto"/>
        <w:right w:val="none" w:sz="0" w:space="0" w:color="auto"/>
      </w:divBdr>
    </w:div>
    <w:div w:id="272639945">
      <w:bodyDiv w:val="1"/>
      <w:marLeft w:val="0"/>
      <w:marRight w:val="0"/>
      <w:marTop w:val="0"/>
      <w:marBottom w:val="0"/>
      <w:divBdr>
        <w:top w:val="none" w:sz="0" w:space="0" w:color="auto"/>
        <w:left w:val="none" w:sz="0" w:space="0" w:color="auto"/>
        <w:bottom w:val="none" w:sz="0" w:space="0" w:color="auto"/>
        <w:right w:val="none" w:sz="0" w:space="0" w:color="auto"/>
      </w:divBdr>
    </w:div>
    <w:div w:id="276180899">
      <w:bodyDiv w:val="1"/>
      <w:marLeft w:val="0"/>
      <w:marRight w:val="0"/>
      <w:marTop w:val="0"/>
      <w:marBottom w:val="0"/>
      <w:divBdr>
        <w:top w:val="none" w:sz="0" w:space="0" w:color="auto"/>
        <w:left w:val="none" w:sz="0" w:space="0" w:color="auto"/>
        <w:bottom w:val="none" w:sz="0" w:space="0" w:color="auto"/>
        <w:right w:val="none" w:sz="0" w:space="0" w:color="auto"/>
      </w:divBdr>
    </w:div>
    <w:div w:id="276497625">
      <w:bodyDiv w:val="1"/>
      <w:marLeft w:val="0"/>
      <w:marRight w:val="0"/>
      <w:marTop w:val="0"/>
      <w:marBottom w:val="0"/>
      <w:divBdr>
        <w:top w:val="none" w:sz="0" w:space="0" w:color="auto"/>
        <w:left w:val="none" w:sz="0" w:space="0" w:color="auto"/>
        <w:bottom w:val="none" w:sz="0" w:space="0" w:color="auto"/>
        <w:right w:val="none" w:sz="0" w:space="0" w:color="auto"/>
      </w:divBdr>
    </w:div>
    <w:div w:id="277296362">
      <w:bodyDiv w:val="1"/>
      <w:marLeft w:val="0"/>
      <w:marRight w:val="0"/>
      <w:marTop w:val="0"/>
      <w:marBottom w:val="0"/>
      <w:divBdr>
        <w:top w:val="none" w:sz="0" w:space="0" w:color="auto"/>
        <w:left w:val="none" w:sz="0" w:space="0" w:color="auto"/>
        <w:bottom w:val="none" w:sz="0" w:space="0" w:color="auto"/>
        <w:right w:val="none" w:sz="0" w:space="0" w:color="auto"/>
      </w:divBdr>
    </w:div>
    <w:div w:id="278995765">
      <w:bodyDiv w:val="1"/>
      <w:marLeft w:val="0"/>
      <w:marRight w:val="0"/>
      <w:marTop w:val="0"/>
      <w:marBottom w:val="0"/>
      <w:divBdr>
        <w:top w:val="none" w:sz="0" w:space="0" w:color="auto"/>
        <w:left w:val="none" w:sz="0" w:space="0" w:color="auto"/>
        <w:bottom w:val="none" w:sz="0" w:space="0" w:color="auto"/>
        <w:right w:val="none" w:sz="0" w:space="0" w:color="auto"/>
      </w:divBdr>
    </w:div>
    <w:div w:id="279603998">
      <w:bodyDiv w:val="1"/>
      <w:marLeft w:val="0"/>
      <w:marRight w:val="0"/>
      <w:marTop w:val="0"/>
      <w:marBottom w:val="0"/>
      <w:divBdr>
        <w:top w:val="none" w:sz="0" w:space="0" w:color="auto"/>
        <w:left w:val="none" w:sz="0" w:space="0" w:color="auto"/>
        <w:bottom w:val="none" w:sz="0" w:space="0" w:color="auto"/>
        <w:right w:val="none" w:sz="0" w:space="0" w:color="auto"/>
      </w:divBdr>
    </w:div>
    <w:div w:id="285619607">
      <w:bodyDiv w:val="1"/>
      <w:marLeft w:val="0"/>
      <w:marRight w:val="0"/>
      <w:marTop w:val="0"/>
      <w:marBottom w:val="0"/>
      <w:divBdr>
        <w:top w:val="none" w:sz="0" w:space="0" w:color="auto"/>
        <w:left w:val="none" w:sz="0" w:space="0" w:color="auto"/>
        <w:bottom w:val="none" w:sz="0" w:space="0" w:color="auto"/>
        <w:right w:val="none" w:sz="0" w:space="0" w:color="auto"/>
      </w:divBdr>
    </w:div>
    <w:div w:id="285694667">
      <w:bodyDiv w:val="1"/>
      <w:marLeft w:val="0"/>
      <w:marRight w:val="0"/>
      <w:marTop w:val="0"/>
      <w:marBottom w:val="0"/>
      <w:divBdr>
        <w:top w:val="none" w:sz="0" w:space="0" w:color="auto"/>
        <w:left w:val="none" w:sz="0" w:space="0" w:color="auto"/>
        <w:bottom w:val="none" w:sz="0" w:space="0" w:color="auto"/>
        <w:right w:val="none" w:sz="0" w:space="0" w:color="auto"/>
      </w:divBdr>
    </w:div>
    <w:div w:id="287401177">
      <w:bodyDiv w:val="1"/>
      <w:marLeft w:val="0"/>
      <w:marRight w:val="0"/>
      <w:marTop w:val="0"/>
      <w:marBottom w:val="0"/>
      <w:divBdr>
        <w:top w:val="none" w:sz="0" w:space="0" w:color="auto"/>
        <w:left w:val="none" w:sz="0" w:space="0" w:color="auto"/>
        <w:bottom w:val="none" w:sz="0" w:space="0" w:color="auto"/>
        <w:right w:val="none" w:sz="0" w:space="0" w:color="auto"/>
      </w:divBdr>
    </w:div>
    <w:div w:id="287469410">
      <w:bodyDiv w:val="1"/>
      <w:marLeft w:val="0"/>
      <w:marRight w:val="0"/>
      <w:marTop w:val="0"/>
      <w:marBottom w:val="0"/>
      <w:divBdr>
        <w:top w:val="none" w:sz="0" w:space="0" w:color="auto"/>
        <w:left w:val="none" w:sz="0" w:space="0" w:color="auto"/>
        <w:bottom w:val="none" w:sz="0" w:space="0" w:color="auto"/>
        <w:right w:val="none" w:sz="0" w:space="0" w:color="auto"/>
      </w:divBdr>
    </w:div>
    <w:div w:id="289360356">
      <w:bodyDiv w:val="1"/>
      <w:marLeft w:val="0"/>
      <w:marRight w:val="0"/>
      <w:marTop w:val="0"/>
      <w:marBottom w:val="0"/>
      <w:divBdr>
        <w:top w:val="none" w:sz="0" w:space="0" w:color="auto"/>
        <w:left w:val="none" w:sz="0" w:space="0" w:color="auto"/>
        <w:bottom w:val="none" w:sz="0" w:space="0" w:color="auto"/>
        <w:right w:val="none" w:sz="0" w:space="0" w:color="auto"/>
      </w:divBdr>
    </w:div>
    <w:div w:id="289677494">
      <w:bodyDiv w:val="1"/>
      <w:marLeft w:val="0"/>
      <w:marRight w:val="0"/>
      <w:marTop w:val="0"/>
      <w:marBottom w:val="0"/>
      <w:divBdr>
        <w:top w:val="none" w:sz="0" w:space="0" w:color="auto"/>
        <w:left w:val="none" w:sz="0" w:space="0" w:color="auto"/>
        <w:bottom w:val="none" w:sz="0" w:space="0" w:color="auto"/>
        <w:right w:val="none" w:sz="0" w:space="0" w:color="auto"/>
      </w:divBdr>
    </w:div>
    <w:div w:id="289753057">
      <w:bodyDiv w:val="1"/>
      <w:marLeft w:val="0"/>
      <w:marRight w:val="0"/>
      <w:marTop w:val="0"/>
      <w:marBottom w:val="0"/>
      <w:divBdr>
        <w:top w:val="none" w:sz="0" w:space="0" w:color="auto"/>
        <w:left w:val="none" w:sz="0" w:space="0" w:color="auto"/>
        <w:bottom w:val="none" w:sz="0" w:space="0" w:color="auto"/>
        <w:right w:val="none" w:sz="0" w:space="0" w:color="auto"/>
      </w:divBdr>
    </w:div>
    <w:div w:id="290676293">
      <w:bodyDiv w:val="1"/>
      <w:marLeft w:val="0"/>
      <w:marRight w:val="0"/>
      <w:marTop w:val="0"/>
      <w:marBottom w:val="0"/>
      <w:divBdr>
        <w:top w:val="none" w:sz="0" w:space="0" w:color="auto"/>
        <w:left w:val="none" w:sz="0" w:space="0" w:color="auto"/>
        <w:bottom w:val="none" w:sz="0" w:space="0" w:color="auto"/>
        <w:right w:val="none" w:sz="0" w:space="0" w:color="auto"/>
      </w:divBdr>
    </w:div>
    <w:div w:id="292709070">
      <w:bodyDiv w:val="1"/>
      <w:marLeft w:val="0"/>
      <w:marRight w:val="0"/>
      <w:marTop w:val="0"/>
      <w:marBottom w:val="0"/>
      <w:divBdr>
        <w:top w:val="none" w:sz="0" w:space="0" w:color="auto"/>
        <w:left w:val="none" w:sz="0" w:space="0" w:color="auto"/>
        <w:bottom w:val="none" w:sz="0" w:space="0" w:color="auto"/>
        <w:right w:val="none" w:sz="0" w:space="0" w:color="auto"/>
      </w:divBdr>
    </w:div>
    <w:div w:id="292829772">
      <w:bodyDiv w:val="1"/>
      <w:marLeft w:val="0"/>
      <w:marRight w:val="0"/>
      <w:marTop w:val="0"/>
      <w:marBottom w:val="0"/>
      <w:divBdr>
        <w:top w:val="none" w:sz="0" w:space="0" w:color="auto"/>
        <w:left w:val="none" w:sz="0" w:space="0" w:color="auto"/>
        <w:bottom w:val="none" w:sz="0" w:space="0" w:color="auto"/>
        <w:right w:val="none" w:sz="0" w:space="0" w:color="auto"/>
      </w:divBdr>
    </w:div>
    <w:div w:id="293602454">
      <w:bodyDiv w:val="1"/>
      <w:marLeft w:val="0"/>
      <w:marRight w:val="0"/>
      <w:marTop w:val="0"/>
      <w:marBottom w:val="0"/>
      <w:divBdr>
        <w:top w:val="none" w:sz="0" w:space="0" w:color="auto"/>
        <w:left w:val="none" w:sz="0" w:space="0" w:color="auto"/>
        <w:bottom w:val="none" w:sz="0" w:space="0" w:color="auto"/>
        <w:right w:val="none" w:sz="0" w:space="0" w:color="auto"/>
      </w:divBdr>
    </w:div>
    <w:div w:id="294020458">
      <w:bodyDiv w:val="1"/>
      <w:marLeft w:val="0"/>
      <w:marRight w:val="0"/>
      <w:marTop w:val="0"/>
      <w:marBottom w:val="0"/>
      <w:divBdr>
        <w:top w:val="none" w:sz="0" w:space="0" w:color="auto"/>
        <w:left w:val="none" w:sz="0" w:space="0" w:color="auto"/>
        <w:bottom w:val="none" w:sz="0" w:space="0" w:color="auto"/>
        <w:right w:val="none" w:sz="0" w:space="0" w:color="auto"/>
      </w:divBdr>
    </w:div>
    <w:div w:id="297491717">
      <w:bodyDiv w:val="1"/>
      <w:marLeft w:val="0"/>
      <w:marRight w:val="0"/>
      <w:marTop w:val="0"/>
      <w:marBottom w:val="0"/>
      <w:divBdr>
        <w:top w:val="none" w:sz="0" w:space="0" w:color="auto"/>
        <w:left w:val="none" w:sz="0" w:space="0" w:color="auto"/>
        <w:bottom w:val="none" w:sz="0" w:space="0" w:color="auto"/>
        <w:right w:val="none" w:sz="0" w:space="0" w:color="auto"/>
      </w:divBdr>
    </w:div>
    <w:div w:id="298262970">
      <w:bodyDiv w:val="1"/>
      <w:marLeft w:val="0"/>
      <w:marRight w:val="0"/>
      <w:marTop w:val="0"/>
      <w:marBottom w:val="0"/>
      <w:divBdr>
        <w:top w:val="none" w:sz="0" w:space="0" w:color="auto"/>
        <w:left w:val="none" w:sz="0" w:space="0" w:color="auto"/>
        <w:bottom w:val="none" w:sz="0" w:space="0" w:color="auto"/>
        <w:right w:val="none" w:sz="0" w:space="0" w:color="auto"/>
      </w:divBdr>
    </w:div>
    <w:div w:id="298340594">
      <w:bodyDiv w:val="1"/>
      <w:marLeft w:val="0"/>
      <w:marRight w:val="0"/>
      <w:marTop w:val="0"/>
      <w:marBottom w:val="0"/>
      <w:divBdr>
        <w:top w:val="none" w:sz="0" w:space="0" w:color="auto"/>
        <w:left w:val="none" w:sz="0" w:space="0" w:color="auto"/>
        <w:bottom w:val="none" w:sz="0" w:space="0" w:color="auto"/>
        <w:right w:val="none" w:sz="0" w:space="0" w:color="auto"/>
      </w:divBdr>
    </w:div>
    <w:div w:id="298875979">
      <w:bodyDiv w:val="1"/>
      <w:marLeft w:val="0"/>
      <w:marRight w:val="0"/>
      <w:marTop w:val="0"/>
      <w:marBottom w:val="0"/>
      <w:divBdr>
        <w:top w:val="none" w:sz="0" w:space="0" w:color="auto"/>
        <w:left w:val="none" w:sz="0" w:space="0" w:color="auto"/>
        <w:bottom w:val="none" w:sz="0" w:space="0" w:color="auto"/>
        <w:right w:val="none" w:sz="0" w:space="0" w:color="auto"/>
      </w:divBdr>
    </w:div>
    <w:div w:id="299380500">
      <w:bodyDiv w:val="1"/>
      <w:marLeft w:val="0"/>
      <w:marRight w:val="0"/>
      <w:marTop w:val="0"/>
      <w:marBottom w:val="0"/>
      <w:divBdr>
        <w:top w:val="none" w:sz="0" w:space="0" w:color="auto"/>
        <w:left w:val="none" w:sz="0" w:space="0" w:color="auto"/>
        <w:bottom w:val="none" w:sz="0" w:space="0" w:color="auto"/>
        <w:right w:val="none" w:sz="0" w:space="0" w:color="auto"/>
      </w:divBdr>
    </w:div>
    <w:div w:id="301926480">
      <w:bodyDiv w:val="1"/>
      <w:marLeft w:val="0"/>
      <w:marRight w:val="0"/>
      <w:marTop w:val="0"/>
      <w:marBottom w:val="0"/>
      <w:divBdr>
        <w:top w:val="none" w:sz="0" w:space="0" w:color="auto"/>
        <w:left w:val="none" w:sz="0" w:space="0" w:color="auto"/>
        <w:bottom w:val="none" w:sz="0" w:space="0" w:color="auto"/>
        <w:right w:val="none" w:sz="0" w:space="0" w:color="auto"/>
      </w:divBdr>
    </w:div>
    <w:div w:id="303001910">
      <w:bodyDiv w:val="1"/>
      <w:marLeft w:val="0"/>
      <w:marRight w:val="0"/>
      <w:marTop w:val="0"/>
      <w:marBottom w:val="0"/>
      <w:divBdr>
        <w:top w:val="none" w:sz="0" w:space="0" w:color="auto"/>
        <w:left w:val="none" w:sz="0" w:space="0" w:color="auto"/>
        <w:bottom w:val="none" w:sz="0" w:space="0" w:color="auto"/>
        <w:right w:val="none" w:sz="0" w:space="0" w:color="auto"/>
      </w:divBdr>
    </w:div>
    <w:div w:id="303773321">
      <w:bodyDiv w:val="1"/>
      <w:marLeft w:val="0"/>
      <w:marRight w:val="0"/>
      <w:marTop w:val="0"/>
      <w:marBottom w:val="0"/>
      <w:divBdr>
        <w:top w:val="none" w:sz="0" w:space="0" w:color="auto"/>
        <w:left w:val="none" w:sz="0" w:space="0" w:color="auto"/>
        <w:bottom w:val="none" w:sz="0" w:space="0" w:color="auto"/>
        <w:right w:val="none" w:sz="0" w:space="0" w:color="auto"/>
      </w:divBdr>
    </w:div>
    <w:div w:id="304504905">
      <w:bodyDiv w:val="1"/>
      <w:marLeft w:val="0"/>
      <w:marRight w:val="0"/>
      <w:marTop w:val="0"/>
      <w:marBottom w:val="0"/>
      <w:divBdr>
        <w:top w:val="none" w:sz="0" w:space="0" w:color="auto"/>
        <w:left w:val="none" w:sz="0" w:space="0" w:color="auto"/>
        <w:bottom w:val="none" w:sz="0" w:space="0" w:color="auto"/>
        <w:right w:val="none" w:sz="0" w:space="0" w:color="auto"/>
      </w:divBdr>
    </w:div>
    <w:div w:id="310720071">
      <w:bodyDiv w:val="1"/>
      <w:marLeft w:val="0"/>
      <w:marRight w:val="0"/>
      <w:marTop w:val="0"/>
      <w:marBottom w:val="0"/>
      <w:divBdr>
        <w:top w:val="none" w:sz="0" w:space="0" w:color="auto"/>
        <w:left w:val="none" w:sz="0" w:space="0" w:color="auto"/>
        <w:bottom w:val="none" w:sz="0" w:space="0" w:color="auto"/>
        <w:right w:val="none" w:sz="0" w:space="0" w:color="auto"/>
      </w:divBdr>
    </w:div>
    <w:div w:id="312442866">
      <w:bodyDiv w:val="1"/>
      <w:marLeft w:val="0"/>
      <w:marRight w:val="0"/>
      <w:marTop w:val="0"/>
      <w:marBottom w:val="0"/>
      <w:divBdr>
        <w:top w:val="none" w:sz="0" w:space="0" w:color="auto"/>
        <w:left w:val="none" w:sz="0" w:space="0" w:color="auto"/>
        <w:bottom w:val="none" w:sz="0" w:space="0" w:color="auto"/>
        <w:right w:val="none" w:sz="0" w:space="0" w:color="auto"/>
      </w:divBdr>
    </w:div>
    <w:div w:id="313799402">
      <w:bodyDiv w:val="1"/>
      <w:marLeft w:val="0"/>
      <w:marRight w:val="0"/>
      <w:marTop w:val="0"/>
      <w:marBottom w:val="0"/>
      <w:divBdr>
        <w:top w:val="none" w:sz="0" w:space="0" w:color="auto"/>
        <w:left w:val="none" w:sz="0" w:space="0" w:color="auto"/>
        <w:bottom w:val="none" w:sz="0" w:space="0" w:color="auto"/>
        <w:right w:val="none" w:sz="0" w:space="0" w:color="auto"/>
      </w:divBdr>
    </w:div>
    <w:div w:id="316501570">
      <w:bodyDiv w:val="1"/>
      <w:marLeft w:val="0"/>
      <w:marRight w:val="0"/>
      <w:marTop w:val="0"/>
      <w:marBottom w:val="0"/>
      <w:divBdr>
        <w:top w:val="none" w:sz="0" w:space="0" w:color="auto"/>
        <w:left w:val="none" w:sz="0" w:space="0" w:color="auto"/>
        <w:bottom w:val="none" w:sz="0" w:space="0" w:color="auto"/>
        <w:right w:val="none" w:sz="0" w:space="0" w:color="auto"/>
      </w:divBdr>
    </w:div>
    <w:div w:id="316879277">
      <w:bodyDiv w:val="1"/>
      <w:marLeft w:val="0"/>
      <w:marRight w:val="0"/>
      <w:marTop w:val="0"/>
      <w:marBottom w:val="0"/>
      <w:divBdr>
        <w:top w:val="none" w:sz="0" w:space="0" w:color="auto"/>
        <w:left w:val="none" w:sz="0" w:space="0" w:color="auto"/>
        <w:bottom w:val="none" w:sz="0" w:space="0" w:color="auto"/>
        <w:right w:val="none" w:sz="0" w:space="0" w:color="auto"/>
      </w:divBdr>
    </w:div>
    <w:div w:id="316885979">
      <w:bodyDiv w:val="1"/>
      <w:marLeft w:val="0"/>
      <w:marRight w:val="0"/>
      <w:marTop w:val="0"/>
      <w:marBottom w:val="0"/>
      <w:divBdr>
        <w:top w:val="none" w:sz="0" w:space="0" w:color="auto"/>
        <w:left w:val="none" w:sz="0" w:space="0" w:color="auto"/>
        <w:bottom w:val="none" w:sz="0" w:space="0" w:color="auto"/>
        <w:right w:val="none" w:sz="0" w:space="0" w:color="auto"/>
      </w:divBdr>
    </w:div>
    <w:div w:id="319116828">
      <w:bodyDiv w:val="1"/>
      <w:marLeft w:val="0"/>
      <w:marRight w:val="0"/>
      <w:marTop w:val="0"/>
      <w:marBottom w:val="0"/>
      <w:divBdr>
        <w:top w:val="none" w:sz="0" w:space="0" w:color="auto"/>
        <w:left w:val="none" w:sz="0" w:space="0" w:color="auto"/>
        <w:bottom w:val="none" w:sz="0" w:space="0" w:color="auto"/>
        <w:right w:val="none" w:sz="0" w:space="0" w:color="auto"/>
      </w:divBdr>
    </w:div>
    <w:div w:id="321547352">
      <w:bodyDiv w:val="1"/>
      <w:marLeft w:val="0"/>
      <w:marRight w:val="0"/>
      <w:marTop w:val="0"/>
      <w:marBottom w:val="0"/>
      <w:divBdr>
        <w:top w:val="none" w:sz="0" w:space="0" w:color="auto"/>
        <w:left w:val="none" w:sz="0" w:space="0" w:color="auto"/>
        <w:bottom w:val="none" w:sz="0" w:space="0" w:color="auto"/>
        <w:right w:val="none" w:sz="0" w:space="0" w:color="auto"/>
      </w:divBdr>
    </w:div>
    <w:div w:id="322046777">
      <w:bodyDiv w:val="1"/>
      <w:marLeft w:val="0"/>
      <w:marRight w:val="0"/>
      <w:marTop w:val="0"/>
      <w:marBottom w:val="0"/>
      <w:divBdr>
        <w:top w:val="none" w:sz="0" w:space="0" w:color="auto"/>
        <w:left w:val="none" w:sz="0" w:space="0" w:color="auto"/>
        <w:bottom w:val="none" w:sz="0" w:space="0" w:color="auto"/>
        <w:right w:val="none" w:sz="0" w:space="0" w:color="auto"/>
      </w:divBdr>
    </w:div>
    <w:div w:id="322126708">
      <w:bodyDiv w:val="1"/>
      <w:marLeft w:val="0"/>
      <w:marRight w:val="0"/>
      <w:marTop w:val="0"/>
      <w:marBottom w:val="0"/>
      <w:divBdr>
        <w:top w:val="none" w:sz="0" w:space="0" w:color="auto"/>
        <w:left w:val="none" w:sz="0" w:space="0" w:color="auto"/>
        <w:bottom w:val="none" w:sz="0" w:space="0" w:color="auto"/>
        <w:right w:val="none" w:sz="0" w:space="0" w:color="auto"/>
      </w:divBdr>
    </w:div>
    <w:div w:id="322126717">
      <w:bodyDiv w:val="1"/>
      <w:marLeft w:val="0"/>
      <w:marRight w:val="0"/>
      <w:marTop w:val="0"/>
      <w:marBottom w:val="0"/>
      <w:divBdr>
        <w:top w:val="none" w:sz="0" w:space="0" w:color="auto"/>
        <w:left w:val="none" w:sz="0" w:space="0" w:color="auto"/>
        <w:bottom w:val="none" w:sz="0" w:space="0" w:color="auto"/>
        <w:right w:val="none" w:sz="0" w:space="0" w:color="auto"/>
      </w:divBdr>
    </w:div>
    <w:div w:id="323054004">
      <w:bodyDiv w:val="1"/>
      <w:marLeft w:val="0"/>
      <w:marRight w:val="0"/>
      <w:marTop w:val="0"/>
      <w:marBottom w:val="0"/>
      <w:divBdr>
        <w:top w:val="none" w:sz="0" w:space="0" w:color="auto"/>
        <w:left w:val="none" w:sz="0" w:space="0" w:color="auto"/>
        <w:bottom w:val="none" w:sz="0" w:space="0" w:color="auto"/>
        <w:right w:val="none" w:sz="0" w:space="0" w:color="auto"/>
      </w:divBdr>
    </w:div>
    <w:div w:id="326597300">
      <w:bodyDiv w:val="1"/>
      <w:marLeft w:val="0"/>
      <w:marRight w:val="0"/>
      <w:marTop w:val="0"/>
      <w:marBottom w:val="0"/>
      <w:divBdr>
        <w:top w:val="none" w:sz="0" w:space="0" w:color="auto"/>
        <w:left w:val="none" w:sz="0" w:space="0" w:color="auto"/>
        <w:bottom w:val="none" w:sz="0" w:space="0" w:color="auto"/>
        <w:right w:val="none" w:sz="0" w:space="0" w:color="auto"/>
      </w:divBdr>
    </w:div>
    <w:div w:id="329792376">
      <w:bodyDiv w:val="1"/>
      <w:marLeft w:val="0"/>
      <w:marRight w:val="0"/>
      <w:marTop w:val="0"/>
      <w:marBottom w:val="0"/>
      <w:divBdr>
        <w:top w:val="none" w:sz="0" w:space="0" w:color="auto"/>
        <w:left w:val="none" w:sz="0" w:space="0" w:color="auto"/>
        <w:bottom w:val="none" w:sz="0" w:space="0" w:color="auto"/>
        <w:right w:val="none" w:sz="0" w:space="0" w:color="auto"/>
      </w:divBdr>
    </w:div>
    <w:div w:id="330917585">
      <w:bodyDiv w:val="1"/>
      <w:marLeft w:val="0"/>
      <w:marRight w:val="0"/>
      <w:marTop w:val="0"/>
      <w:marBottom w:val="0"/>
      <w:divBdr>
        <w:top w:val="none" w:sz="0" w:space="0" w:color="auto"/>
        <w:left w:val="none" w:sz="0" w:space="0" w:color="auto"/>
        <w:bottom w:val="none" w:sz="0" w:space="0" w:color="auto"/>
        <w:right w:val="none" w:sz="0" w:space="0" w:color="auto"/>
      </w:divBdr>
    </w:div>
    <w:div w:id="334382175">
      <w:bodyDiv w:val="1"/>
      <w:marLeft w:val="0"/>
      <w:marRight w:val="0"/>
      <w:marTop w:val="0"/>
      <w:marBottom w:val="0"/>
      <w:divBdr>
        <w:top w:val="none" w:sz="0" w:space="0" w:color="auto"/>
        <w:left w:val="none" w:sz="0" w:space="0" w:color="auto"/>
        <w:bottom w:val="none" w:sz="0" w:space="0" w:color="auto"/>
        <w:right w:val="none" w:sz="0" w:space="0" w:color="auto"/>
      </w:divBdr>
    </w:div>
    <w:div w:id="334577415">
      <w:bodyDiv w:val="1"/>
      <w:marLeft w:val="0"/>
      <w:marRight w:val="0"/>
      <w:marTop w:val="0"/>
      <w:marBottom w:val="0"/>
      <w:divBdr>
        <w:top w:val="none" w:sz="0" w:space="0" w:color="auto"/>
        <w:left w:val="none" w:sz="0" w:space="0" w:color="auto"/>
        <w:bottom w:val="none" w:sz="0" w:space="0" w:color="auto"/>
        <w:right w:val="none" w:sz="0" w:space="0" w:color="auto"/>
      </w:divBdr>
    </w:div>
    <w:div w:id="337200133">
      <w:bodyDiv w:val="1"/>
      <w:marLeft w:val="0"/>
      <w:marRight w:val="0"/>
      <w:marTop w:val="0"/>
      <w:marBottom w:val="0"/>
      <w:divBdr>
        <w:top w:val="none" w:sz="0" w:space="0" w:color="auto"/>
        <w:left w:val="none" w:sz="0" w:space="0" w:color="auto"/>
        <w:bottom w:val="none" w:sz="0" w:space="0" w:color="auto"/>
        <w:right w:val="none" w:sz="0" w:space="0" w:color="auto"/>
      </w:divBdr>
    </w:div>
    <w:div w:id="340787931">
      <w:bodyDiv w:val="1"/>
      <w:marLeft w:val="0"/>
      <w:marRight w:val="0"/>
      <w:marTop w:val="0"/>
      <w:marBottom w:val="0"/>
      <w:divBdr>
        <w:top w:val="none" w:sz="0" w:space="0" w:color="auto"/>
        <w:left w:val="none" w:sz="0" w:space="0" w:color="auto"/>
        <w:bottom w:val="none" w:sz="0" w:space="0" w:color="auto"/>
        <w:right w:val="none" w:sz="0" w:space="0" w:color="auto"/>
      </w:divBdr>
    </w:div>
    <w:div w:id="343554026">
      <w:bodyDiv w:val="1"/>
      <w:marLeft w:val="0"/>
      <w:marRight w:val="0"/>
      <w:marTop w:val="0"/>
      <w:marBottom w:val="0"/>
      <w:divBdr>
        <w:top w:val="none" w:sz="0" w:space="0" w:color="auto"/>
        <w:left w:val="none" w:sz="0" w:space="0" w:color="auto"/>
        <w:bottom w:val="none" w:sz="0" w:space="0" w:color="auto"/>
        <w:right w:val="none" w:sz="0" w:space="0" w:color="auto"/>
      </w:divBdr>
    </w:div>
    <w:div w:id="344985210">
      <w:bodyDiv w:val="1"/>
      <w:marLeft w:val="0"/>
      <w:marRight w:val="0"/>
      <w:marTop w:val="0"/>
      <w:marBottom w:val="0"/>
      <w:divBdr>
        <w:top w:val="none" w:sz="0" w:space="0" w:color="auto"/>
        <w:left w:val="none" w:sz="0" w:space="0" w:color="auto"/>
        <w:bottom w:val="none" w:sz="0" w:space="0" w:color="auto"/>
        <w:right w:val="none" w:sz="0" w:space="0" w:color="auto"/>
      </w:divBdr>
    </w:div>
    <w:div w:id="346097661">
      <w:bodyDiv w:val="1"/>
      <w:marLeft w:val="0"/>
      <w:marRight w:val="0"/>
      <w:marTop w:val="0"/>
      <w:marBottom w:val="0"/>
      <w:divBdr>
        <w:top w:val="none" w:sz="0" w:space="0" w:color="auto"/>
        <w:left w:val="none" w:sz="0" w:space="0" w:color="auto"/>
        <w:bottom w:val="none" w:sz="0" w:space="0" w:color="auto"/>
        <w:right w:val="none" w:sz="0" w:space="0" w:color="auto"/>
      </w:divBdr>
    </w:div>
    <w:div w:id="348142470">
      <w:bodyDiv w:val="1"/>
      <w:marLeft w:val="0"/>
      <w:marRight w:val="0"/>
      <w:marTop w:val="0"/>
      <w:marBottom w:val="0"/>
      <w:divBdr>
        <w:top w:val="none" w:sz="0" w:space="0" w:color="auto"/>
        <w:left w:val="none" w:sz="0" w:space="0" w:color="auto"/>
        <w:bottom w:val="none" w:sz="0" w:space="0" w:color="auto"/>
        <w:right w:val="none" w:sz="0" w:space="0" w:color="auto"/>
      </w:divBdr>
    </w:div>
    <w:div w:id="349112625">
      <w:bodyDiv w:val="1"/>
      <w:marLeft w:val="0"/>
      <w:marRight w:val="0"/>
      <w:marTop w:val="0"/>
      <w:marBottom w:val="0"/>
      <w:divBdr>
        <w:top w:val="none" w:sz="0" w:space="0" w:color="auto"/>
        <w:left w:val="none" w:sz="0" w:space="0" w:color="auto"/>
        <w:bottom w:val="none" w:sz="0" w:space="0" w:color="auto"/>
        <w:right w:val="none" w:sz="0" w:space="0" w:color="auto"/>
      </w:divBdr>
    </w:div>
    <w:div w:id="350029589">
      <w:bodyDiv w:val="1"/>
      <w:marLeft w:val="0"/>
      <w:marRight w:val="0"/>
      <w:marTop w:val="0"/>
      <w:marBottom w:val="0"/>
      <w:divBdr>
        <w:top w:val="none" w:sz="0" w:space="0" w:color="auto"/>
        <w:left w:val="none" w:sz="0" w:space="0" w:color="auto"/>
        <w:bottom w:val="none" w:sz="0" w:space="0" w:color="auto"/>
        <w:right w:val="none" w:sz="0" w:space="0" w:color="auto"/>
      </w:divBdr>
    </w:div>
    <w:div w:id="351810312">
      <w:bodyDiv w:val="1"/>
      <w:marLeft w:val="0"/>
      <w:marRight w:val="0"/>
      <w:marTop w:val="0"/>
      <w:marBottom w:val="0"/>
      <w:divBdr>
        <w:top w:val="none" w:sz="0" w:space="0" w:color="auto"/>
        <w:left w:val="none" w:sz="0" w:space="0" w:color="auto"/>
        <w:bottom w:val="none" w:sz="0" w:space="0" w:color="auto"/>
        <w:right w:val="none" w:sz="0" w:space="0" w:color="auto"/>
      </w:divBdr>
    </w:div>
    <w:div w:id="353190275">
      <w:bodyDiv w:val="1"/>
      <w:marLeft w:val="0"/>
      <w:marRight w:val="0"/>
      <w:marTop w:val="0"/>
      <w:marBottom w:val="0"/>
      <w:divBdr>
        <w:top w:val="none" w:sz="0" w:space="0" w:color="auto"/>
        <w:left w:val="none" w:sz="0" w:space="0" w:color="auto"/>
        <w:bottom w:val="none" w:sz="0" w:space="0" w:color="auto"/>
        <w:right w:val="none" w:sz="0" w:space="0" w:color="auto"/>
      </w:divBdr>
    </w:div>
    <w:div w:id="354497764">
      <w:bodyDiv w:val="1"/>
      <w:marLeft w:val="0"/>
      <w:marRight w:val="0"/>
      <w:marTop w:val="0"/>
      <w:marBottom w:val="0"/>
      <w:divBdr>
        <w:top w:val="none" w:sz="0" w:space="0" w:color="auto"/>
        <w:left w:val="none" w:sz="0" w:space="0" w:color="auto"/>
        <w:bottom w:val="none" w:sz="0" w:space="0" w:color="auto"/>
        <w:right w:val="none" w:sz="0" w:space="0" w:color="auto"/>
      </w:divBdr>
    </w:div>
    <w:div w:id="356203753">
      <w:bodyDiv w:val="1"/>
      <w:marLeft w:val="0"/>
      <w:marRight w:val="0"/>
      <w:marTop w:val="0"/>
      <w:marBottom w:val="0"/>
      <w:divBdr>
        <w:top w:val="none" w:sz="0" w:space="0" w:color="auto"/>
        <w:left w:val="none" w:sz="0" w:space="0" w:color="auto"/>
        <w:bottom w:val="none" w:sz="0" w:space="0" w:color="auto"/>
        <w:right w:val="none" w:sz="0" w:space="0" w:color="auto"/>
      </w:divBdr>
    </w:div>
    <w:div w:id="361171885">
      <w:bodyDiv w:val="1"/>
      <w:marLeft w:val="0"/>
      <w:marRight w:val="0"/>
      <w:marTop w:val="0"/>
      <w:marBottom w:val="0"/>
      <w:divBdr>
        <w:top w:val="none" w:sz="0" w:space="0" w:color="auto"/>
        <w:left w:val="none" w:sz="0" w:space="0" w:color="auto"/>
        <w:bottom w:val="none" w:sz="0" w:space="0" w:color="auto"/>
        <w:right w:val="none" w:sz="0" w:space="0" w:color="auto"/>
      </w:divBdr>
    </w:div>
    <w:div w:id="368262168">
      <w:bodyDiv w:val="1"/>
      <w:marLeft w:val="0"/>
      <w:marRight w:val="0"/>
      <w:marTop w:val="0"/>
      <w:marBottom w:val="0"/>
      <w:divBdr>
        <w:top w:val="none" w:sz="0" w:space="0" w:color="auto"/>
        <w:left w:val="none" w:sz="0" w:space="0" w:color="auto"/>
        <w:bottom w:val="none" w:sz="0" w:space="0" w:color="auto"/>
        <w:right w:val="none" w:sz="0" w:space="0" w:color="auto"/>
      </w:divBdr>
    </w:div>
    <w:div w:id="368453445">
      <w:bodyDiv w:val="1"/>
      <w:marLeft w:val="0"/>
      <w:marRight w:val="0"/>
      <w:marTop w:val="0"/>
      <w:marBottom w:val="0"/>
      <w:divBdr>
        <w:top w:val="none" w:sz="0" w:space="0" w:color="auto"/>
        <w:left w:val="none" w:sz="0" w:space="0" w:color="auto"/>
        <w:bottom w:val="none" w:sz="0" w:space="0" w:color="auto"/>
        <w:right w:val="none" w:sz="0" w:space="0" w:color="auto"/>
      </w:divBdr>
    </w:div>
    <w:div w:id="368533357">
      <w:bodyDiv w:val="1"/>
      <w:marLeft w:val="0"/>
      <w:marRight w:val="0"/>
      <w:marTop w:val="0"/>
      <w:marBottom w:val="0"/>
      <w:divBdr>
        <w:top w:val="none" w:sz="0" w:space="0" w:color="auto"/>
        <w:left w:val="none" w:sz="0" w:space="0" w:color="auto"/>
        <w:bottom w:val="none" w:sz="0" w:space="0" w:color="auto"/>
        <w:right w:val="none" w:sz="0" w:space="0" w:color="auto"/>
      </w:divBdr>
    </w:div>
    <w:div w:id="369190000">
      <w:bodyDiv w:val="1"/>
      <w:marLeft w:val="0"/>
      <w:marRight w:val="0"/>
      <w:marTop w:val="0"/>
      <w:marBottom w:val="0"/>
      <w:divBdr>
        <w:top w:val="none" w:sz="0" w:space="0" w:color="auto"/>
        <w:left w:val="none" w:sz="0" w:space="0" w:color="auto"/>
        <w:bottom w:val="none" w:sz="0" w:space="0" w:color="auto"/>
        <w:right w:val="none" w:sz="0" w:space="0" w:color="auto"/>
      </w:divBdr>
    </w:div>
    <w:div w:id="369645936">
      <w:bodyDiv w:val="1"/>
      <w:marLeft w:val="0"/>
      <w:marRight w:val="0"/>
      <w:marTop w:val="0"/>
      <w:marBottom w:val="0"/>
      <w:divBdr>
        <w:top w:val="none" w:sz="0" w:space="0" w:color="auto"/>
        <w:left w:val="none" w:sz="0" w:space="0" w:color="auto"/>
        <w:bottom w:val="none" w:sz="0" w:space="0" w:color="auto"/>
        <w:right w:val="none" w:sz="0" w:space="0" w:color="auto"/>
      </w:divBdr>
    </w:div>
    <w:div w:id="369771291">
      <w:bodyDiv w:val="1"/>
      <w:marLeft w:val="0"/>
      <w:marRight w:val="0"/>
      <w:marTop w:val="0"/>
      <w:marBottom w:val="0"/>
      <w:divBdr>
        <w:top w:val="none" w:sz="0" w:space="0" w:color="auto"/>
        <w:left w:val="none" w:sz="0" w:space="0" w:color="auto"/>
        <w:bottom w:val="none" w:sz="0" w:space="0" w:color="auto"/>
        <w:right w:val="none" w:sz="0" w:space="0" w:color="auto"/>
      </w:divBdr>
    </w:div>
    <w:div w:id="370300093">
      <w:bodyDiv w:val="1"/>
      <w:marLeft w:val="0"/>
      <w:marRight w:val="0"/>
      <w:marTop w:val="0"/>
      <w:marBottom w:val="0"/>
      <w:divBdr>
        <w:top w:val="none" w:sz="0" w:space="0" w:color="auto"/>
        <w:left w:val="none" w:sz="0" w:space="0" w:color="auto"/>
        <w:bottom w:val="none" w:sz="0" w:space="0" w:color="auto"/>
        <w:right w:val="none" w:sz="0" w:space="0" w:color="auto"/>
      </w:divBdr>
    </w:div>
    <w:div w:id="373425746">
      <w:bodyDiv w:val="1"/>
      <w:marLeft w:val="0"/>
      <w:marRight w:val="0"/>
      <w:marTop w:val="0"/>
      <w:marBottom w:val="0"/>
      <w:divBdr>
        <w:top w:val="none" w:sz="0" w:space="0" w:color="auto"/>
        <w:left w:val="none" w:sz="0" w:space="0" w:color="auto"/>
        <w:bottom w:val="none" w:sz="0" w:space="0" w:color="auto"/>
        <w:right w:val="none" w:sz="0" w:space="0" w:color="auto"/>
      </w:divBdr>
    </w:div>
    <w:div w:id="374551065">
      <w:bodyDiv w:val="1"/>
      <w:marLeft w:val="0"/>
      <w:marRight w:val="0"/>
      <w:marTop w:val="0"/>
      <w:marBottom w:val="0"/>
      <w:divBdr>
        <w:top w:val="none" w:sz="0" w:space="0" w:color="auto"/>
        <w:left w:val="none" w:sz="0" w:space="0" w:color="auto"/>
        <w:bottom w:val="none" w:sz="0" w:space="0" w:color="auto"/>
        <w:right w:val="none" w:sz="0" w:space="0" w:color="auto"/>
      </w:divBdr>
    </w:div>
    <w:div w:id="375006647">
      <w:bodyDiv w:val="1"/>
      <w:marLeft w:val="0"/>
      <w:marRight w:val="0"/>
      <w:marTop w:val="0"/>
      <w:marBottom w:val="0"/>
      <w:divBdr>
        <w:top w:val="none" w:sz="0" w:space="0" w:color="auto"/>
        <w:left w:val="none" w:sz="0" w:space="0" w:color="auto"/>
        <w:bottom w:val="none" w:sz="0" w:space="0" w:color="auto"/>
        <w:right w:val="none" w:sz="0" w:space="0" w:color="auto"/>
      </w:divBdr>
    </w:div>
    <w:div w:id="375814604">
      <w:bodyDiv w:val="1"/>
      <w:marLeft w:val="0"/>
      <w:marRight w:val="0"/>
      <w:marTop w:val="0"/>
      <w:marBottom w:val="0"/>
      <w:divBdr>
        <w:top w:val="none" w:sz="0" w:space="0" w:color="auto"/>
        <w:left w:val="none" w:sz="0" w:space="0" w:color="auto"/>
        <w:bottom w:val="none" w:sz="0" w:space="0" w:color="auto"/>
        <w:right w:val="none" w:sz="0" w:space="0" w:color="auto"/>
      </w:divBdr>
    </w:div>
    <w:div w:id="376396021">
      <w:bodyDiv w:val="1"/>
      <w:marLeft w:val="0"/>
      <w:marRight w:val="0"/>
      <w:marTop w:val="0"/>
      <w:marBottom w:val="0"/>
      <w:divBdr>
        <w:top w:val="none" w:sz="0" w:space="0" w:color="auto"/>
        <w:left w:val="none" w:sz="0" w:space="0" w:color="auto"/>
        <w:bottom w:val="none" w:sz="0" w:space="0" w:color="auto"/>
        <w:right w:val="none" w:sz="0" w:space="0" w:color="auto"/>
      </w:divBdr>
    </w:div>
    <w:div w:id="376587324">
      <w:bodyDiv w:val="1"/>
      <w:marLeft w:val="0"/>
      <w:marRight w:val="0"/>
      <w:marTop w:val="0"/>
      <w:marBottom w:val="0"/>
      <w:divBdr>
        <w:top w:val="none" w:sz="0" w:space="0" w:color="auto"/>
        <w:left w:val="none" w:sz="0" w:space="0" w:color="auto"/>
        <w:bottom w:val="none" w:sz="0" w:space="0" w:color="auto"/>
        <w:right w:val="none" w:sz="0" w:space="0" w:color="auto"/>
      </w:divBdr>
    </w:div>
    <w:div w:id="376587431">
      <w:bodyDiv w:val="1"/>
      <w:marLeft w:val="0"/>
      <w:marRight w:val="0"/>
      <w:marTop w:val="0"/>
      <w:marBottom w:val="0"/>
      <w:divBdr>
        <w:top w:val="none" w:sz="0" w:space="0" w:color="auto"/>
        <w:left w:val="none" w:sz="0" w:space="0" w:color="auto"/>
        <w:bottom w:val="none" w:sz="0" w:space="0" w:color="auto"/>
        <w:right w:val="none" w:sz="0" w:space="0" w:color="auto"/>
      </w:divBdr>
    </w:div>
    <w:div w:id="380324924">
      <w:bodyDiv w:val="1"/>
      <w:marLeft w:val="0"/>
      <w:marRight w:val="0"/>
      <w:marTop w:val="0"/>
      <w:marBottom w:val="0"/>
      <w:divBdr>
        <w:top w:val="none" w:sz="0" w:space="0" w:color="auto"/>
        <w:left w:val="none" w:sz="0" w:space="0" w:color="auto"/>
        <w:bottom w:val="none" w:sz="0" w:space="0" w:color="auto"/>
        <w:right w:val="none" w:sz="0" w:space="0" w:color="auto"/>
      </w:divBdr>
    </w:div>
    <w:div w:id="382369492">
      <w:bodyDiv w:val="1"/>
      <w:marLeft w:val="0"/>
      <w:marRight w:val="0"/>
      <w:marTop w:val="0"/>
      <w:marBottom w:val="0"/>
      <w:divBdr>
        <w:top w:val="none" w:sz="0" w:space="0" w:color="auto"/>
        <w:left w:val="none" w:sz="0" w:space="0" w:color="auto"/>
        <w:bottom w:val="none" w:sz="0" w:space="0" w:color="auto"/>
        <w:right w:val="none" w:sz="0" w:space="0" w:color="auto"/>
      </w:divBdr>
    </w:div>
    <w:div w:id="382415132">
      <w:bodyDiv w:val="1"/>
      <w:marLeft w:val="0"/>
      <w:marRight w:val="0"/>
      <w:marTop w:val="0"/>
      <w:marBottom w:val="0"/>
      <w:divBdr>
        <w:top w:val="none" w:sz="0" w:space="0" w:color="auto"/>
        <w:left w:val="none" w:sz="0" w:space="0" w:color="auto"/>
        <w:bottom w:val="none" w:sz="0" w:space="0" w:color="auto"/>
        <w:right w:val="none" w:sz="0" w:space="0" w:color="auto"/>
      </w:divBdr>
    </w:div>
    <w:div w:id="382798629">
      <w:bodyDiv w:val="1"/>
      <w:marLeft w:val="0"/>
      <w:marRight w:val="0"/>
      <w:marTop w:val="0"/>
      <w:marBottom w:val="0"/>
      <w:divBdr>
        <w:top w:val="none" w:sz="0" w:space="0" w:color="auto"/>
        <w:left w:val="none" w:sz="0" w:space="0" w:color="auto"/>
        <w:bottom w:val="none" w:sz="0" w:space="0" w:color="auto"/>
        <w:right w:val="none" w:sz="0" w:space="0" w:color="auto"/>
      </w:divBdr>
    </w:div>
    <w:div w:id="383070133">
      <w:bodyDiv w:val="1"/>
      <w:marLeft w:val="0"/>
      <w:marRight w:val="0"/>
      <w:marTop w:val="0"/>
      <w:marBottom w:val="0"/>
      <w:divBdr>
        <w:top w:val="none" w:sz="0" w:space="0" w:color="auto"/>
        <w:left w:val="none" w:sz="0" w:space="0" w:color="auto"/>
        <w:bottom w:val="none" w:sz="0" w:space="0" w:color="auto"/>
        <w:right w:val="none" w:sz="0" w:space="0" w:color="auto"/>
      </w:divBdr>
    </w:div>
    <w:div w:id="385106631">
      <w:bodyDiv w:val="1"/>
      <w:marLeft w:val="0"/>
      <w:marRight w:val="0"/>
      <w:marTop w:val="0"/>
      <w:marBottom w:val="0"/>
      <w:divBdr>
        <w:top w:val="none" w:sz="0" w:space="0" w:color="auto"/>
        <w:left w:val="none" w:sz="0" w:space="0" w:color="auto"/>
        <w:bottom w:val="none" w:sz="0" w:space="0" w:color="auto"/>
        <w:right w:val="none" w:sz="0" w:space="0" w:color="auto"/>
      </w:divBdr>
    </w:div>
    <w:div w:id="387261325">
      <w:bodyDiv w:val="1"/>
      <w:marLeft w:val="0"/>
      <w:marRight w:val="0"/>
      <w:marTop w:val="0"/>
      <w:marBottom w:val="0"/>
      <w:divBdr>
        <w:top w:val="none" w:sz="0" w:space="0" w:color="auto"/>
        <w:left w:val="none" w:sz="0" w:space="0" w:color="auto"/>
        <w:bottom w:val="none" w:sz="0" w:space="0" w:color="auto"/>
        <w:right w:val="none" w:sz="0" w:space="0" w:color="auto"/>
      </w:divBdr>
    </w:div>
    <w:div w:id="387533335">
      <w:bodyDiv w:val="1"/>
      <w:marLeft w:val="0"/>
      <w:marRight w:val="0"/>
      <w:marTop w:val="0"/>
      <w:marBottom w:val="0"/>
      <w:divBdr>
        <w:top w:val="none" w:sz="0" w:space="0" w:color="auto"/>
        <w:left w:val="none" w:sz="0" w:space="0" w:color="auto"/>
        <w:bottom w:val="none" w:sz="0" w:space="0" w:color="auto"/>
        <w:right w:val="none" w:sz="0" w:space="0" w:color="auto"/>
      </w:divBdr>
    </w:div>
    <w:div w:id="387997870">
      <w:bodyDiv w:val="1"/>
      <w:marLeft w:val="0"/>
      <w:marRight w:val="0"/>
      <w:marTop w:val="0"/>
      <w:marBottom w:val="0"/>
      <w:divBdr>
        <w:top w:val="none" w:sz="0" w:space="0" w:color="auto"/>
        <w:left w:val="none" w:sz="0" w:space="0" w:color="auto"/>
        <w:bottom w:val="none" w:sz="0" w:space="0" w:color="auto"/>
        <w:right w:val="none" w:sz="0" w:space="0" w:color="auto"/>
      </w:divBdr>
    </w:div>
    <w:div w:id="388311400">
      <w:bodyDiv w:val="1"/>
      <w:marLeft w:val="0"/>
      <w:marRight w:val="0"/>
      <w:marTop w:val="0"/>
      <w:marBottom w:val="0"/>
      <w:divBdr>
        <w:top w:val="none" w:sz="0" w:space="0" w:color="auto"/>
        <w:left w:val="none" w:sz="0" w:space="0" w:color="auto"/>
        <w:bottom w:val="none" w:sz="0" w:space="0" w:color="auto"/>
        <w:right w:val="none" w:sz="0" w:space="0" w:color="auto"/>
      </w:divBdr>
    </w:div>
    <w:div w:id="389810212">
      <w:bodyDiv w:val="1"/>
      <w:marLeft w:val="0"/>
      <w:marRight w:val="0"/>
      <w:marTop w:val="0"/>
      <w:marBottom w:val="0"/>
      <w:divBdr>
        <w:top w:val="none" w:sz="0" w:space="0" w:color="auto"/>
        <w:left w:val="none" w:sz="0" w:space="0" w:color="auto"/>
        <w:bottom w:val="none" w:sz="0" w:space="0" w:color="auto"/>
        <w:right w:val="none" w:sz="0" w:space="0" w:color="auto"/>
      </w:divBdr>
    </w:div>
    <w:div w:id="392893826">
      <w:bodyDiv w:val="1"/>
      <w:marLeft w:val="0"/>
      <w:marRight w:val="0"/>
      <w:marTop w:val="0"/>
      <w:marBottom w:val="0"/>
      <w:divBdr>
        <w:top w:val="none" w:sz="0" w:space="0" w:color="auto"/>
        <w:left w:val="none" w:sz="0" w:space="0" w:color="auto"/>
        <w:bottom w:val="none" w:sz="0" w:space="0" w:color="auto"/>
        <w:right w:val="none" w:sz="0" w:space="0" w:color="auto"/>
      </w:divBdr>
    </w:div>
    <w:div w:id="394624014">
      <w:bodyDiv w:val="1"/>
      <w:marLeft w:val="0"/>
      <w:marRight w:val="0"/>
      <w:marTop w:val="0"/>
      <w:marBottom w:val="0"/>
      <w:divBdr>
        <w:top w:val="none" w:sz="0" w:space="0" w:color="auto"/>
        <w:left w:val="none" w:sz="0" w:space="0" w:color="auto"/>
        <w:bottom w:val="none" w:sz="0" w:space="0" w:color="auto"/>
        <w:right w:val="none" w:sz="0" w:space="0" w:color="auto"/>
      </w:divBdr>
    </w:div>
    <w:div w:id="395976438">
      <w:bodyDiv w:val="1"/>
      <w:marLeft w:val="0"/>
      <w:marRight w:val="0"/>
      <w:marTop w:val="0"/>
      <w:marBottom w:val="0"/>
      <w:divBdr>
        <w:top w:val="none" w:sz="0" w:space="0" w:color="auto"/>
        <w:left w:val="none" w:sz="0" w:space="0" w:color="auto"/>
        <w:bottom w:val="none" w:sz="0" w:space="0" w:color="auto"/>
        <w:right w:val="none" w:sz="0" w:space="0" w:color="auto"/>
      </w:divBdr>
    </w:div>
    <w:div w:id="404687166">
      <w:bodyDiv w:val="1"/>
      <w:marLeft w:val="0"/>
      <w:marRight w:val="0"/>
      <w:marTop w:val="0"/>
      <w:marBottom w:val="0"/>
      <w:divBdr>
        <w:top w:val="none" w:sz="0" w:space="0" w:color="auto"/>
        <w:left w:val="none" w:sz="0" w:space="0" w:color="auto"/>
        <w:bottom w:val="none" w:sz="0" w:space="0" w:color="auto"/>
        <w:right w:val="none" w:sz="0" w:space="0" w:color="auto"/>
      </w:divBdr>
    </w:div>
    <w:div w:id="405498065">
      <w:bodyDiv w:val="1"/>
      <w:marLeft w:val="0"/>
      <w:marRight w:val="0"/>
      <w:marTop w:val="0"/>
      <w:marBottom w:val="0"/>
      <w:divBdr>
        <w:top w:val="none" w:sz="0" w:space="0" w:color="auto"/>
        <w:left w:val="none" w:sz="0" w:space="0" w:color="auto"/>
        <w:bottom w:val="none" w:sz="0" w:space="0" w:color="auto"/>
        <w:right w:val="none" w:sz="0" w:space="0" w:color="auto"/>
      </w:divBdr>
    </w:div>
    <w:div w:id="405803361">
      <w:bodyDiv w:val="1"/>
      <w:marLeft w:val="0"/>
      <w:marRight w:val="0"/>
      <w:marTop w:val="0"/>
      <w:marBottom w:val="0"/>
      <w:divBdr>
        <w:top w:val="none" w:sz="0" w:space="0" w:color="auto"/>
        <w:left w:val="none" w:sz="0" w:space="0" w:color="auto"/>
        <w:bottom w:val="none" w:sz="0" w:space="0" w:color="auto"/>
        <w:right w:val="none" w:sz="0" w:space="0" w:color="auto"/>
      </w:divBdr>
      <w:divsChild>
        <w:div w:id="16127367">
          <w:marLeft w:val="0"/>
          <w:marRight w:val="0"/>
          <w:marTop w:val="0"/>
          <w:marBottom w:val="0"/>
          <w:divBdr>
            <w:top w:val="none" w:sz="0" w:space="0" w:color="auto"/>
            <w:left w:val="none" w:sz="0" w:space="0" w:color="auto"/>
            <w:bottom w:val="none" w:sz="0" w:space="0" w:color="auto"/>
            <w:right w:val="none" w:sz="0" w:space="0" w:color="auto"/>
          </w:divBdr>
        </w:div>
        <w:div w:id="19476542">
          <w:marLeft w:val="0"/>
          <w:marRight w:val="0"/>
          <w:marTop w:val="0"/>
          <w:marBottom w:val="0"/>
          <w:divBdr>
            <w:top w:val="none" w:sz="0" w:space="0" w:color="auto"/>
            <w:left w:val="none" w:sz="0" w:space="0" w:color="auto"/>
            <w:bottom w:val="none" w:sz="0" w:space="0" w:color="auto"/>
            <w:right w:val="none" w:sz="0" w:space="0" w:color="auto"/>
          </w:divBdr>
        </w:div>
        <w:div w:id="135537876">
          <w:marLeft w:val="0"/>
          <w:marRight w:val="0"/>
          <w:marTop w:val="0"/>
          <w:marBottom w:val="0"/>
          <w:divBdr>
            <w:top w:val="none" w:sz="0" w:space="0" w:color="auto"/>
            <w:left w:val="none" w:sz="0" w:space="0" w:color="auto"/>
            <w:bottom w:val="none" w:sz="0" w:space="0" w:color="auto"/>
            <w:right w:val="none" w:sz="0" w:space="0" w:color="auto"/>
          </w:divBdr>
        </w:div>
        <w:div w:id="214900021">
          <w:marLeft w:val="0"/>
          <w:marRight w:val="0"/>
          <w:marTop w:val="0"/>
          <w:marBottom w:val="0"/>
          <w:divBdr>
            <w:top w:val="none" w:sz="0" w:space="0" w:color="auto"/>
            <w:left w:val="none" w:sz="0" w:space="0" w:color="auto"/>
            <w:bottom w:val="none" w:sz="0" w:space="0" w:color="auto"/>
            <w:right w:val="none" w:sz="0" w:space="0" w:color="auto"/>
          </w:divBdr>
        </w:div>
        <w:div w:id="415438048">
          <w:marLeft w:val="0"/>
          <w:marRight w:val="0"/>
          <w:marTop w:val="0"/>
          <w:marBottom w:val="0"/>
          <w:divBdr>
            <w:top w:val="none" w:sz="0" w:space="0" w:color="auto"/>
            <w:left w:val="none" w:sz="0" w:space="0" w:color="auto"/>
            <w:bottom w:val="none" w:sz="0" w:space="0" w:color="auto"/>
            <w:right w:val="none" w:sz="0" w:space="0" w:color="auto"/>
          </w:divBdr>
        </w:div>
        <w:div w:id="482042450">
          <w:marLeft w:val="0"/>
          <w:marRight w:val="0"/>
          <w:marTop w:val="0"/>
          <w:marBottom w:val="0"/>
          <w:divBdr>
            <w:top w:val="none" w:sz="0" w:space="0" w:color="auto"/>
            <w:left w:val="none" w:sz="0" w:space="0" w:color="auto"/>
            <w:bottom w:val="none" w:sz="0" w:space="0" w:color="auto"/>
            <w:right w:val="none" w:sz="0" w:space="0" w:color="auto"/>
          </w:divBdr>
        </w:div>
        <w:div w:id="582762883">
          <w:marLeft w:val="0"/>
          <w:marRight w:val="0"/>
          <w:marTop w:val="0"/>
          <w:marBottom w:val="0"/>
          <w:divBdr>
            <w:top w:val="none" w:sz="0" w:space="0" w:color="auto"/>
            <w:left w:val="none" w:sz="0" w:space="0" w:color="auto"/>
            <w:bottom w:val="none" w:sz="0" w:space="0" w:color="auto"/>
            <w:right w:val="none" w:sz="0" w:space="0" w:color="auto"/>
          </w:divBdr>
        </w:div>
        <w:div w:id="848563878">
          <w:marLeft w:val="0"/>
          <w:marRight w:val="0"/>
          <w:marTop w:val="0"/>
          <w:marBottom w:val="0"/>
          <w:divBdr>
            <w:top w:val="none" w:sz="0" w:space="0" w:color="auto"/>
            <w:left w:val="none" w:sz="0" w:space="0" w:color="auto"/>
            <w:bottom w:val="none" w:sz="0" w:space="0" w:color="auto"/>
            <w:right w:val="none" w:sz="0" w:space="0" w:color="auto"/>
          </w:divBdr>
        </w:div>
        <w:div w:id="1041322037">
          <w:marLeft w:val="0"/>
          <w:marRight w:val="0"/>
          <w:marTop w:val="0"/>
          <w:marBottom w:val="0"/>
          <w:divBdr>
            <w:top w:val="none" w:sz="0" w:space="0" w:color="auto"/>
            <w:left w:val="none" w:sz="0" w:space="0" w:color="auto"/>
            <w:bottom w:val="none" w:sz="0" w:space="0" w:color="auto"/>
            <w:right w:val="none" w:sz="0" w:space="0" w:color="auto"/>
          </w:divBdr>
        </w:div>
        <w:div w:id="1195540093">
          <w:marLeft w:val="0"/>
          <w:marRight w:val="0"/>
          <w:marTop w:val="0"/>
          <w:marBottom w:val="0"/>
          <w:divBdr>
            <w:top w:val="none" w:sz="0" w:space="0" w:color="auto"/>
            <w:left w:val="none" w:sz="0" w:space="0" w:color="auto"/>
            <w:bottom w:val="none" w:sz="0" w:space="0" w:color="auto"/>
            <w:right w:val="none" w:sz="0" w:space="0" w:color="auto"/>
          </w:divBdr>
          <w:divsChild>
            <w:div w:id="341008057">
              <w:marLeft w:val="0"/>
              <w:marRight w:val="0"/>
              <w:marTop w:val="0"/>
              <w:marBottom w:val="0"/>
              <w:divBdr>
                <w:top w:val="none" w:sz="0" w:space="0" w:color="auto"/>
                <w:left w:val="none" w:sz="0" w:space="0" w:color="auto"/>
                <w:bottom w:val="none" w:sz="0" w:space="0" w:color="auto"/>
                <w:right w:val="none" w:sz="0" w:space="0" w:color="auto"/>
              </w:divBdr>
            </w:div>
            <w:div w:id="817502748">
              <w:marLeft w:val="0"/>
              <w:marRight w:val="0"/>
              <w:marTop w:val="0"/>
              <w:marBottom w:val="0"/>
              <w:divBdr>
                <w:top w:val="none" w:sz="0" w:space="0" w:color="auto"/>
                <w:left w:val="none" w:sz="0" w:space="0" w:color="auto"/>
                <w:bottom w:val="none" w:sz="0" w:space="0" w:color="auto"/>
                <w:right w:val="none" w:sz="0" w:space="0" w:color="auto"/>
              </w:divBdr>
            </w:div>
            <w:div w:id="968514149">
              <w:marLeft w:val="0"/>
              <w:marRight w:val="0"/>
              <w:marTop w:val="0"/>
              <w:marBottom w:val="0"/>
              <w:divBdr>
                <w:top w:val="none" w:sz="0" w:space="0" w:color="auto"/>
                <w:left w:val="none" w:sz="0" w:space="0" w:color="auto"/>
                <w:bottom w:val="none" w:sz="0" w:space="0" w:color="auto"/>
                <w:right w:val="none" w:sz="0" w:space="0" w:color="auto"/>
              </w:divBdr>
            </w:div>
            <w:div w:id="1864855811">
              <w:marLeft w:val="0"/>
              <w:marRight w:val="0"/>
              <w:marTop w:val="0"/>
              <w:marBottom w:val="0"/>
              <w:divBdr>
                <w:top w:val="none" w:sz="0" w:space="0" w:color="auto"/>
                <w:left w:val="none" w:sz="0" w:space="0" w:color="auto"/>
                <w:bottom w:val="none" w:sz="0" w:space="0" w:color="auto"/>
                <w:right w:val="none" w:sz="0" w:space="0" w:color="auto"/>
              </w:divBdr>
            </w:div>
            <w:div w:id="2024622170">
              <w:marLeft w:val="0"/>
              <w:marRight w:val="0"/>
              <w:marTop w:val="0"/>
              <w:marBottom w:val="0"/>
              <w:divBdr>
                <w:top w:val="none" w:sz="0" w:space="0" w:color="auto"/>
                <w:left w:val="none" w:sz="0" w:space="0" w:color="auto"/>
                <w:bottom w:val="none" w:sz="0" w:space="0" w:color="auto"/>
                <w:right w:val="none" w:sz="0" w:space="0" w:color="auto"/>
              </w:divBdr>
            </w:div>
          </w:divsChild>
        </w:div>
        <w:div w:id="1348677958">
          <w:marLeft w:val="0"/>
          <w:marRight w:val="0"/>
          <w:marTop w:val="0"/>
          <w:marBottom w:val="0"/>
          <w:divBdr>
            <w:top w:val="none" w:sz="0" w:space="0" w:color="auto"/>
            <w:left w:val="none" w:sz="0" w:space="0" w:color="auto"/>
            <w:bottom w:val="none" w:sz="0" w:space="0" w:color="auto"/>
            <w:right w:val="none" w:sz="0" w:space="0" w:color="auto"/>
          </w:divBdr>
        </w:div>
        <w:div w:id="1483038443">
          <w:marLeft w:val="0"/>
          <w:marRight w:val="0"/>
          <w:marTop w:val="0"/>
          <w:marBottom w:val="0"/>
          <w:divBdr>
            <w:top w:val="none" w:sz="0" w:space="0" w:color="auto"/>
            <w:left w:val="none" w:sz="0" w:space="0" w:color="auto"/>
            <w:bottom w:val="none" w:sz="0" w:space="0" w:color="auto"/>
            <w:right w:val="none" w:sz="0" w:space="0" w:color="auto"/>
          </w:divBdr>
        </w:div>
        <w:div w:id="1615399826">
          <w:marLeft w:val="0"/>
          <w:marRight w:val="0"/>
          <w:marTop w:val="0"/>
          <w:marBottom w:val="0"/>
          <w:divBdr>
            <w:top w:val="none" w:sz="0" w:space="0" w:color="auto"/>
            <w:left w:val="none" w:sz="0" w:space="0" w:color="auto"/>
            <w:bottom w:val="none" w:sz="0" w:space="0" w:color="auto"/>
            <w:right w:val="none" w:sz="0" w:space="0" w:color="auto"/>
          </w:divBdr>
        </w:div>
        <w:div w:id="1640380818">
          <w:marLeft w:val="0"/>
          <w:marRight w:val="0"/>
          <w:marTop w:val="0"/>
          <w:marBottom w:val="0"/>
          <w:divBdr>
            <w:top w:val="none" w:sz="0" w:space="0" w:color="auto"/>
            <w:left w:val="none" w:sz="0" w:space="0" w:color="auto"/>
            <w:bottom w:val="none" w:sz="0" w:space="0" w:color="auto"/>
            <w:right w:val="none" w:sz="0" w:space="0" w:color="auto"/>
          </w:divBdr>
        </w:div>
        <w:div w:id="1675693180">
          <w:marLeft w:val="0"/>
          <w:marRight w:val="0"/>
          <w:marTop w:val="0"/>
          <w:marBottom w:val="0"/>
          <w:divBdr>
            <w:top w:val="none" w:sz="0" w:space="0" w:color="auto"/>
            <w:left w:val="none" w:sz="0" w:space="0" w:color="auto"/>
            <w:bottom w:val="none" w:sz="0" w:space="0" w:color="auto"/>
            <w:right w:val="none" w:sz="0" w:space="0" w:color="auto"/>
          </w:divBdr>
        </w:div>
        <w:div w:id="1712028337">
          <w:marLeft w:val="0"/>
          <w:marRight w:val="0"/>
          <w:marTop w:val="0"/>
          <w:marBottom w:val="0"/>
          <w:divBdr>
            <w:top w:val="none" w:sz="0" w:space="0" w:color="auto"/>
            <w:left w:val="none" w:sz="0" w:space="0" w:color="auto"/>
            <w:bottom w:val="none" w:sz="0" w:space="0" w:color="auto"/>
            <w:right w:val="none" w:sz="0" w:space="0" w:color="auto"/>
          </w:divBdr>
        </w:div>
        <w:div w:id="1896769021">
          <w:marLeft w:val="0"/>
          <w:marRight w:val="0"/>
          <w:marTop w:val="0"/>
          <w:marBottom w:val="0"/>
          <w:divBdr>
            <w:top w:val="none" w:sz="0" w:space="0" w:color="auto"/>
            <w:left w:val="none" w:sz="0" w:space="0" w:color="auto"/>
            <w:bottom w:val="none" w:sz="0" w:space="0" w:color="auto"/>
            <w:right w:val="none" w:sz="0" w:space="0" w:color="auto"/>
          </w:divBdr>
        </w:div>
        <w:div w:id="1925645839">
          <w:marLeft w:val="0"/>
          <w:marRight w:val="0"/>
          <w:marTop w:val="0"/>
          <w:marBottom w:val="0"/>
          <w:divBdr>
            <w:top w:val="none" w:sz="0" w:space="0" w:color="auto"/>
            <w:left w:val="none" w:sz="0" w:space="0" w:color="auto"/>
            <w:bottom w:val="none" w:sz="0" w:space="0" w:color="auto"/>
            <w:right w:val="none" w:sz="0" w:space="0" w:color="auto"/>
          </w:divBdr>
        </w:div>
        <w:div w:id="2024238937">
          <w:marLeft w:val="0"/>
          <w:marRight w:val="0"/>
          <w:marTop w:val="0"/>
          <w:marBottom w:val="0"/>
          <w:divBdr>
            <w:top w:val="none" w:sz="0" w:space="0" w:color="auto"/>
            <w:left w:val="none" w:sz="0" w:space="0" w:color="auto"/>
            <w:bottom w:val="none" w:sz="0" w:space="0" w:color="auto"/>
            <w:right w:val="none" w:sz="0" w:space="0" w:color="auto"/>
          </w:divBdr>
        </w:div>
      </w:divsChild>
    </w:div>
    <w:div w:id="406192986">
      <w:bodyDiv w:val="1"/>
      <w:marLeft w:val="0"/>
      <w:marRight w:val="0"/>
      <w:marTop w:val="0"/>
      <w:marBottom w:val="0"/>
      <w:divBdr>
        <w:top w:val="none" w:sz="0" w:space="0" w:color="auto"/>
        <w:left w:val="none" w:sz="0" w:space="0" w:color="auto"/>
        <w:bottom w:val="none" w:sz="0" w:space="0" w:color="auto"/>
        <w:right w:val="none" w:sz="0" w:space="0" w:color="auto"/>
      </w:divBdr>
    </w:div>
    <w:div w:id="407188882">
      <w:bodyDiv w:val="1"/>
      <w:marLeft w:val="0"/>
      <w:marRight w:val="0"/>
      <w:marTop w:val="0"/>
      <w:marBottom w:val="0"/>
      <w:divBdr>
        <w:top w:val="none" w:sz="0" w:space="0" w:color="auto"/>
        <w:left w:val="none" w:sz="0" w:space="0" w:color="auto"/>
        <w:bottom w:val="none" w:sz="0" w:space="0" w:color="auto"/>
        <w:right w:val="none" w:sz="0" w:space="0" w:color="auto"/>
      </w:divBdr>
    </w:div>
    <w:div w:id="407506723">
      <w:bodyDiv w:val="1"/>
      <w:marLeft w:val="0"/>
      <w:marRight w:val="0"/>
      <w:marTop w:val="0"/>
      <w:marBottom w:val="0"/>
      <w:divBdr>
        <w:top w:val="none" w:sz="0" w:space="0" w:color="auto"/>
        <w:left w:val="none" w:sz="0" w:space="0" w:color="auto"/>
        <w:bottom w:val="none" w:sz="0" w:space="0" w:color="auto"/>
        <w:right w:val="none" w:sz="0" w:space="0" w:color="auto"/>
      </w:divBdr>
    </w:div>
    <w:div w:id="409354410">
      <w:bodyDiv w:val="1"/>
      <w:marLeft w:val="0"/>
      <w:marRight w:val="0"/>
      <w:marTop w:val="0"/>
      <w:marBottom w:val="0"/>
      <w:divBdr>
        <w:top w:val="none" w:sz="0" w:space="0" w:color="auto"/>
        <w:left w:val="none" w:sz="0" w:space="0" w:color="auto"/>
        <w:bottom w:val="none" w:sz="0" w:space="0" w:color="auto"/>
        <w:right w:val="none" w:sz="0" w:space="0" w:color="auto"/>
      </w:divBdr>
    </w:div>
    <w:div w:id="415253504">
      <w:bodyDiv w:val="1"/>
      <w:marLeft w:val="0"/>
      <w:marRight w:val="0"/>
      <w:marTop w:val="0"/>
      <w:marBottom w:val="0"/>
      <w:divBdr>
        <w:top w:val="none" w:sz="0" w:space="0" w:color="auto"/>
        <w:left w:val="none" w:sz="0" w:space="0" w:color="auto"/>
        <w:bottom w:val="none" w:sz="0" w:space="0" w:color="auto"/>
        <w:right w:val="none" w:sz="0" w:space="0" w:color="auto"/>
      </w:divBdr>
    </w:div>
    <w:div w:id="415328137">
      <w:bodyDiv w:val="1"/>
      <w:marLeft w:val="0"/>
      <w:marRight w:val="0"/>
      <w:marTop w:val="0"/>
      <w:marBottom w:val="0"/>
      <w:divBdr>
        <w:top w:val="none" w:sz="0" w:space="0" w:color="auto"/>
        <w:left w:val="none" w:sz="0" w:space="0" w:color="auto"/>
        <w:bottom w:val="none" w:sz="0" w:space="0" w:color="auto"/>
        <w:right w:val="none" w:sz="0" w:space="0" w:color="auto"/>
      </w:divBdr>
    </w:div>
    <w:div w:id="416756709">
      <w:bodyDiv w:val="1"/>
      <w:marLeft w:val="0"/>
      <w:marRight w:val="0"/>
      <w:marTop w:val="0"/>
      <w:marBottom w:val="0"/>
      <w:divBdr>
        <w:top w:val="none" w:sz="0" w:space="0" w:color="auto"/>
        <w:left w:val="none" w:sz="0" w:space="0" w:color="auto"/>
        <w:bottom w:val="none" w:sz="0" w:space="0" w:color="auto"/>
        <w:right w:val="none" w:sz="0" w:space="0" w:color="auto"/>
      </w:divBdr>
    </w:div>
    <w:div w:id="416901458">
      <w:bodyDiv w:val="1"/>
      <w:marLeft w:val="0"/>
      <w:marRight w:val="0"/>
      <w:marTop w:val="0"/>
      <w:marBottom w:val="0"/>
      <w:divBdr>
        <w:top w:val="none" w:sz="0" w:space="0" w:color="auto"/>
        <w:left w:val="none" w:sz="0" w:space="0" w:color="auto"/>
        <w:bottom w:val="none" w:sz="0" w:space="0" w:color="auto"/>
        <w:right w:val="none" w:sz="0" w:space="0" w:color="auto"/>
      </w:divBdr>
    </w:div>
    <w:div w:id="418059622">
      <w:bodyDiv w:val="1"/>
      <w:marLeft w:val="0"/>
      <w:marRight w:val="0"/>
      <w:marTop w:val="0"/>
      <w:marBottom w:val="0"/>
      <w:divBdr>
        <w:top w:val="none" w:sz="0" w:space="0" w:color="auto"/>
        <w:left w:val="none" w:sz="0" w:space="0" w:color="auto"/>
        <w:bottom w:val="none" w:sz="0" w:space="0" w:color="auto"/>
        <w:right w:val="none" w:sz="0" w:space="0" w:color="auto"/>
      </w:divBdr>
    </w:div>
    <w:div w:id="420420071">
      <w:bodyDiv w:val="1"/>
      <w:marLeft w:val="0"/>
      <w:marRight w:val="0"/>
      <w:marTop w:val="0"/>
      <w:marBottom w:val="0"/>
      <w:divBdr>
        <w:top w:val="none" w:sz="0" w:space="0" w:color="auto"/>
        <w:left w:val="none" w:sz="0" w:space="0" w:color="auto"/>
        <w:bottom w:val="none" w:sz="0" w:space="0" w:color="auto"/>
        <w:right w:val="none" w:sz="0" w:space="0" w:color="auto"/>
      </w:divBdr>
    </w:div>
    <w:div w:id="421343724">
      <w:bodyDiv w:val="1"/>
      <w:marLeft w:val="0"/>
      <w:marRight w:val="0"/>
      <w:marTop w:val="0"/>
      <w:marBottom w:val="0"/>
      <w:divBdr>
        <w:top w:val="none" w:sz="0" w:space="0" w:color="auto"/>
        <w:left w:val="none" w:sz="0" w:space="0" w:color="auto"/>
        <w:bottom w:val="none" w:sz="0" w:space="0" w:color="auto"/>
        <w:right w:val="none" w:sz="0" w:space="0" w:color="auto"/>
      </w:divBdr>
    </w:div>
    <w:div w:id="421727537">
      <w:bodyDiv w:val="1"/>
      <w:marLeft w:val="0"/>
      <w:marRight w:val="0"/>
      <w:marTop w:val="0"/>
      <w:marBottom w:val="0"/>
      <w:divBdr>
        <w:top w:val="none" w:sz="0" w:space="0" w:color="auto"/>
        <w:left w:val="none" w:sz="0" w:space="0" w:color="auto"/>
        <w:bottom w:val="none" w:sz="0" w:space="0" w:color="auto"/>
        <w:right w:val="none" w:sz="0" w:space="0" w:color="auto"/>
      </w:divBdr>
    </w:div>
    <w:div w:id="422386659">
      <w:bodyDiv w:val="1"/>
      <w:marLeft w:val="0"/>
      <w:marRight w:val="0"/>
      <w:marTop w:val="0"/>
      <w:marBottom w:val="0"/>
      <w:divBdr>
        <w:top w:val="none" w:sz="0" w:space="0" w:color="auto"/>
        <w:left w:val="none" w:sz="0" w:space="0" w:color="auto"/>
        <w:bottom w:val="none" w:sz="0" w:space="0" w:color="auto"/>
        <w:right w:val="none" w:sz="0" w:space="0" w:color="auto"/>
      </w:divBdr>
    </w:div>
    <w:div w:id="423109639">
      <w:bodyDiv w:val="1"/>
      <w:marLeft w:val="0"/>
      <w:marRight w:val="0"/>
      <w:marTop w:val="0"/>
      <w:marBottom w:val="0"/>
      <w:divBdr>
        <w:top w:val="none" w:sz="0" w:space="0" w:color="auto"/>
        <w:left w:val="none" w:sz="0" w:space="0" w:color="auto"/>
        <w:bottom w:val="none" w:sz="0" w:space="0" w:color="auto"/>
        <w:right w:val="none" w:sz="0" w:space="0" w:color="auto"/>
      </w:divBdr>
    </w:div>
    <w:div w:id="423721332">
      <w:bodyDiv w:val="1"/>
      <w:marLeft w:val="0"/>
      <w:marRight w:val="0"/>
      <w:marTop w:val="0"/>
      <w:marBottom w:val="0"/>
      <w:divBdr>
        <w:top w:val="none" w:sz="0" w:space="0" w:color="auto"/>
        <w:left w:val="none" w:sz="0" w:space="0" w:color="auto"/>
        <w:bottom w:val="none" w:sz="0" w:space="0" w:color="auto"/>
        <w:right w:val="none" w:sz="0" w:space="0" w:color="auto"/>
      </w:divBdr>
    </w:div>
    <w:div w:id="425418661">
      <w:bodyDiv w:val="1"/>
      <w:marLeft w:val="0"/>
      <w:marRight w:val="0"/>
      <w:marTop w:val="0"/>
      <w:marBottom w:val="0"/>
      <w:divBdr>
        <w:top w:val="none" w:sz="0" w:space="0" w:color="auto"/>
        <w:left w:val="none" w:sz="0" w:space="0" w:color="auto"/>
        <w:bottom w:val="none" w:sz="0" w:space="0" w:color="auto"/>
        <w:right w:val="none" w:sz="0" w:space="0" w:color="auto"/>
      </w:divBdr>
    </w:div>
    <w:div w:id="426972327">
      <w:bodyDiv w:val="1"/>
      <w:marLeft w:val="0"/>
      <w:marRight w:val="0"/>
      <w:marTop w:val="0"/>
      <w:marBottom w:val="0"/>
      <w:divBdr>
        <w:top w:val="none" w:sz="0" w:space="0" w:color="auto"/>
        <w:left w:val="none" w:sz="0" w:space="0" w:color="auto"/>
        <w:bottom w:val="none" w:sz="0" w:space="0" w:color="auto"/>
        <w:right w:val="none" w:sz="0" w:space="0" w:color="auto"/>
      </w:divBdr>
    </w:div>
    <w:div w:id="428887213">
      <w:bodyDiv w:val="1"/>
      <w:marLeft w:val="0"/>
      <w:marRight w:val="0"/>
      <w:marTop w:val="0"/>
      <w:marBottom w:val="0"/>
      <w:divBdr>
        <w:top w:val="none" w:sz="0" w:space="0" w:color="auto"/>
        <w:left w:val="none" w:sz="0" w:space="0" w:color="auto"/>
        <w:bottom w:val="none" w:sz="0" w:space="0" w:color="auto"/>
        <w:right w:val="none" w:sz="0" w:space="0" w:color="auto"/>
      </w:divBdr>
    </w:div>
    <w:div w:id="429007676">
      <w:bodyDiv w:val="1"/>
      <w:marLeft w:val="0"/>
      <w:marRight w:val="0"/>
      <w:marTop w:val="0"/>
      <w:marBottom w:val="0"/>
      <w:divBdr>
        <w:top w:val="none" w:sz="0" w:space="0" w:color="auto"/>
        <w:left w:val="none" w:sz="0" w:space="0" w:color="auto"/>
        <w:bottom w:val="none" w:sz="0" w:space="0" w:color="auto"/>
        <w:right w:val="none" w:sz="0" w:space="0" w:color="auto"/>
      </w:divBdr>
    </w:div>
    <w:div w:id="429203582">
      <w:bodyDiv w:val="1"/>
      <w:marLeft w:val="0"/>
      <w:marRight w:val="0"/>
      <w:marTop w:val="0"/>
      <w:marBottom w:val="0"/>
      <w:divBdr>
        <w:top w:val="none" w:sz="0" w:space="0" w:color="auto"/>
        <w:left w:val="none" w:sz="0" w:space="0" w:color="auto"/>
        <w:bottom w:val="none" w:sz="0" w:space="0" w:color="auto"/>
        <w:right w:val="none" w:sz="0" w:space="0" w:color="auto"/>
      </w:divBdr>
    </w:div>
    <w:div w:id="429356958">
      <w:bodyDiv w:val="1"/>
      <w:marLeft w:val="0"/>
      <w:marRight w:val="0"/>
      <w:marTop w:val="0"/>
      <w:marBottom w:val="0"/>
      <w:divBdr>
        <w:top w:val="none" w:sz="0" w:space="0" w:color="auto"/>
        <w:left w:val="none" w:sz="0" w:space="0" w:color="auto"/>
        <w:bottom w:val="none" w:sz="0" w:space="0" w:color="auto"/>
        <w:right w:val="none" w:sz="0" w:space="0" w:color="auto"/>
      </w:divBdr>
    </w:div>
    <w:div w:id="430978467">
      <w:bodyDiv w:val="1"/>
      <w:marLeft w:val="0"/>
      <w:marRight w:val="0"/>
      <w:marTop w:val="0"/>
      <w:marBottom w:val="0"/>
      <w:divBdr>
        <w:top w:val="none" w:sz="0" w:space="0" w:color="auto"/>
        <w:left w:val="none" w:sz="0" w:space="0" w:color="auto"/>
        <w:bottom w:val="none" w:sz="0" w:space="0" w:color="auto"/>
        <w:right w:val="none" w:sz="0" w:space="0" w:color="auto"/>
      </w:divBdr>
    </w:div>
    <w:div w:id="431555092">
      <w:bodyDiv w:val="1"/>
      <w:marLeft w:val="0"/>
      <w:marRight w:val="0"/>
      <w:marTop w:val="0"/>
      <w:marBottom w:val="0"/>
      <w:divBdr>
        <w:top w:val="none" w:sz="0" w:space="0" w:color="auto"/>
        <w:left w:val="none" w:sz="0" w:space="0" w:color="auto"/>
        <w:bottom w:val="none" w:sz="0" w:space="0" w:color="auto"/>
        <w:right w:val="none" w:sz="0" w:space="0" w:color="auto"/>
      </w:divBdr>
    </w:div>
    <w:div w:id="431710466">
      <w:bodyDiv w:val="1"/>
      <w:marLeft w:val="0"/>
      <w:marRight w:val="0"/>
      <w:marTop w:val="0"/>
      <w:marBottom w:val="0"/>
      <w:divBdr>
        <w:top w:val="none" w:sz="0" w:space="0" w:color="auto"/>
        <w:left w:val="none" w:sz="0" w:space="0" w:color="auto"/>
        <w:bottom w:val="none" w:sz="0" w:space="0" w:color="auto"/>
        <w:right w:val="none" w:sz="0" w:space="0" w:color="auto"/>
      </w:divBdr>
    </w:div>
    <w:div w:id="432286687">
      <w:bodyDiv w:val="1"/>
      <w:marLeft w:val="0"/>
      <w:marRight w:val="0"/>
      <w:marTop w:val="0"/>
      <w:marBottom w:val="0"/>
      <w:divBdr>
        <w:top w:val="none" w:sz="0" w:space="0" w:color="auto"/>
        <w:left w:val="none" w:sz="0" w:space="0" w:color="auto"/>
        <w:bottom w:val="none" w:sz="0" w:space="0" w:color="auto"/>
        <w:right w:val="none" w:sz="0" w:space="0" w:color="auto"/>
      </w:divBdr>
    </w:div>
    <w:div w:id="435758180">
      <w:bodyDiv w:val="1"/>
      <w:marLeft w:val="0"/>
      <w:marRight w:val="0"/>
      <w:marTop w:val="0"/>
      <w:marBottom w:val="0"/>
      <w:divBdr>
        <w:top w:val="none" w:sz="0" w:space="0" w:color="auto"/>
        <w:left w:val="none" w:sz="0" w:space="0" w:color="auto"/>
        <w:bottom w:val="none" w:sz="0" w:space="0" w:color="auto"/>
        <w:right w:val="none" w:sz="0" w:space="0" w:color="auto"/>
      </w:divBdr>
    </w:div>
    <w:div w:id="440223863">
      <w:bodyDiv w:val="1"/>
      <w:marLeft w:val="0"/>
      <w:marRight w:val="0"/>
      <w:marTop w:val="0"/>
      <w:marBottom w:val="0"/>
      <w:divBdr>
        <w:top w:val="none" w:sz="0" w:space="0" w:color="auto"/>
        <w:left w:val="none" w:sz="0" w:space="0" w:color="auto"/>
        <w:bottom w:val="none" w:sz="0" w:space="0" w:color="auto"/>
        <w:right w:val="none" w:sz="0" w:space="0" w:color="auto"/>
      </w:divBdr>
    </w:div>
    <w:div w:id="441925008">
      <w:bodyDiv w:val="1"/>
      <w:marLeft w:val="0"/>
      <w:marRight w:val="0"/>
      <w:marTop w:val="0"/>
      <w:marBottom w:val="0"/>
      <w:divBdr>
        <w:top w:val="none" w:sz="0" w:space="0" w:color="auto"/>
        <w:left w:val="none" w:sz="0" w:space="0" w:color="auto"/>
        <w:bottom w:val="none" w:sz="0" w:space="0" w:color="auto"/>
        <w:right w:val="none" w:sz="0" w:space="0" w:color="auto"/>
      </w:divBdr>
    </w:div>
    <w:div w:id="443575123">
      <w:bodyDiv w:val="1"/>
      <w:marLeft w:val="0"/>
      <w:marRight w:val="0"/>
      <w:marTop w:val="0"/>
      <w:marBottom w:val="0"/>
      <w:divBdr>
        <w:top w:val="none" w:sz="0" w:space="0" w:color="auto"/>
        <w:left w:val="none" w:sz="0" w:space="0" w:color="auto"/>
        <w:bottom w:val="none" w:sz="0" w:space="0" w:color="auto"/>
        <w:right w:val="none" w:sz="0" w:space="0" w:color="auto"/>
      </w:divBdr>
    </w:div>
    <w:div w:id="444234193">
      <w:bodyDiv w:val="1"/>
      <w:marLeft w:val="0"/>
      <w:marRight w:val="0"/>
      <w:marTop w:val="0"/>
      <w:marBottom w:val="0"/>
      <w:divBdr>
        <w:top w:val="none" w:sz="0" w:space="0" w:color="auto"/>
        <w:left w:val="none" w:sz="0" w:space="0" w:color="auto"/>
        <w:bottom w:val="none" w:sz="0" w:space="0" w:color="auto"/>
        <w:right w:val="none" w:sz="0" w:space="0" w:color="auto"/>
      </w:divBdr>
    </w:div>
    <w:div w:id="444812596">
      <w:bodyDiv w:val="1"/>
      <w:marLeft w:val="0"/>
      <w:marRight w:val="0"/>
      <w:marTop w:val="0"/>
      <w:marBottom w:val="0"/>
      <w:divBdr>
        <w:top w:val="none" w:sz="0" w:space="0" w:color="auto"/>
        <w:left w:val="none" w:sz="0" w:space="0" w:color="auto"/>
        <w:bottom w:val="none" w:sz="0" w:space="0" w:color="auto"/>
        <w:right w:val="none" w:sz="0" w:space="0" w:color="auto"/>
      </w:divBdr>
    </w:div>
    <w:div w:id="449710097">
      <w:bodyDiv w:val="1"/>
      <w:marLeft w:val="0"/>
      <w:marRight w:val="0"/>
      <w:marTop w:val="0"/>
      <w:marBottom w:val="0"/>
      <w:divBdr>
        <w:top w:val="none" w:sz="0" w:space="0" w:color="auto"/>
        <w:left w:val="none" w:sz="0" w:space="0" w:color="auto"/>
        <w:bottom w:val="none" w:sz="0" w:space="0" w:color="auto"/>
        <w:right w:val="none" w:sz="0" w:space="0" w:color="auto"/>
      </w:divBdr>
    </w:div>
    <w:div w:id="450592313">
      <w:bodyDiv w:val="1"/>
      <w:marLeft w:val="0"/>
      <w:marRight w:val="0"/>
      <w:marTop w:val="0"/>
      <w:marBottom w:val="0"/>
      <w:divBdr>
        <w:top w:val="none" w:sz="0" w:space="0" w:color="auto"/>
        <w:left w:val="none" w:sz="0" w:space="0" w:color="auto"/>
        <w:bottom w:val="none" w:sz="0" w:space="0" w:color="auto"/>
        <w:right w:val="none" w:sz="0" w:space="0" w:color="auto"/>
      </w:divBdr>
    </w:div>
    <w:div w:id="451557271">
      <w:bodyDiv w:val="1"/>
      <w:marLeft w:val="0"/>
      <w:marRight w:val="0"/>
      <w:marTop w:val="0"/>
      <w:marBottom w:val="0"/>
      <w:divBdr>
        <w:top w:val="none" w:sz="0" w:space="0" w:color="auto"/>
        <w:left w:val="none" w:sz="0" w:space="0" w:color="auto"/>
        <w:bottom w:val="none" w:sz="0" w:space="0" w:color="auto"/>
        <w:right w:val="none" w:sz="0" w:space="0" w:color="auto"/>
      </w:divBdr>
    </w:div>
    <w:div w:id="452746984">
      <w:bodyDiv w:val="1"/>
      <w:marLeft w:val="0"/>
      <w:marRight w:val="0"/>
      <w:marTop w:val="0"/>
      <w:marBottom w:val="0"/>
      <w:divBdr>
        <w:top w:val="none" w:sz="0" w:space="0" w:color="auto"/>
        <w:left w:val="none" w:sz="0" w:space="0" w:color="auto"/>
        <w:bottom w:val="none" w:sz="0" w:space="0" w:color="auto"/>
        <w:right w:val="none" w:sz="0" w:space="0" w:color="auto"/>
      </w:divBdr>
    </w:div>
    <w:div w:id="453331356">
      <w:bodyDiv w:val="1"/>
      <w:marLeft w:val="0"/>
      <w:marRight w:val="0"/>
      <w:marTop w:val="0"/>
      <w:marBottom w:val="0"/>
      <w:divBdr>
        <w:top w:val="none" w:sz="0" w:space="0" w:color="auto"/>
        <w:left w:val="none" w:sz="0" w:space="0" w:color="auto"/>
        <w:bottom w:val="none" w:sz="0" w:space="0" w:color="auto"/>
        <w:right w:val="none" w:sz="0" w:space="0" w:color="auto"/>
      </w:divBdr>
    </w:div>
    <w:div w:id="453401868">
      <w:bodyDiv w:val="1"/>
      <w:marLeft w:val="0"/>
      <w:marRight w:val="0"/>
      <w:marTop w:val="0"/>
      <w:marBottom w:val="0"/>
      <w:divBdr>
        <w:top w:val="none" w:sz="0" w:space="0" w:color="auto"/>
        <w:left w:val="none" w:sz="0" w:space="0" w:color="auto"/>
        <w:bottom w:val="none" w:sz="0" w:space="0" w:color="auto"/>
        <w:right w:val="none" w:sz="0" w:space="0" w:color="auto"/>
      </w:divBdr>
    </w:div>
    <w:div w:id="453712772">
      <w:bodyDiv w:val="1"/>
      <w:marLeft w:val="0"/>
      <w:marRight w:val="0"/>
      <w:marTop w:val="0"/>
      <w:marBottom w:val="0"/>
      <w:divBdr>
        <w:top w:val="none" w:sz="0" w:space="0" w:color="auto"/>
        <w:left w:val="none" w:sz="0" w:space="0" w:color="auto"/>
        <w:bottom w:val="none" w:sz="0" w:space="0" w:color="auto"/>
        <w:right w:val="none" w:sz="0" w:space="0" w:color="auto"/>
      </w:divBdr>
    </w:div>
    <w:div w:id="454325666">
      <w:bodyDiv w:val="1"/>
      <w:marLeft w:val="0"/>
      <w:marRight w:val="0"/>
      <w:marTop w:val="0"/>
      <w:marBottom w:val="0"/>
      <w:divBdr>
        <w:top w:val="none" w:sz="0" w:space="0" w:color="auto"/>
        <w:left w:val="none" w:sz="0" w:space="0" w:color="auto"/>
        <w:bottom w:val="none" w:sz="0" w:space="0" w:color="auto"/>
        <w:right w:val="none" w:sz="0" w:space="0" w:color="auto"/>
      </w:divBdr>
    </w:div>
    <w:div w:id="457455977">
      <w:bodyDiv w:val="1"/>
      <w:marLeft w:val="0"/>
      <w:marRight w:val="0"/>
      <w:marTop w:val="0"/>
      <w:marBottom w:val="0"/>
      <w:divBdr>
        <w:top w:val="none" w:sz="0" w:space="0" w:color="auto"/>
        <w:left w:val="none" w:sz="0" w:space="0" w:color="auto"/>
        <w:bottom w:val="none" w:sz="0" w:space="0" w:color="auto"/>
        <w:right w:val="none" w:sz="0" w:space="0" w:color="auto"/>
      </w:divBdr>
    </w:div>
    <w:div w:id="458383203">
      <w:bodyDiv w:val="1"/>
      <w:marLeft w:val="0"/>
      <w:marRight w:val="0"/>
      <w:marTop w:val="0"/>
      <w:marBottom w:val="0"/>
      <w:divBdr>
        <w:top w:val="none" w:sz="0" w:space="0" w:color="auto"/>
        <w:left w:val="none" w:sz="0" w:space="0" w:color="auto"/>
        <w:bottom w:val="none" w:sz="0" w:space="0" w:color="auto"/>
        <w:right w:val="none" w:sz="0" w:space="0" w:color="auto"/>
      </w:divBdr>
    </w:div>
    <w:div w:id="459614770">
      <w:bodyDiv w:val="1"/>
      <w:marLeft w:val="0"/>
      <w:marRight w:val="0"/>
      <w:marTop w:val="0"/>
      <w:marBottom w:val="0"/>
      <w:divBdr>
        <w:top w:val="none" w:sz="0" w:space="0" w:color="auto"/>
        <w:left w:val="none" w:sz="0" w:space="0" w:color="auto"/>
        <w:bottom w:val="none" w:sz="0" w:space="0" w:color="auto"/>
        <w:right w:val="none" w:sz="0" w:space="0" w:color="auto"/>
      </w:divBdr>
    </w:div>
    <w:div w:id="460224534">
      <w:bodyDiv w:val="1"/>
      <w:marLeft w:val="0"/>
      <w:marRight w:val="0"/>
      <w:marTop w:val="0"/>
      <w:marBottom w:val="0"/>
      <w:divBdr>
        <w:top w:val="none" w:sz="0" w:space="0" w:color="auto"/>
        <w:left w:val="none" w:sz="0" w:space="0" w:color="auto"/>
        <w:bottom w:val="none" w:sz="0" w:space="0" w:color="auto"/>
        <w:right w:val="none" w:sz="0" w:space="0" w:color="auto"/>
      </w:divBdr>
    </w:div>
    <w:div w:id="465317003">
      <w:bodyDiv w:val="1"/>
      <w:marLeft w:val="0"/>
      <w:marRight w:val="0"/>
      <w:marTop w:val="0"/>
      <w:marBottom w:val="0"/>
      <w:divBdr>
        <w:top w:val="none" w:sz="0" w:space="0" w:color="auto"/>
        <w:left w:val="none" w:sz="0" w:space="0" w:color="auto"/>
        <w:bottom w:val="none" w:sz="0" w:space="0" w:color="auto"/>
        <w:right w:val="none" w:sz="0" w:space="0" w:color="auto"/>
      </w:divBdr>
    </w:div>
    <w:div w:id="466049381">
      <w:bodyDiv w:val="1"/>
      <w:marLeft w:val="0"/>
      <w:marRight w:val="0"/>
      <w:marTop w:val="0"/>
      <w:marBottom w:val="0"/>
      <w:divBdr>
        <w:top w:val="none" w:sz="0" w:space="0" w:color="auto"/>
        <w:left w:val="none" w:sz="0" w:space="0" w:color="auto"/>
        <w:bottom w:val="none" w:sz="0" w:space="0" w:color="auto"/>
        <w:right w:val="none" w:sz="0" w:space="0" w:color="auto"/>
      </w:divBdr>
    </w:div>
    <w:div w:id="466901677">
      <w:bodyDiv w:val="1"/>
      <w:marLeft w:val="0"/>
      <w:marRight w:val="0"/>
      <w:marTop w:val="0"/>
      <w:marBottom w:val="0"/>
      <w:divBdr>
        <w:top w:val="none" w:sz="0" w:space="0" w:color="auto"/>
        <w:left w:val="none" w:sz="0" w:space="0" w:color="auto"/>
        <w:bottom w:val="none" w:sz="0" w:space="0" w:color="auto"/>
        <w:right w:val="none" w:sz="0" w:space="0" w:color="auto"/>
      </w:divBdr>
    </w:div>
    <w:div w:id="467824148">
      <w:bodyDiv w:val="1"/>
      <w:marLeft w:val="0"/>
      <w:marRight w:val="0"/>
      <w:marTop w:val="0"/>
      <w:marBottom w:val="0"/>
      <w:divBdr>
        <w:top w:val="none" w:sz="0" w:space="0" w:color="auto"/>
        <w:left w:val="none" w:sz="0" w:space="0" w:color="auto"/>
        <w:bottom w:val="none" w:sz="0" w:space="0" w:color="auto"/>
        <w:right w:val="none" w:sz="0" w:space="0" w:color="auto"/>
      </w:divBdr>
    </w:div>
    <w:div w:id="470904746">
      <w:bodyDiv w:val="1"/>
      <w:marLeft w:val="0"/>
      <w:marRight w:val="0"/>
      <w:marTop w:val="0"/>
      <w:marBottom w:val="0"/>
      <w:divBdr>
        <w:top w:val="none" w:sz="0" w:space="0" w:color="auto"/>
        <w:left w:val="none" w:sz="0" w:space="0" w:color="auto"/>
        <w:bottom w:val="none" w:sz="0" w:space="0" w:color="auto"/>
        <w:right w:val="none" w:sz="0" w:space="0" w:color="auto"/>
      </w:divBdr>
    </w:div>
    <w:div w:id="471823972">
      <w:bodyDiv w:val="1"/>
      <w:marLeft w:val="0"/>
      <w:marRight w:val="0"/>
      <w:marTop w:val="0"/>
      <w:marBottom w:val="0"/>
      <w:divBdr>
        <w:top w:val="none" w:sz="0" w:space="0" w:color="auto"/>
        <w:left w:val="none" w:sz="0" w:space="0" w:color="auto"/>
        <w:bottom w:val="none" w:sz="0" w:space="0" w:color="auto"/>
        <w:right w:val="none" w:sz="0" w:space="0" w:color="auto"/>
      </w:divBdr>
      <w:divsChild>
        <w:div w:id="416635132">
          <w:marLeft w:val="0"/>
          <w:marRight w:val="0"/>
          <w:marTop w:val="0"/>
          <w:marBottom w:val="0"/>
          <w:divBdr>
            <w:top w:val="none" w:sz="0" w:space="0" w:color="auto"/>
            <w:left w:val="none" w:sz="0" w:space="0" w:color="auto"/>
            <w:bottom w:val="none" w:sz="0" w:space="0" w:color="auto"/>
            <w:right w:val="none" w:sz="0" w:space="0" w:color="auto"/>
          </w:divBdr>
        </w:div>
        <w:div w:id="627053780">
          <w:marLeft w:val="0"/>
          <w:marRight w:val="0"/>
          <w:marTop w:val="0"/>
          <w:marBottom w:val="0"/>
          <w:divBdr>
            <w:top w:val="none" w:sz="0" w:space="0" w:color="auto"/>
            <w:left w:val="none" w:sz="0" w:space="0" w:color="auto"/>
            <w:bottom w:val="none" w:sz="0" w:space="0" w:color="auto"/>
            <w:right w:val="none" w:sz="0" w:space="0" w:color="auto"/>
          </w:divBdr>
        </w:div>
        <w:div w:id="1264339926">
          <w:marLeft w:val="0"/>
          <w:marRight w:val="0"/>
          <w:marTop w:val="0"/>
          <w:marBottom w:val="0"/>
          <w:divBdr>
            <w:top w:val="none" w:sz="0" w:space="0" w:color="auto"/>
            <w:left w:val="none" w:sz="0" w:space="0" w:color="auto"/>
            <w:bottom w:val="none" w:sz="0" w:space="0" w:color="auto"/>
            <w:right w:val="none" w:sz="0" w:space="0" w:color="auto"/>
          </w:divBdr>
        </w:div>
        <w:div w:id="2024356695">
          <w:marLeft w:val="0"/>
          <w:marRight w:val="0"/>
          <w:marTop w:val="0"/>
          <w:marBottom w:val="0"/>
          <w:divBdr>
            <w:top w:val="none" w:sz="0" w:space="0" w:color="auto"/>
            <w:left w:val="none" w:sz="0" w:space="0" w:color="auto"/>
            <w:bottom w:val="none" w:sz="0" w:space="0" w:color="auto"/>
            <w:right w:val="none" w:sz="0" w:space="0" w:color="auto"/>
          </w:divBdr>
        </w:div>
        <w:div w:id="2040350781">
          <w:marLeft w:val="0"/>
          <w:marRight w:val="0"/>
          <w:marTop w:val="0"/>
          <w:marBottom w:val="0"/>
          <w:divBdr>
            <w:top w:val="none" w:sz="0" w:space="0" w:color="auto"/>
            <w:left w:val="none" w:sz="0" w:space="0" w:color="auto"/>
            <w:bottom w:val="none" w:sz="0" w:space="0" w:color="auto"/>
            <w:right w:val="none" w:sz="0" w:space="0" w:color="auto"/>
          </w:divBdr>
        </w:div>
      </w:divsChild>
    </w:div>
    <w:div w:id="473378427">
      <w:bodyDiv w:val="1"/>
      <w:marLeft w:val="0"/>
      <w:marRight w:val="0"/>
      <w:marTop w:val="0"/>
      <w:marBottom w:val="0"/>
      <w:divBdr>
        <w:top w:val="none" w:sz="0" w:space="0" w:color="auto"/>
        <w:left w:val="none" w:sz="0" w:space="0" w:color="auto"/>
        <w:bottom w:val="none" w:sz="0" w:space="0" w:color="auto"/>
        <w:right w:val="none" w:sz="0" w:space="0" w:color="auto"/>
      </w:divBdr>
    </w:div>
    <w:div w:id="477654224">
      <w:bodyDiv w:val="1"/>
      <w:marLeft w:val="0"/>
      <w:marRight w:val="0"/>
      <w:marTop w:val="0"/>
      <w:marBottom w:val="0"/>
      <w:divBdr>
        <w:top w:val="none" w:sz="0" w:space="0" w:color="auto"/>
        <w:left w:val="none" w:sz="0" w:space="0" w:color="auto"/>
        <w:bottom w:val="none" w:sz="0" w:space="0" w:color="auto"/>
        <w:right w:val="none" w:sz="0" w:space="0" w:color="auto"/>
      </w:divBdr>
    </w:div>
    <w:div w:id="480006306">
      <w:bodyDiv w:val="1"/>
      <w:marLeft w:val="0"/>
      <w:marRight w:val="0"/>
      <w:marTop w:val="0"/>
      <w:marBottom w:val="0"/>
      <w:divBdr>
        <w:top w:val="none" w:sz="0" w:space="0" w:color="auto"/>
        <w:left w:val="none" w:sz="0" w:space="0" w:color="auto"/>
        <w:bottom w:val="none" w:sz="0" w:space="0" w:color="auto"/>
        <w:right w:val="none" w:sz="0" w:space="0" w:color="auto"/>
      </w:divBdr>
    </w:div>
    <w:div w:id="480075516">
      <w:bodyDiv w:val="1"/>
      <w:marLeft w:val="0"/>
      <w:marRight w:val="0"/>
      <w:marTop w:val="0"/>
      <w:marBottom w:val="0"/>
      <w:divBdr>
        <w:top w:val="none" w:sz="0" w:space="0" w:color="auto"/>
        <w:left w:val="none" w:sz="0" w:space="0" w:color="auto"/>
        <w:bottom w:val="none" w:sz="0" w:space="0" w:color="auto"/>
        <w:right w:val="none" w:sz="0" w:space="0" w:color="auto"/>
      </w:divBdr>
    </w:div>
    <w:div w:id="481584791">
      <w:bodyDiv w:val="1"/>
      <w:marLeft w:val="0"/>
      <w:marRight w:val="0"/>
      <w:marTop w:val="0"/>
      <w:marBottom w:val="0"/>
      <w:divBdr>
        <w:top w:val="none" w:sz="0" w:space="0" w:color="auto"/>
        <w:left w:val="none" w:sz="0" w:space="0" w:color="auto"/>
        <w:bottom w:val="none" w:sz="0" w:space="0" w:color="auto"/>
        <w:right w:val="none" w:sz="0" w:space="0" w:color="auto"/>
      </w:divBdr>
    </w:div>
    <w:div w:id="484442412">
      <w:bodyDiv w:val="1"/>
      <w:marLeft w:val="0"/>
      <w:marRight w:val="0"/>
      <w:marTop w:val="0"/>
      <w:marBottom w:val="0"/>
      <w:divBdr>
        <w:top w:val="none" w:sz="0" w:space="0" w:color="auto"/>
        <w:left w:val="none" w:sz="0" w:space="0" w:color="auto"/>
        <w:bottom w:val="none" w:sz="0" w:space="0" w:color="auto"/>
        <w:right w:val="none" w:sz="0" w:space="0" w:color="auto"/>
      </w:divBdr>
    </w:div>
    <w:div w:id="484469879">
      <w:bodyDiv w:val="1"/>
      <w:marLeft w:val="0"/>
      <w:marRight w:val="0"/>
      <w:marTop w:val="0"/>
      <w:marBottom w:val="0"/>
      <w:divBdr>
        <w:top w:val="none" w:sz="0" w:space="0" w:color="auto"/>
        <w:left w:val="none" w:sz="0" w:space="0" w:color="auto"/>
        <w:bottom w:val="none" w:sz="0" w:space="0" w:color="auto"/>
        <w:right w:val="none" w:sz="0" w:space="0" w:color="auto"/>
      </w:divBdr>
    </w:div>
    <w:div w:id="484780812">
      <w:bodyDiv w:val="1"/>
      <w:marLeft w:val="0"/>
      <w:marRight w:val="0"/>
      <w:marTop w:val="0"/>
      <w:marBottom w:val="0"/>
      <w:divBdr>
        <w:top w:val="none" w:sz="0" w:space="0" w:color="auto"/>
        <w:left w:val="none" w:sz="0" w:space="0" w:color="auto"/>
        <w:bottom w:val="none" w:sz="0" w:space="0" w:color="auto"/>
        <w:right w:val="none" w:sz="0" w:space="0" w:color="auto"/>
      </w:divBdr>
    </w:div>
    <w:div w:id="484854282">
      <w:bodyDiv w:val="1"/>
      <w:marLeft w:val="0"/>
      <w:marRight w:val="0"/>
      <w:marTop w:val="0"/>
      <w:marBottom w:val="0"/>
      <w:divBdr>
        <w:top w:val="none" w:sz="0" w:space="0" w:color="auto"/>
        <w:left w:val="none" w:sz="0" w:space="0" w:color="auto"/>
        <w:bottom w:val="none" w:sz="0" w:space="0" w:color="auto"/>
        <w:right w:val="none" w:sz="0" w:space="0" w:color="auto"/>
      </w:divBdr>
    </w:div>
    <w:div w:id="487211234">
      <w:bodyDiv w:val="1"/>
      <w:marLeft w:val="0"/>
      <w:marRight w:val="0"/>
      <w:marTop w:val="0"/>
      <w:marBottom w:val="0"/>
      <w:divBdr>
        <w:top w:val="none" w:sz="0" w:space="0" w:color="auto"/>
        <w:left w:val="none" w:sz="0" w:space="0" w:color="auto"/>
        <w:bottom w:val="none" w:sz="0" w:space="0" w:color="auto"/>
        <w:right w:val="none" w:sz="0" w:space="0" w:color="auto"/>
      </w:divBdr>
    </w:div>
    <w:div w:id="489060512">
      <w:bodyDiv w:val="1"/>
      <w:marLeft w:val="0"/>
      <w:marRight w:val="0"/>
      <w:marTop w:val="0"/>
      <w:marBottom w:val="0"/>
      <w:divBdr>
        <w:top w:val="none" w:sz="0" w:space="0" w:color="auto"/>
        <w:left w:val="none" w:sz="0" w:space="0" w:color="auto"/>
        <w:bottom w:val="none" w:sz="0" w:space="0" w:color="auto"/>
        <w:right w:val="none" w:sz="0" w:space="0" w:color="auto"/>
      </w:divBdr>
    </w:div>
    <w:div w:id="489324269">
      <w:bodyDiv w:val="1"/>
      <w:marLeft w:val="0"/>
      <w:marRight w:val="0"/>
      <w:marTop w:val="0"/>
      <w:marBottom w:val="0"/>
      <w:divBdr>
        <w:top w:val="none" w:sz="0" w:space="0" w:color="auto"/>
        <w:left w:val="none" w:sz="0" w:space="0" w:color="auto"/>
        <w:bottom w:val="none" w:sz="0" w:space="0" w:color="auto"/>
        <w:right w:val="none" w:sz="0" w:space="0" w:color="auto"/>
      </w:divBdr>
    </w:div>
    <w:div w:id="489907792">
      <w:bodyDiv w:val="1"/>
      <w:marLeft w:val="0"/>
      <w:marRight w:val="0"/>
      <w:marTop w:val="0"/>
      <w:marBottom w:val="0"/>
      <w:divBdr>
        <w:top w:val="none" w:sz="0" w:space="0" w:color="auto"/>
        <w:left w:val="none" w:sz="0" w:space="0" w:color="auto"/>
        <w:bottom w:val="none" w:sz="0" w:space="0" w:color="auto"/>
        <w:right w:val="none" w:sz="0" w:space="0" w:color="auto"/>
      </w:divBdr>
    </w:div>
    <w:div w:id="490028343">
      <w:bodyDiv w:val="1"/>
      <w:marLeft w:val="0"/>
      <w:marRight w:val="0"/>
      <w:marTop w:val="0"/>
      <w:marBottom w:val="0"/>
      <w:divBdr>
        <w:top w:val="none" w:sz="0" w:space="0" w:color="auto"/>
        <w:left w:val="none" w:sz="0" w:space="0" w:color="auto"/>
        <w:bottom w:val="none" w:sz="0" w:space="0" w:color="auto"/>
        <w:right w:val="none" w:sz="0" w:space="0" w:color="auto"/>
      </w:divBdr>
    </w:div>
    <w:div w:id="490754385">
      <w:bodyDiv w:val="1"/>
      <w:marLeft w:val="0"/>
      <w:marRight w:val="0"/>
      <w:marTop w:val="0"/>
      <w:marBottom w:val="0"/>
      <w:divBdr>
        <w:top w:val="none" w:sz="0" w:space="0" w:color="auto"/>
        <w:left w:val="none" w:sz="0" w:space="0" w:color="auto"/>
        <w:bottom w:val="none" w:sz="0" w:space="0" w:color="auto"/>
        <w:right w:val="none" w:sz="0" w:space="0" w:color="auto"/>
      </w:divBdr>
    </w:div>
    <w:div w:id="491651099">
      <w:bodyDiv w:val="1"/>
      <w:marLeft w:val="0"/>
      <w:marRight w:val="0"/>
      <w:marTop w:val="0"/>
      <w:marBottom w:val="0"/>
      <w:divBdr>
        <w:top w:val="none" w:sz="0" w:space="0" w:color="auto"/>
        <w:left w:val="none" w:sz="0" w:space="0" w:color="auto"/>
        <w:bottom w:val="none" w:sz="0" w:space="0" w:color="auto"/>
        <w:right w:val="none" w:sz="0" w:space="0" w:color="auto"/>
      </w:divBdr>
    </w:div>
    <w:div w:id="492065350">
      <w:bodyDiv w:val="1"/>
      <w:marLeft w:val="0"/>
      <w:marRight w:val="0"/>
      <w:marTop w:val="0"/>
      <w:marBottom w:val="0"/>
      <w:divBdr>
        <w:top w:val="none" w:sz="0" w:space="0" w:color="auto"/>
        <w:left w:val="none" w:sz="0" w:space="0" w:color="auto"/>
        <w:bottom w:val="none" w:sz="0" w:space="0" w:color="auto"/>
        <w:right w:val="none" w:sz="0" w:space="0" w:color="auto"/>
      </w:divBdr>
    </w:div>
    <w:div w:id="494421158">
      <w:bodyDiv w:val="1"/>
      <w:marLeft w:val="0"/>
      <w:marRight w:val="0"/>
      <w:marTop w:val="0"/>
      <w:marBottom w:val="0"/>
      <w:divBdr>
        <w:top w:val="none" w:sz="0" w:space="0" w:color="auto"/>
        <w:left w:val="none" w:sz="0" w:space="0" w:color="auto"/>
        <w:bottom w:val="none" w:sz="0" w:space="0" w:color="auto"/>
        <w:right w:val="none" w:sz="0" w:space="0" w:color="auto"/>
      </w:divBdr>
    </w:div>
    <w:div w:id="494614268">
      <w:bodyDiv w:val="1"/>
      <w:marLeft w:val="0"/>
      <w:marRight w:val="0"/>
      <w:marTop w:val="0"/>
      <w:marBottom w:val="0"/>
      <w:divBdr>
        <w:top w:val="none" w:sz="0" w:space="0" w:color="auto"/>
        <w:left w:val="none" w:sz="0" w:space="0" w:color="auto"/>
        <w:bottom w:val="none" w:sz="0" w:space="0" w:color="auto"/>
        <w:right w:val="none" w:sz="0" w:space="0" w:color="auto"/>
      </w:divBdr>
    </w:div>
    <w:div w:id="495070104">
      <w:bodyDiv w:val="1"/>
      <w:marLeft w:val="0"/>
      <w:marRight w:val="0"/>
      <w:marTop w:val="0"/>
      <w:marBottom w:val="0"/>
      <w:divBdr>
        <w:top w:val="none" w:sz="0" w:space="0" w:color="auto"/>
        <w:left w:val="none" w:sz="0" w:space="0" w:color="auto"/>
        <w:bottom w:val="none" w:sz="0" w:space="0" w:color="auto"/>
        <w:right w:val="none" w:sz="0" w:space="0" w:color="auto"/>
      </w:divBdr>
    </w:div>
    <w:div w:id="496648621">
      <w:bodyDiv w:val="1"/>
      <w:marLeft w:val="0"/>
      <w:marRight w:val="0"/>
      <w:marTop w:val="0"/>
      <w:marBottom w:val="0"/>
      <w:divBdr>
        <w:top w:val="none" w:sz="0" w:space="0" w:color="auto"/>
        <w:left w:val="none" w:sz="0" w:space="0" w:color="auto"/>
        <w:bottom w:val="none" w:sz="0" w:space="0" w:color="auto"/>
        <w:right w:val="none" w:sz="0" w:space="0" w:color="auto"/>
      </w:divBdr>
    </w:div>
    <w:div w:id="497230963">
      <w:bodyDiv w:val="1"/>
      <w:marLeft w:val="0"/>
      <w:marRight w:val="0"/>
      <w:marTop w:val="0"/>
      <w:marBottom w:val="0"/>
      <w:divBdr>
        <w:top w:val="none" w:sz="0" w:space="0" w:color="auto"/>
        <w:left w:val="none" w:sz="0" w:space="0" w:color="auto"/>
        <w:bottom w:val="none" w:sz="0" w:space="0" w:color="auto"/>
        <w:right w:val="none" w:sz="0" w:space="0" w:color="auto"/>
      </w:divBdr>
    </w:div>
    <w:div w:id="498157809">
      <w:bodyDiv w:val="1"/>
      <w:marLeft w:val="0"/>
      <w:marRight w:val="0"/>
      <w:marTop w:val="0"/>
      <w:marBottom w:val="0"/>
      <w:divBdr>
        <w:top w:val="none" w:sz="0" w:space="0" w:color="auto"/>
        <w:left w:val="none" w:sz="0" w:space="0" w:color="auto"/>
        <w:bottom w:val="none" w:sz="0" w:space="0" w:color="auto"/>
        <w:right w:val="none" w:sz="0" w:space="0" w:color="auto"/>
      </w:divBdr>
    </w:div>
    <w:div w:id="498229588">
      <w:bodyDiv w:val="1"/>
      <w:marLeft w:val="0"/>
      <w:marRight w:val="0"/>
      <w:marTop w:val="0"/>
      <w:marBottom w:val="0"/>
      <w:divBdr>
        <w:top w:val="none" w:sz="0" w:space="0" w:color="auto"/>
        <w:left w:val="none" w:sz="0" w:space="0" w:color="auto"/>
        <w:bottom w:val="none" w:sz="0" w:space="0" w:color="auto"/>
        <w:right w:val="none" w:sz="0" w:space="0" w:color="auto"/>
      </w:divBdr>
    </w:div>
    <w:div w:id="498809772">
      <w:bodyDiv w:val="1"/>
      <w:marLeft w:val="0"/>
      <w:marRight w:val="0"/>
      <w:marTop w:val="0"/>
      <w:marBottom w:val="0"/>
      <w:divBdr>
        <w:top w:val="none" w:sz="0" w:space="0" w:color="auto"/>
        <w:left w:val="none" w:sz="0" w:space="0" w:color="auto"/>
        <w:bottom w:val="none" w:sz="0" w:space="0" w:color="auto"/>
        <w:right w:val="none" w:sz="0" w:space="0" w:color="auto"/>
      </w:divBdr>
    </w:div>
    <w:div w:id="499658571">
      <w:bodyDiv w:val="1"/>
      <w:marLeft w:val="0"/>
      <w:marRight w:val="0"/>
      <w:marTop w:val="0"/>
      <w:marBottom w:val="0"/>
      <w:divBdr>
        <w:top w:val="none" w:sz="0" w:space="0" w:color="auto"/>
        <w:left w:val="none" w:sz="0" w:space="0" w:color="auto"/>
        <w:bottom w:val="none" w:sz="0" w:space="0" w:color="auto"/>
        <w:right w:val="none" w:sz="0" w:space="0" w:color="auto"/>
      </w:divBdr>
    </w:div>
    <w:div w:id="501166664">
      <w:bodyDiv w:val="1"/>
      <w:marLeft w:val="0"/>
      <w:marRight w:val="0"/>
      <w:marTop w:val="0"/>
      <w:marBottom w:val="0"/>
      <w:divBdr>
        <w:top w:val="none" w:sz="0" w:space="0" w:color="auto"/>
        <w:left w:val="none" w:sz="0" w:space="0" w:color="auto"/>
        <w:bottom w:val="none" w:sz="0" w:space="0" w:color="auto"/>
        <w:right w:val="none" w:sz="0" w:space="0" w:color="auto"/>
      </w:divBdr>
    </w:div>
    <w:div w:id="502670737">
      <w:bodyDiv w:val="1"/>
      <w:marLeft w:val="0"/>
      <w:marRight w:val="0"/>
      <w:marTop w:val="0"/>
      <w:marBottom w:val="0"/>
      <w:divBdr>
        <w:top w:val="none" w:sz="0" w:space="0" w:color="auto"/>
        <w:left w:val="none" w:sz="0" w:space="0" w:color="auto"/>
        <w:bottom w:val="none" w:sz="0" w:space="0" w:color="auto"/>
        <w:right w:val="none" w:sz="0" w:space="0" w:color="auto"/>
      </w:divBdr>
    </w:div>
    <w:div w:id="504588988">
      <w:bodyDiv w:val="1"/>
      <w:marLeft w:val="0"/>
      <w:marRight w:val="0"/>
      <w:marTop w:val="0"/>
      <w:marBottom w:val="0"/>
      <w:divBdr>
        <w:top w:val="none" w:sz="0" w:space="0" w:color="auto"/>
        <w:left w:val="none" w:sz="0" w:space="0" w:color="auto"/>
        <w:bottom w:val="none" w:sz="0" w:space="0" w:color="auto"/>
        <w:right w:val="none" w:sz="0" w:space="0" w:color="auto"/>
      </w:divBdr>
    </w:div>
    <w:div w:id="505293933">
      <w:bodyDiv w:val="1"/>
      <w:marLeft w:val="0"/>
      <w:marRight w:val="0"/>
      <w:marTop w:val="0"/>
      <w:marBottom w:val="0"/>
      <w:divBdr>
        <w:top w:val="none" w:sz="0" w:space="0" w:color="auto"/>
        <w:left w:val="none" w:sz="0" w:space="0" w:color="auto"/>
        <w:bottom w:val="none" w:sz="0" w:space="0" w:color="auto"/>
        <w:right w:val="none" w:sz="0" w:space="0" w:color="auto"/>
      </w:divBdr>
    </w:div>
    <w:div w:id="505487664">
      <w:bodyDiv w:val="1"/>
      <w:marLeft w:val="0"/>
      <w:marRight w:val="0"/>
      <w:marTop w:val="0"/>
      <w:marBottom w:val="0"/>
      <w:divBdr>
        <w:top w:val="none" w:sz="0" w:space="0" w:color="auto"/>
        <w:left w:val="none" w:sz="0" w:space="0" w:color="auto"/>
        <w:bottom w:val="none" w:sz="0" w:space="0" w:color="auto"/>
        <w:right w:val="none" w:sz="0" w:space="0" w:color="auto"/>
      </w:divBdr>
    </w:div>
    <w:div w:id="507907315">
      <w:bodyDiv w:val="1"/>
      <w:marLeft w:val="0"/>
      <w:marRight w:val="0"/>
      <w:marTop w:val="0"/>
      <w:marBottom w:val="0"/>
      <w:divBdr>
        <w:top w:val="none" w:sz="0" w:space="0" w:color="auto"/>
        <w:left w:val="none" w:sz="0" w:space="0" w:color="auto"/>
        <w:bottom w:val="none" w:sz="0" w:space="0" w:color="auto"/>
        <w:right w:val="none" w:sz="0" w:space="0" w:color="auto"/>
      </w:divBdr>
    </w:div>
    <w:div w:id="513619651">
      <w:bodyDiv w:val="1"/>
      <w:marLeft w:val="0"/>
      <w:marRight w:val="0"/>
      <w:marTop w:val="0"/>
      <w:marBottom w:val="0"/>
      <w:divBdr>
        <w:top w:val="none" w:sz="0" w:space="0" w:color="auto"/>
        <w:left w:val="none" w:sz="0" w:space="0" w:color="auto"/>
        <w:bottom w:val="none" w:sz="0" w:space="0" w:color="auto"/>
        <w:right w:val="none" w:sz="0" w:space="0" w:color="auto"/>
      </w:divBdr>
    </w:div>
    <w:div w:id="513956037">
      <w:bodyDiv w:val="1"/>
      <w:marLeft w:val="0"/>
      <w:marRight w:val="0"/>
      <w:marTop w:val="0"/>
      <w:marBottom w:val="0"/>
      <w:divBdr>
        <w:top w:val="none" w:sz="0" w:space="0" w:color="auto"/>
        <w:left w:val="none" w:sz="0" w:space="0" w:color="auto"/>
        <w:bottom w:val="none" w:sz="0" w:space="0" w:color="auto"/>
        <w:right w:val="none" w:sz="0" w:space="0" w:color="auto"/>
      </w:divBdr>
    </w:div>
    <w:div w:id="514854136">
      <w:bodyDiv w:val="1"/>
      <w:marLeft w:val="0"/>
      <w:marRight w:val="0"/>
      <w:marTop w:val="0"/>
      <w:marBottom w:val="0"/>
      <w:divBdr>
        <w:top w:val="none" w:sz="0" w:space="0" w:color="auto"/>
        <w:left w:val="none" w:sz="0" w:space="0" w:color="auto"/>
        <w:bottom w:val="none" w:sz="0" w:space="0" w:color="auto"/>
        <w:right w:val="none" w:sz="0" w:space="0" w:color="auto"/>
      </w:divBdr>
    </w:div>
    <w:div w:id="515116341">
      <w:bodyDiv w:val="1"/>
      <w:marLeft w:val="0"/>
      <w:marRight w:val="0"/>
      <w:marTop w:val="0"/>
      <w:marBottom w:val="0"/>
      <w:divBdr>
        <w:top w:val="none" w:sz="0" w:space="0" w:color="auto"/>
        <w:left w:val="none" w:sz="0" w:space="0" w:color="auto"/>
        <w:bottom w:val="none" w:sz="0" w:space="0" w:color="auto"/>
        <w:right w:val="none" w:sz="0" w:space="0" w:color="auto"/>
      </w:divBdr>
    </w:div>
    <w:div w:id="515392094">
      <w:bodyDiv w:val="1"/>
      <w:marLeft w:val="0"/>
      <w:marRight w:val="0"/>
      <w:marTop w:val="0"/>
      <w:marBottom w:val="0"/>
      <w:divBdr>
        <w:top w:val="none" w:sz="0" w:space="0" w:color="auto"/>
        <w:left w:val="none" w:sz="0" w:space="0" w:color="auto"/>
        <w:bottom w:val="none" w:sz="0" w:space="0" w:color="auto"/>
        <w:right w:val="none" w:sz="0" w:space="0" w:color="auto"/>
      </w:divBdr>
    </w:div>
    <w:div w:id="517043661">
      <w:bodyDiv w:val="1"/>
      <w:marLeft w:val="0"/>
      <w:marRight w:val="0"/>
      <w:marTop w:val="0"/>
      <w:marBottom w:val="0"/>
      <w:divBdr>
        <w:top w:val="none" w:sz="0" w:space="0" w:color="auto"/>
        <w:left w:val="none" w:sz="0" w:space="0" w:color="auto"/>
        <w:bottom w:val="none" w:sz="0" w:space="0" w:color="auto"/>
        <w:right w:val="none" w:sz="0" w:space="0" w:color="auto"/>
      </w:divBdr>
    </w:div>
    <w:div w:id="517230449">
      <w:bodyDiv w:val="1"/>
      <w:marLeft w:val="0"/>
      <w:marRight w:val="0"/>
      <w:marTop w:val="0"/>
      <w:marBottom w:val="0"/>
      <w:divBdr>
        <w:top w:val="none" w:sz="0" w:space="0" w:color="auto"/>
        <w:left w:val="none" w:sz="0" w:space="0" w:color="auto"/>
        <w:bottom w:val="none" w:sz="0" w:space="0" w:color="auto"/>
        <w:right w:val="none" w:sz="0" w:space="0" w:color="auto"/>
      </w:divBdr>
    </w:div>
    <w:div w:id="517739062">
      <w:bodyDiv w:val="1"/>
      <w:marLeft w:val="0"/>
      <w:marRight w:val="0"/>
      <w:marTop w:val="0"/>
      <w:marBottom w:val="0"/>
      <w:divBdr>
        <w:top w:val="none" w:sz="0" w:space="0" w:color="auto"/>
        <w:left w:val="none" w:sz="0" w:space="0" w:color="auto"/>
        <w:bottom w:val="none" w:sz="0" w:space="0" w:color="auto"/>
        <w:right w:val="none" w:sz="0" w:space="0" w:color="auto"/>
      </w:divBdr>
    </w:div>
    <w:div w:id="517886745">
      <w:bodyDiv w:val="1"/>
      <w:marLeft w:val="0"/>
      <w:marRight w:val="0"/>
      <w:marTop w:val="0"/>
      <w:marBottom w:val="0"/>
      <w:divBdr>
        <w:top w:val="none" w:sz="0" w:space="0" w:color="auto"/>
        <w:left w:val="none" w:sz="0" w:space="0" w:color="auto"/>
        <w:bottom w:val="none" w:sz="0" w:space="0" w:color="auto"/>
        <w:right w:val="none" w:sz="0" w:space="0" w:color="auto"/>
      </w:divBdr>
    </w:div>
    <w:div w:id="518666223">
      <w:bodyDiv w:val="1"/>
      <w:marLeft w:val="0"/>
      <w:marRight w:val="0"/>
      <w:marTop w:val="0"/>
      <w:marBottom w:val="0"/>
      <w:divBdr>
        <w:top w:val="none" w:sz="0" w:space="0" w:color="auto"/>
        <w:left w:val="none" w:sz="0" w:space="0" w:color="auto"/>
        <w:bottom w:val="none" w:sz="0" w:space="0" w:color="auto"/>
        <w:right w:val="none" w:sz="0" w:space="0" w:color="auto"/>
      </w:divBdr>
    </w:div>
    <w:div w:id="519588428">
      <w:bodyDiv w:val="1"/>
      <w:marLeft w:val="0"/>
      <w:marRight w:val="0"/>
      <w:marTop w:val="0"/>
      <w:marBottom w:val="0"/>
      <w:divBdr>
        <w:top w:val="none" w:sz="0" w:space="0" w:color="auto"/>
        <w:left w:val="none" w:sz="0" w:space="0" w:color="auto"/>
        <w:bottom w:val="none" w:sz="0" w:space="0" w:color="auto"/>
        <w:right w:val="none" w:sz="0" w:space="0" w:color="auto"/>
      </w:divBdr>
    </w:div>
    <w:div w:id="521209621">
      <w:bodyDiv w:val="1"/>
      <w:marLeft w:val="0"/>
      <w:marRight w:val="0"/>
      <w:marTop w:val="0"/>
      <w:marBottom w:val="0"/>
      <w:divBdr>
        <w:top w:val="none" w:sz="0" w:space="0" w:color="auto"/>
        <w:left w:val="none" w:sz="0" w:space="0" w:color="auto"/>
        <w:bottom w:val="none" w:sz="0" w:space="0" w:color="auto"/>
        <w:right w:val="none" w:sz="0" w:space="0" w:color="auto"/>
      </w:divBdr>
    </w:div>
    <w:div w:id="521751497">
      <w:bodyDiv w:val="1"/>
      <w:marLeft w:val="0"/>
      <w:marRight w:val="0"/>
      <w:marTop w:val="0"/>
      <w:marBottom w:val="0"/>
      <w:divBdr>
        <w:top w:val="none" w:sz="0" w:space="0" w:color="auto"/>
        <w:left w:val="none" w:sz="0" w:space="0" w:color="auto"/>
        <w:bottom w:val="none" w:sz="0" w:space="0" w:color="auto"/>
        <w:right w:val="none" w:sz="0" w:space="0" w:color="auto"/>
      </w:divBdr>
    </w:div>
    <w:div w:id="526988451">
      <w:bodyDiv w:val="1"/>
      <w:marLeft w:val="0"/>
      <w:marRight w:val="0"/>
      <w:marTop w:val="0"/>
      <w:marBottom w:val="0"/>
      <w:divBdr>
        <w:top w:val="none" w:sz="0" w:space="0" w:color="auto"/>
        <w:left w:val="none" w:sz="0" w:space="0" w:color="auto"/>
        <w:bottom w:val="none" w:sz="0" w:space="0" w:color="auto"/>
        <w:right w:val="none" w:sz="0" w:space="0" w:color="auto"/>
      </w:divBdr>
    </w:div>
    <w:div w:id="528563649">
      <w:bodyDiv w:val="1"/>
      <w:marLeft w:val="0"/>
      <w:marRight w:val="0"/>
      <w:marTop w:val="0"/>
      <w:marBottom w:val="0"/>
      <w:divBdr>
        <w:top w:val="none" w:sz="0" w:space="0" w:color="auto"/>
        <w:left w:val="none" w:sz="0" w:space="0" w:color="auto"/>
        <w:bottom w:val="none" w:sz="0" w:space="0" w:color="auto"/>
        <w:right w:val="none" w:sz="0" w:space="0" w:color="auto"/>
      </w:divBdr>
    </w:div>
    <w:div w:id="530264228">
      <w:bodyDiv w:val="1"/>
      <w:marLeft w:val="0"/>
      <w:marRight w:val="0"/>
      <w:marTop w:val="0"/>
      <w:marBottom w:val="0"/>
      <w:divBdr>
        <w:top w:val="none" w:sz="0" w:space="0" w:color="auto"/>
        <w:left w:val="none" w:sz="0" w:space="0" w:color="auto"/>
        <w:bottom w:val="none" w:sz="0" w:space="0" w:color="auto"/>
        <w:right w:val="none" w:sz="0" w:space="0" w:color="auto"/>
      </w:divBdr>
    </w:div>
    <w:div w:id="531455945">
      <w:bodyDiv w:val="1"/>
      <w:marLeft w:val="0"/>
      <w:marRight w:val="0"/>
      <w:marTop w:val="0"/>
      <w:marBottom w:val="0"/>
      <w:divBdr>
        <w:top w:val="none" w:sz="0" w:space="0" w:color="auto"/>
        <w:left w:val="none" w:sz="0" w:space="0" w:color="auto"/>
        <w:bottom w:val="none" w:sz="0" w:space="0" w:color="auto"/>
        <w:right w:val="none" w:sz="0" w:space="0" w:color="auto"/>
      </w:divBdr>
    </w:div>
    <w:div w:id="532301830">
      <w:bodyDiv w:val="1"/>
      <w:marLeft w:val="0"/>
      <w:marRight w:val="0"/>
      <w:marTop w:val="0"/>
      <w:marBottom w:val="0"/>
      <w:divBdr>
        <w:top w:val="none" w:sz="0" w:space="0" w:color="auto"/>
        <w:left w:val="none" w:sz="0" w:space="0" w:color="auto"/>
        <w:bottom w:val="none" w:sz="0" w:space="0" w:color="auto"/>
        <w:right w:val="none" w:sz="0" w:space="0" w:color="auto"/>
      </w:divBdr>
    </w:div>
    <w:div w:id="533345432">
      <w:bodyDiv w:val="1"/>
      <w:marLeft w:val="0"/>
      <w:marRight w:val="0"/>
      <w:marTop w:val="0"/>
      <w:marBottom w:val="0"/>
      <w:divBdr>
        <w:top w:val="none" w:sz="0" w:space="0" w:color="auto"/>
        <w:left w:val="none" w:sz="0" w:space="0" w:color="auto"/>
        <w:bottom w:val="none" w:sz="0" w:space="0" w:color="auto"/>
        <w:right w:val="none" w:sz="0" w:space="0" w:color="auto"/>
      </w:divBdr>
    </w:div>
    <w:div w:id="533351547">
      <w:bodyDiv w:val="1"/>
      <w:marLeft w:val="0"/>
      <w:marRight w:val="0"/>
      <w:marTop w:val="0"/>
      <w:marBottom w:val="0"/>
      <w:divBdr>
        <w:top w:val="none" w:sz="0" w:space="0" w:color="auto"/>
        <w:left w:val="none" w:sz="0" w:space="0" w:color="auto"/>
        <w:bottom w:val="none" w:sz="0" w:space="0" w:color="auto"/>
        <w:right w:val="none" w:sz="0" w:space="0" w:color="auto"/>
      </w:divBdr>
    </w:div>
    <w:div w:id="534391416">
      <w:bodyDiv w:val="1"/>
      <w:marLeft w:val="0"/>
      <w:marRight w:val="0"/>
      <w:marTop w:val="0"/>
      <w:marBottom w:val="0"/>
      <w:divBdr>
        <w:top w:val="none" w:sz="0" w:space="0" w:color="auto"/>
        <w:left w:val="none" w:sz="0" w:space="0" w:color="auto"/>
        <w:bottom w:val="none" w:sz="0" w:space="0" w:color="auto"/>
        <w:right w:val="none" w:sz="0" w:space="0" w:color="auto"/>
      </w:divBdr>
      <w:divsChild>
        <w:div w:id="251664600">
          <w:marLeft w:val="0"/>
          <w:marRight w:val="0"/>
          <w:marTop w:val="0"/>
          <w:marBottom w:val="0"/>
          <w:divBdr>
            <w:top w:val="none" w:sz="0" w:space="0" w:color="auto"/>
            <w:left w:val="none" w:sz="0" w:space="0" w:color="auto"/>
            <w:bottom w:val="none" w:sz="0" w:space="0" w:color="auto"/>
            <w:right w:val="none" w:sz="0" w:space="0" w:color="auto"/>
          </w:divBdr>
        </w:div>
        <w:div w:id="321617509">
          <w:marLeft w:val="0"/>
          <w:marRight w:val="0"/>
          <w:marTop w:val="0"/>
          <w:marBottom w:val="0"/>
          <w:divBdr>
            <w:top w:val="none" w:sz="0" w:space="0" w:color="auto"/>
            <w:left w:val="none" w:sz="0" w:space="0" w:color="auto"/>
            <w:bottom w:val="none" w:sz="0" w:space="0" w:color="auto"/>
            <w:right w:val="none" w:sz="0" w:space="0" w:color="auto"/>
          </w:divBdr>
        </w:div>
        <w:div w:id="373895524">
          <w:marLeft w:val="0"/>
          <w:marRight w:val="0"/>
          <w:marTop w:val="0"/>
          <w:marBottom w:val="0"/>
          <w:divBdr>
            <w:top w:val="none" w:sz="0" w:space="0" w:color="auto"/>
            <w:left w:val="none" w:sz="0" w:space="0" w:color="auto"/>
            <w:bottom w:val="none" w:sz="0" w:space="0" w:color="auto"/>
            <w:right w:val="none" w:sz="0" w:space="0" w:color="auto"/>
          </w:divBdr>
        </w:div>
        <w:div w:id="465438564">
          <w:marLeft w:val="0"/>
          <w:marRight w:val="0"/>
          <w:marTop w:val="0"/>
          <w:marBottom w:val="0"/>
          <w:divBdr>
            <w:top w:val="none" w:sz="0" w:space="0" w:color="auto"/>
            <w:left w:val="none" w:sz="0" w:space="0" w:color="auto"/>
            <w:bottom w:val="none" w:sz="0" w:space="0" w:color="auto"/>
            <w:right w:val="none" w:sz="0" w:space="0" w:color="auto"/>
          </w:divBdr>
        </w:div>
        <w:div w:id="1497842056">
          <w:marLeft w:val="0"/>
          <w:marRight w:val="0"/>
          <w:marTop w:val="0"/>
          <w:marBottom w:val="0"/>
          <w:divBdr>
            <w:top w:val="none" w:sz="0" w:space="0" w:color="auto"/>
            <w:left w:val="none" w:sz="0" w:space="0" w:color="auto"/>
            <w:bottom w:val="none" w:sz="0" w:space="0" w:color="auto"/>
            <w:right w:val="none" w:sz="0" w:space="0" w:color="auto"/>
          </w:divBdr>
        </w:div>
        <w:div w:id="1892617668">
          <w:marLeft w:val="0"/>
          <w:marRight w:val="0"/>
          <w:marTop w:val="0"/>
          <w:marBottom w:val="0"/>
          <w:divBdr>
            <w:top w:val="none" w:sz="0" w:space="0" w:color="auto"/>
            <w:left w:val="none" w:sz="0" w:space="0" w:color="auto"/>
            <w:bottom w:val="none" w:sz="0" w:space="0" w:color="auto"/>
            <w:right w:val="none" w:sz="0" w:space="0" w:color="auto"/>
          </w:divBdr>
        </w:div>
      </w:divsChild>
    </w:div>
    <w:div w:id="534974326">
      <w:bodyDiv w:val="1"/>
      <w:marLeft w:val="0"/>
      <w:marRight w:val="0"/>
      <w:marTop w:val="0"/>
      <w:marBottom w:val="0"/>
      <w:divBdr>
        <w:top w:val="none" w:sz="0" w:space="0" w:color="auto"/>
        <w:left w:val="none" w:sz="0" w:space="0" w:color="auto"/>
        <w:bottom w:val="none" w:sz="0" w:space="0" w:color="auto"/>
        <w:right w:val="none" w:sz="0" w:space="0" w:color="auto"/>
      </w:divBdr>
    </w:div>
    <w:div w:id="536166336">
      <w:bodyDiv w:val="1"/>
      <w:marLeft w:val="0"/>
      <w:marRight w:val="0"/>
      <w:marTop w:val="0"/>
      <w:marBottom w:val="0"/>
      <w:divBdr>
        <w:top w:val="none" w:sz="0" w:space="0" w:color="auto"/>
        <w:left w:val="none" w:sz="0" w:space="0" w:color="auto"/>
        <w:bottom w:val="none" w:sz="0" w:space="0" w:color="auto"/>
        <w:right w:val="none" w:sz="0" w:space="0" w:color="auto"/>
      </w:divBdr>
    </w:div>
    <w:div w:id="536545007">
      <w:bodyDiv w:val="1"/>
      <w:marLeft w:val="0"/>
      <w:marRight w:val="0"/>
      <w:marTop w:val="0"/>
      <w:marBottom w:val="0"/>
      <w:divBdr>
        <w:top w:val="none" w:sz="0" w:space="0" w:color="auto"/>
        <w:left w:val="none" w:sz="0" w:space="0" w:color="auto"/>
        <w:bottom w:val="none" w:sz="0" w:space="0" w:color="auto"/>
        <w:right w:val="none" w:sz="0" w:space="0" w:color="auto"/>
      </w:divBdr>
    </w:div>
    <w:div w:id="537738199">
      <w:bodyDiv w:val="1"/>
      <w:marLeft w:val="0"/>
      <w:marRight w:val="0"/>
      <w:marTop w:val="0"/>
      <w:marBottom w:val="0"/>
      <w:divBdr>
        <w:top w:val="none" w:sz="0" w:space="0" w:color="auto"/>
        <w:left w:val="none" w:sz="0" w:space="0" w:color="auto"/>
        <w:bottom w:val="none" w:sz="0" w:space="0" w:color="auto"/>
        <w:right w:val="none" w:sz="0" w:space="0" w:color="auto"/>
      </w:divBdr>
    </w:div>
    <w:div w:id="538783456">
      <w:bodyDiv w:val="1"/>
      <w:marLeft w:val="0"/>
      <w:marRight w:val="0"/>
      <w:marTop w:val="0"/>
      <w:marBottom w:val="0"/>
      <w:divBdr>
        <w:top w:val="none" w:sz="0" w:space="0" w:color="auto"/>
        <w:left w:val="none" w:sz="0" w:space="0" w:color="auto"/>
        <w:bottom w:val="none" w:sz="0" w:space="0" w:color="auto"/>
        <w:right w:val="none" w:sz="0" w:space="0" w:color="auto"/>
      </w:divBdr>
    </w:div>
    <w:div w:id="541789174">
      <w:bodyDiv w:val="1"/>
      <w:marLeft w:val="0"/>
      <w:marRight w:val="0"/>
      <w:marTop w:val="0"/>
      <w:marBottom w:val="0"/>
      <w:divBdr>
        <w:top w:val="none" w:sz="0" w:space="0" w:color="auto"/>
        <w:left w:val="none" w:sz="0" w:space="0" w:color="auto"/>
        <w:bottom w:val="none" w:sz="0" w:space="0" w:color="auto"/>
        <w:right w:val="none" w:sz="0" w:space="0" w:color="auto"/>
      </w:divBdr>
    </w:div>
    <w:div w:id="542712760">
      <w:bodyDiv w:val="1"/>
      <w:marLeft w:val="0"/>
      <w:marRight w:val="0"/>
      <w:marTop w:val="0"/>
      <w:marBottom w:val="0"/>
      <w:divBdr>
        <w:top w:val="none" w:sz="0" w:space="0" w:color="auto"/>
        <w:left w:val="none" w:sz="0" w:space="0" w:color="auto"/>
        <w:bottom w:val="none" w:sz="0" w:space="0" w:color="auto"/>
        <w:right w:val="none" w:sz="0" w:space="0" w:color="auto"/>
      </w:divBdr>
    </w:div>
    <w:div w:id="542713405">
      <w:bodyDiv w:val="1"/>
      <w:marLeft w:val="0"/>
      <w:marRight w:val="0"/>
      <w:marTop w:val="0"/>
      <w:marBottom w:val="0"/>
      <w:divBdr>
        <w:top w:val="none" w:sz="0" w:space="0" w:color="auto"/>
        <w:left w:val="none" w:sz="0" w:space="0" w:color="auto"/>
        <w:bottom w:val="none" w:sz="0" w:space="0" w:color="auto"/>
        <w:right w:val="none" w:sz="0" w:space="0" w:color="auto"/>
      </w:divBdr>
    </w:div>
    <w:div w:id="544097295">
      <w:bodyDiv w:val="1"/>
      <w:marLeft w:val="0"/>
      <w:marRight w:val="0"/>
      <w:marTop w:val="0"/>
      <w:marBottom w:val="0"/>
      <w:divBdr>
        <w:top w:val="none" w:sz="0" w:space="0" w:color="auto"/>
        <w:left w:val="none" w:sz="0" w:space="0" w:color="auto"/>
        <w:bottom w:val="none" w:sz="0" w:space="0" w:color="auto"/>
        <w:right w:val="none" w:sz="0" w:space="0" w:color="auto"/>
      </w:divBdr>
    </w:div>
    <w:div w:id="545024202">
      <w:bodyDiv w:val="1"/>
      <w:marLeft w:val="0"/>
      <w:marRight w:val="0"/>
      <w:marTop w:val="0"/>
      <w:marBottom w:val="0"/>
      <w:divBdr>
        <w:top w:val="none" w:sz="0" w:space="0" w:color="auto"/>
        <w:left w:val="none" w:sz="0" w:space="0" w:color="auto"/>
        <w:bottom w:val="none" w:sz="0" w:space="0" w:color="auto"/>
        <w:right w:val="none" w:sz="0" w:space="0" w:color="auto"/>
      </w:divBdr>
    </w:div>
    <w:div w:id="546379074">
      <w:bodyDiv w:val="1"/>
      <w:marLeft w:val="0"/>
      <w:marRight w:val="0"/>
      <w:marTop w:val="0"/>
      <w:marBottom w:val="0"/>
      <w:divBdr>
        <w:top w:val="none" w:sz="0" w:space="0" w:color="auto"/>
        <w:left w:val="none" w:sz="0" w:space="0" w:color="auto"/>
        <w:bottom w:val="none" w:sz="0" w:space="0" w:color="auto"/>
        <w:right w:val="none" w:sz="0" w:space="0" w:color="auto"/>
      </w:divBdr>
    </w:div>
    <w:div w:id="549339170">
      <w:bodyDiv w:val="1"/>
      <w:marLeft w:val="0"/>
      <w:marRight w:val="0"/>
      <w:marTop w:val="0"/>
      <w:marBottom w:val="0"/>
      <w:divBdr>
        <w:top w:val="none" w:sz="0" w:space="0" w:color="auto"/>
        <w:left w:val="none" w:sz="0" w:space="0" w:color="auto"/>
        <w:bottom w:val="none" w:sz="0" w:space="0" w:color="auto"/>
        <w:right w:val="none" w:sz="0" w:space="0" w:color="auto"/>
      </w:divBdr>
    </w:div>
    <w:div w:id="550851583">
      <w:bodyDiv w:val="1"/>
      <w:marLeft w:val="0"/>
      <w:marRight w:val="0"/>
      <w:marTop w:val="0"/>
      <w:marBottom w:val="0"/>
      <w:divBdr>
        <w:top w:val="none" w:sz="0" w:space="0" w:color="auto"/>
        <w:left w:val="none" w:sz="0" w:space="0" w:color="auto"/>
        <w:bottom w:val="none" w:sz="0" w:space="0" w:color="auto"/>
        <w:right w:val="none" w:sz="0" w:space="0" w:color="auto"/>
      </w:divBdr>
    </w:div>
    <w:div w:id="551577249">
      <w:bodyDiv w:val="1"/>
      <w:marLeft w:val="0"/>
      <w:marRight w:val="0"/>
      <w:marTop w:val="0"/>
      <w:marBottom w:val="0"/>
      <w:divBdr>
        <w:top w:val="none" w:sz="0" w:space="0" w:color="auto"/>
        <w:left w:val="none" w:sz="0" w:space="0" w:color="auto"/>
        <w:bottom w:val="none" w:sz="0" w:space="0" w:color="auto"/>
        <w:right w:val="none" w:sz="0" w:space="0" w:color="auto"/>
      </w:divBdr>
    </w:div>
    <w:div w:id="551813334">
      <w:bodyDiv w:val="1"/>
      <w:marLeft w:val="0"/>
      <w:marRight w:val="0"/>
      <w:marTop w:val="0"/>
      <w:marBottom w:val="0"/>
      <w:divBdr>
        <w:top w:val="none" w:sz="0" w:space="0" w:color="auto"/>
        <w:left w:val="none" w:sz="0" w:space="0" w:color="auto"/>
        <w:bottom w:val="none" w:sz="0" w:space="0" w:color="auto"/>
        <w:right w:val="none" w:sz="0" w:space="0" w:color="auto"/>
      </w:divBdr>
    </w:div>
    <w:div w:id="553276655">
      <w:bodyDiv w:val="1"/>
      <w:marLeft w:val="0"/>
      <w:marRight w:val="0"/>
      <w:marTop w:val="0"/>
      <w:marBottom w:val="0"/>
      <w:divBdr>
        <w:top w:val="none" w:sz="0" w:space="0" w:color="auto"/>
        <w:left w:val="none" w:sz="0" w:space="0" w:color="auto"/>
        <w:bottom w:val="none" w:sz="0" w:space="0" w:color="auto"/>
        <w:right w:val="none" w:sz="0" w:space="0" w:color="auto"/>
      </w:divBdr>
    </w:div>
    <w:div w:id="554392031">
      <w:bodyDiv w:val="1"/>
      <w:marLeft w:val="0"/>
      <w:marRight w:val="0"/>
      <w:marTop w:val="0"/>
      <w:marBottom w:val="0"/>
      <w:divBdr>
        <w:top w:val="none" w:sz="0" w:space="0" w:color="auto"/>
        <w:left w:val="none" w:sz="0" w:space="0" w:color="auto"/>
        <w:bottom w:val="none" w:sz="0" w:space="0" w:color="auto"/>
        <w:right w:val="none" w:sz="0" w:space="0" w:color="auto"/>
      </w:divBdr>
    </w:div>
    <w:div w:id="554897718">
      <w:bodyDiv w:val="1"/>
      <w:marLeft w:val="0"/>
      <w:marRight w:val="0"/>
      <w:marTop w:val="0"/>
      <w:marBottom w:val="0"/>
      <w:divBdr>
        <w:top w:val="none" w:sz="0" w:space="0" w:color="auto"/>
        <w:left w:val="none" w:sz="0" w:space="0" w:color="auto"/>
        <w:bottom w:val="none" w:sz="0" w:space="0" w:color="auto"/>
        <w:right w:val="none" w:sz="0" w:space="0" w:color="auto"/>
      </w:divBdr>
    </w:div>
    <w:div w:id="555240956">
      <w:bodyDiv w:val="1"/>
      <w:marLeft w:val="0"/>
      <w:marRight w:val="0"/>
      <w:marTop w:val="0"/>
      <w:marBottom w:val="0"/>
      <w:divBdr>
        <w:top w:val="none" w:sz="0" w:space="0" w:color="auto"/>
        <w:left w:val="none" w:sz="0" w:space="0" w:color="auto"/>
        <w:bottom w:val="none" w:sz="0" w:space="0" w:color="auto"/>
        <w:right w:val="none" w:sz="0" w:space="0" w:color="auto"/>
      </w:divBdr>
    </w:div>
    <w:div w:id="555355348">
      <w:bodyDiv w:val="1"/>
      <w:marLeft w:val="0"/>
      <w:marRight w:val="0"/>
      <w:marTop w:val="0"/>
      <w:marBottom w:val="0"/>
      <w:divBdr>
        <w:top w:val="none" w:sz="0" w:space="0" w:color="auto"/>
        <w:left w:val="none" w:sz="0" w:space="0" w:color="auto"/>
        <w:bottom w:val="none" w:sz="0" w:space="0" w:color="auto"/>
        <w:right w:val="none" w:sz="0" w:space="0" w:color="auto"/>
      </w:divBdr>
    </w:div>
    <w:div w:id="559023443">
      <w:bodyDiv w:val="1"/>
      <w:marLeft w:val="0"/>
      <w:marRight w:val="0"/>
      <w:marTop w:val="0"/>
      <w:marBottom w:val="0"/>
      <w:divBdr>
        <w:top w:val="none" w:sz="0" w:space="0" w:color="auto"/>
        <w:left w:val="none" w:sz="0" w:space="0" w:color="auto"/>
        <w:bottom w:val="none" w:sz="0" w:space="0" w:color="auto"/>
        <w:right w:val="none" w:sz="0" w:space="0" w:color="auto"/>
      </w:divBdr>
    </w:div>
    <w:div w:id="559747945">
      <w:bodyDiv w:val="1"/>
      <w:marLeft w:val="0"/>
      <w:marRight w:val="0"/>
      <w:marTop w:val="0"/>
      <w:marBottom w:val="0"/>
      <w:divBdr>
        <w:top w:val="none" w:sz="0" w:space="0" w:color="auto"/>
        <w:left w:val="none" w:sz="0" w:space="0" w:color="auto"/>
        <w:bottom w:val="none" w:sz="0" w:space="0" w:color="auto"/>
        <w:right w:val="none" w:sz="0" w:space="0" w:color="auto"/>
      </w:divBdr>
    </w:div>
    <w:div w:id="559752187">
      <w:bodyDiv w:val="1"/>
      <w:marLeft w:val="0"/>
      <w:marRight w:val="0"/>
      <w:marTop w:val="0"/>
      <w:marBottom w:val="0"/>
      <w:divBdr>
        <w:top w:val="none" w:sz="0" w:space="0" w:color="auto"/>
        <w:left w:val="none" w:sz="0" w:space="0" w:color="auto"/>
        <w:bottom w:val="none" w:sz="0" w:space="0" w:color="auto"/>
        <w:right w:val="none" w:sz="0" w:space="0" w:color="auto"/>
      </w:divBdr>
    </w:div>
    <w:div w:id="562369115">
      <w:bodyDiv w:val="1"/>
      <w:marLeft w:val="0"/>
      <w:marRight w:val="0"/>
      <w:marTop w:val="0"/>
      <w:marBottom w:val="0"/>
      <w:divBdr>
        <w:top w:val="none" w:sz="0" w:space="0" w:color="auto"/>
        <w:left w:val="none" w:sz="0" w:space="0" w:color="auto"/>
        <w:bottom w:val="none" w:sz="0" w:space="0" w:color="auto"/>
        <w:right w:val="none" w:sz="0" w:space="0" w:color="auto"/>
      </w:divBdr>
    </w:div>
    <w:div w:id="563879991">
      <w:bodyDiv w:val="1"/>
      <w:marLeft w:val="0"/>
      <w:marRight w:val="0"/>
      <w:marTop w:val="0"/>
      <w:marBottom w:val="0"/>
      <w:divBdr>
        <w:top w:val="none" w:sz="0" w:space="0" w:color="auto"/>
        <w:left w:val="none" w:sz="0" w:space="0" w:color="auto"/>
        <w:bottom w:val="none" w:sz="0" w:space="0" w:color="auto"/>
        <w:right w:val="none" w:sz="0" w:space="0" w:color="auto"/>
      </w:divBdr>
    </w:div>
    <w:div w:id="565722301">
      <w:bodyDiv w:val="1"/>
      <w:marLeft w:val="0"/>
      <w:marRight w:val="0"/>
      <w:marTop w:val="0"/>
      <w:marBottom w:val="0"/>
      <w:divBdr>
        <w:top w:val="none" w:sz="0" w:space="0" w:color="auto"/>
        <w:left w:val="none" w:sz="0" w:space="0" w:color="auto"/>
        <w:bottom w:val="none" w:sz="0" w:space="0" w:color="auto"/>
        <w:right w:val="none" w:sz="0" w:space="0" w:color="auto"/>
      </w:divBdr>
    </w:div>
    <w:div w:id="567426053">
      <w:bodyDiv w:val="1"/>
      <w:marLeft w:val="0"/>
      <w:marRight w:val="0"/>
      <w:marTop w:val="0"/>
      <w:marBottom w:val="0"/>
      <w:divBdr>
        <w:top w:val="none" w:sz="0" w:space="0" w:color="auto"/>
        <w:left w:val="none" w:sz="0" w:space="0" w:color="auto"/>
        <w:bottom w:val="none" w:sz="0" w:space="0" w:color="auto"/>
        <w:right w:val="none" w:sz="0" w:space="0" w:color="auto"/>
      </w:divBdr>
    </w:div>
    <w:div w:id="567612243">
      <w:bodyDiv w:val="1"/>
      <w:marLeft w:val="0"/>
      <w:marRight w:val="0"/>
      <w:marTop w:val="0"/>
      <w:marBottom w:val="0"/>
      <w:divBdr>
        <w:top w:val="none" w:sz="0" w:space="0" w:color="auto"/>
        <w:left w:val="none" w:sz="0" w:space="0" w:color="auto"/>
        <w:bottom w:val="none" w:sz="0" w:space="0" w:color="auto"/>
        <w:right w:val="none" w:sz="0" w:space="0" w:color="auto"/>
      </w:divBdr>
    </w:div>
    <w:div w:id="569579557">
      <w:bodyDiv w:val="1"/>
      <w:marLeft w:val="0"/>
      <w:marRight w:val="0"/>
      <w:marTop w:val="0"/>
      <w:marBottom w:val="0"/>
      <w:divBdr>
        <w:top w:val="none" w:sz="0" w:space="0" w:color="auto"/>
        <w:left w:val="none" w:sz="0" w:space="0" w:color="auto"/>
        <w:bottom w:val="none" w:sz="0" w:space="0" w:color="auto"/>
        <w:right w:val="none" w:sz="0" w:space="0" w:color="auto"/>
      </w:divBdr>
    </w:div>
    <w:div w:id="569653060">
      <w:bodyDiv w:val="1"/>
      <w:marLeft w:val="0"/>
      <w:marRight w:val="0"/>
      <w:marTop w:val="0"/>
      <w:marBottom w:val="0"/>
      <w:divBdr>
        <w:top w:val="none" w:sz="0" w:space="0" w:color="auto"/>
        <w:left w:val="none" w:sz="0" w:space="0" w:color="auto"/>
        <w:bottom w:val="none" w:sz="0" w:space="0" w:color="auto"/>
        <w:right w:val="none" w:sz="0" w:space="0" w:color="auto"/>
      </w:divBdr>
    </w:div>
    <w:div w:id="571501244">
      <w:bodyDiv w:val="1"/>
      <w:marLeft w:val="0"/>
      <w:marRight w:val="0"/>
      <w:marTop w:val="0"/>
      <w:marBottom w:val="0"/>
      <w:divBdr>
        <w:top w:val="none" w:sz="0" w:space="0" w:color="auto"/>
        <w:left w:val="none" w:sz="0" w:space="0" w:color="auto"/>
        <w:bottom w:val="none" w:sz="0" w:space="0" w:color="auto"/>
        <w:right w:val="none" w:sz="0" w:space="0" w:color="auto"/>
      </w:divBdr>
    </w:div>
    <w:div w:id="571938079">
      <w:bodyDiv w:val="1"/>
      <w:marLeft w:val="0"/>
      <w:marRight w:val="0"/>
      <w:marTop w:val="0"/>
      <w:marBottom w:val="0"/>
      <w:divBdr>
        <w:top w:val="none" w:sz="0" w:space="0" w:color="auto"/>
        <w:left w:val="none" w:sz="0" w:space="0" w:color="auto"/>
        <w:bottom w:val="none" w:sz="0" w:space="0" w:color="auto"/>
        <w:right w:val="none" w:sz="0" w:space="0" w:color="auto"/>
      </w:divBdr>
    </w:div>
    <w:div w:id="576673162">
      <w:bodyDiv w:val="1"/>
      <w:marLeft w:val="0"/>
      <w:marRight w:val="0"/>
      <w:marTop w:val="0"/>
      <w:marBottom w:val="0"/>
      <w:divBdr>
        <w:top w:val="none" w:sz="0" w:space="0" w:color="auto"/>
        <w:left w:val="none" w:sz="0" w:space="0" w:color="auto"/>
        <w:bottom w:val="none" w:sz="0" w:space="0" w:color="auto"/>
        <w:right w:val="none" w:sz="0" w:space="0" w:color="auto"/>
      </w:divBdr>
    </w:div>
    <w:div w:id="577448624">
      <w:bodyDiv w:val="1"/>
      <w:marLeft w:val="0"/>
      <w:marRight w:val="0"/>
      <w:marTop w:val="0"/>
      <w:marBottom w:val="0"/>
      <w:divBdr>
        <w:top w:val="none" w:sz="0" w:space="0" w:color="auto"/>
        <w:left w:val="none" w:sz="0" w:space="0" w:color="auto"/>
        <w:bottom w:val="none" w:sz="0" w:space="0" w:color="auto"/>
        <w:right w:val="none" w:sz="0" w:space="0" w:color="auto"/>
      </w:divBdr>
    </w:div>
    <w:div w:id="577524169">
      <w:bodyDiv w:val="1"/>
      <w:marLeft w:val="0"/>
      <w:marRight w:val="0"/>
      <w:marTop w:val="0"/>
      <w:marBottom w:val="0"/>
      <w:divBdr>
        <w:top w:val="none" w:sz="0" w:space="0" w:color="auto"/>
        <w:left w:val="none" w:sz="0" w:space="0" w:color="auto"/>
        <w:bottom w:val="none" w:sz="0" w:space="0" w:color="auto"/>
        <w:right w:val="none" w:sz="0" w:space="0" w:color="auto"/>
      </w:divBdr>
    </w:div>
    <w:div w:id="579021229">
      <w:bodyDiv w:val="1"/>
      <w:marLeft w:val="0"/>
      <w:marRight w:val="0"/>
      <w:marTop w:val="0"/>
      <w:marBottom w:val="0"/>
      <w:divBdr>
        <w:top w:val="none" w:sz="0" w:space="0" w:color="auto"/>
        <w:left w:val="none" w:sz="0" w:space="0" w:color="auto"/>
        <w:bottom w:val="none" w:sz="0" w:space="0" w:color="auto"/>
        <w:right w:val="none" w:sz="0" w:space="0" w:color="auto"/>
      </w:divBdr>
    </w:div>
    <w:div w:id="579944106">
      <w:bodyDiv w:val="1"/>
      <w:marLeft w:val="0"/>
      <w:marRight w:val="0"/>
      <w:marTop w:val="0"/>
      <w:marBottom w:val="0"/>
      <w:divBdr>
        <w:top w:val="none" w:sz="0" w:space="0" w:color="auto"/>
        <w:left w:val="none" w:sz="0" w:space="0" w:color="auto"/>
        <w:bottom w:val="none" w:sz="0" w:space="0" w:color="auto"/>
        <w:right w:val="none" w:sz="0" w:space="0" w:color="auto"/>
      </w:divBdr>
    </w:div>
    <w:div w:id="580875420">
      <w:bodyDiv w:val="1"/>
      <w:marLeft w:val="0"/>
      <w:marRight w:val="0"/>
      <w:marTop w:val="0"/>
      <w:marBottom w:val="0"/>
      <w:divBdr>
        <w:top w:val="none" w:sz="0" w:space="0" w:color="auto"/>
        <w:left w:val="none" w:sz="0" w:space="0" w:color="auto"/>
        <w:bottom w:val="none" w:sz="0" w:space="0" w:color="auto"/>
        <w:right w:val="none" w:sz="0" w:space="0" w:color="auto"/>
      </w:divBdr>
    </w:div>
    <w:div w:id="585306819">
      <w:bodyDiv w:val="1"/>
      <w:marLeft w:val="0"/>
      <w:marRight w:val="0"/>
      <w:marTop w:val="0"/>
      <w:marBottom w:val="0"/>
      <w:divBdr>
        <w:top w:val="none" w:sz="0" w:space="0" w:color="auto"/>
        <w:left w:val="none" w:sz="0" w:space="0" w:color="auto"/>
        <w:bottom w:val="none" w:sz="0" w:space="0" w:color="auto"/>
        <w:right w:val="none" w:sz="0" w:space="0" w:color="auto"/>
      </w:divBdr>
    </w:div>
    <w:div w:id="585500947">
      <w:bodyDiv w:val="1"/>
      <w:marLeft w:val="0"/>
      <w:marRight w:val="0"/>
      <w:marTop w:val="0"/>
      <w:marBottom w:val="0"/>
      <w:divBdr>
        <w:top w:val="none" w:sz="0" w:space="0" w:color="auto"/>
        <w:left w:val="none" w:sz="0" w:space="0" w:color="auto"/>
        <w:bottom w:val="none" w:sz="0" w:space="0" w:color="auto"/>
        <w:right w:val="none" w:sz="0" w:space="0" w:color="auto"/>
      </w:divBdr>
    </w:div>
    <w:div w:id="586420815">
      <w:bodyDiv w:val="1"/>
      <w:marLeft w:val="0"/>
      <w:marRight w:val="0"/>
      <w:marTop w:val="0"/>
      <w:marBottom w:val="0"/>
      <w:divBdr>
        <w:top w:val="none" w:sz="0" w:space="0" w:color="auto"/>
        <w:left w:val="none" w:sz="0" w:space="0" w:color="auto"/>
        <w:bottom w:val="none" w:sz="0" w:space="0" w:color="auto"/>
        <w:right w:val="none" w:sz="0" w:space="0" w:color="auto"/>
      </w:divBdr>
    </w:div>
    <w:div w:id="588080741">
      <w:bodyDiv w:val="1"/>
      <w:marLeft w:val="0"/>
      <w:marRight w:val="0"/>
      <w:marTop w:val="0"/>
      <w:marBottom w:val="0"/>
      <w:divBdr>
        <w:top w:val="none" w:sz="0" w:space="0" w:color="auto"/>
        <w:left w:val="none" w:sz="0" w:space="0" w:color="auto"/>
        <w:bottom w:val="none" w:sz="0" w:space="0" w:color="auto"/>
        <w:right w:val="none" w:sz="0" w:space="0" w:color="auto"/>
      </w:divBdr>
    </w:div>
    <w:div w:id="588124587">
      <w:bodyDiv w:val="1"/>
      <w:marLeft w:val="0"/>
      <w:marRight w:val="0"/>
      <w:marTop w:val="0"/>
      <w:marBottom w:val="0"/>
      <w:divBdr>
        <w:top w:val="none" w:sz="0" w:space="0" w:color="auto"/>
        <w:left w:val="none" w:sz="0" w:space="0" w:color="auto"/>
        <w:bottom w:val="none" w:sz="0" w:space="0" w:color="auto"/>
        <w:right w:val="none" w:sz="0" w:space="0" w:color="auto"/>
      </w:divBdr>
    </w:div>
    <w:div w:id="588390001">
      <w:bodyDiv w:val="1"/>
      <w:marLeft w:val="0"/>
      <w:marRight w:val="0"/>
      <w:marTop w:val="0"/>
      <w:marBottom w:val="0"/>
      <w:divBdr>
        <w:top w:val="none" w:sz="0" w:space="0" w:color="auto"/>
        <w:left w:val="none" w:sz="0" w:space="0" w:color="auto"/>
        <w:bottom w:val="none" w:sz="0" w:space="0" w:color="auto"/>
        <w:right w:val="none" w:sz="0" w:space="0" w:color="auto"/>
      </w:divBdr>
    </w:div>
    <w:div w:id="592015501">
      <w:bodyDiv w:val="1"/>
      <w:marLeft w:val="0"/>
      <w:marRight w:val="0"/>
      <w:marTop w:val="0"/>
      <w:marBottom w:val="0"/>
      <w:divBdr>
        <w:top w:val="none" w:sz="0" w:space="0" w:color="auto"/>
        <w:left w:val="none" w:sz="0" w:space="0" w:color="auto"/>
        <w:bottom w:val="none" w:sz="0" w:space="0" w:color="auto"/>
        <w:right w:val="none" w:sz="0" w:space="0" w:color="auto"/>
      </w:divBdr>
    </w:div>
    <w:div w:id="592323051">
      <w:bodyDiv w:val="1"/>
      <w:marLeft w:val="0"/>
      <w:marRight w:val="0"/>
      <w:marTop w:val="0"/>
      <w:marBottom w:val="0"/>
      <w:divBdr>
        <w:top w:val="none" w:sz="0" w:space="0" w:color="auto"/>
        <w:left w:val="none" w:sz="0" w:space="0" w:color="auto"/>
        <w:bottom w:val="none" w:sz="0" w:space="0" w:color="auto"/>
        <w:right w:val="none" w:sz="0" w:space="0" w:color="auto"/>
      </w:divBdr>
    </w:div>
    <w:div w:id="596207952">
      <w:bodyDiv w:val="1"/>
      <w:marLeft w:val="0"/>
      <w:marRight w:val="0"/>
      <w:marTop w:val="0"/>
      <w:marBottom w:val="0"/>
      <w:divBdr>
        <w:top w:val="none" w:sz="0" w:space="0" w:color="auto"/>
        <w:left w:val="none" w:sz="0" w:space="0" w:color="auto"/>
        <w:bottom w:val="none" w:sz="0" w:space="0" w:color="auto"/>
        <w:right w:val="none" w:sz="0" w:space="0" w:color="auto"/>
      </w:divBdr>
    </w:div>
    <w:div w:id="596595764">
      <w:bodyDiv w:val="1"/>
      <w:marLeft w:val="0"/>
      <w:marRight w:val="0"/>
      <w:marTop w:val="0"/>
      <w:marBottom w:val="0"/>
      <w:divBdr>
        <w:top w:val="none" w:sz="0" w:space="0" w:color="auto"/>
        <w:left w:val="none" w:sz="0" w:space="0" w:color="auto"/>
        <w:bottom w:val="none" w:sz="0" w:space="0" w:color="auto"/>
        <w:right w:val="none" w:sz="0" w:space="0" w:color="auto"/>
      </w:divBdr>
    </w:div>
    <w:div w:id="596645525">
      <w:bodyDiv w:val="1"/>
      <w:marLeft w:val="0"/>
      <w:marRight w:val="0"/>
      <w:marTop w:val="0"/>
      <w:marBottom w:val="0"/>
      <w:divBdr>
        <w:top w:val="none" w:sz="0" w:space="0" w:color="auto"/>
        <w:left w:val="none" w:sz="0" w:space="0" w:color="auto"/>
        <w:bottom w:val="none" w:sz="0" w:space="0" w:color="auto"/>
        <w:right w:val="none" w:sz="0" w:space="0" w:color="auto"/>
      </w:divBdr>
    </w:div>
    <w:div w:id="597179004">
      <w:bodyDiv w:val="1"/>
      <w:marLeft w:val="0"/>
      <w:marRight w:val="0"/>
      <w:marTop w:val="0"/>
      <w:marBottom w:val="0"/>
      <w:divBdr>
        <w:top w:val="none" w:sz="0" w:space="0" w:color="auto"/>
        <w:left w:val="none" w:sz="0" w:space="0" w:color="auto"/>
        <w:bottom w:val="none" w:sz="0" w:space="0" w:color="auto"/>
        <w:right w:val="none" w:sz="0" w:space="0" w:color="auto"/>
      </w:divBdr>
    </w:div>
    <w:div w:id="597756857">
      <w:bodyDiv w:val="1"/>
      <w:marLeft w:val="0"/>
      <w:marRight w:val="0"/>
      <w:marTop w:val="0"/>
      <w:marBottom w:val="0"/>
      <w:divBdr>
        <w:top w:val="none" w:sz="0" w:space="0" w:color="auto"/>
        <w:left w:val="none" w:sz="0" w:space="0" w:color="auto"/>
        <w:bottom w:val="none" w:sz="0" w:space="0" w:color="auto"/>
        <w:right w:val="none" w:sz="0" w:space="0" w:color="auto"/>
      </w:divBdr>
    </w:div>
    <w:div w:id="598179699">
      <w:bodyDiv w:val="1"/>
      <w:marLeft w:val="0"/>
      <w:marRight w:val="0"/>
      <w:marTop w:val="0"/>
      <w:marBottom w:val="0"/>
      <w:divBdr>
        <w:top w:val="none" w:sz="0" w:space="0" w:color="auto"/>
        <w:left w:val="none" w:sz="0" w:space="0" w:color="auto"/>
        <w:bottom w:val="none" w:sz="0" w:space="0" w:color="auto"/>
        <w:right w:val="none" w:sz="0" w:space="0" w:color="auto"/>
      </w:divBdr>
    </w:div>
    <w:div w:id="600383231">
      <w:bodyDiv w:val="1"/>
      <w:marLeft w:val="0"/>
      <w:marRight w:val="0"/>
      <w:marTop w:val="0"/>
      <w:marBottom w:val="0"/>
      <w:divBdr>
        <w:top w:val="none" w:sz="0" w:space="0" w:color="auto"/>
        <w:left w:val="none" w:sz="0" w:space="0" w:color="auto"/>
        <w:bottom w:val="none" w:sz="0" w:space="0" w:color="auto"/>
        <w:right w:val="none" w:sz="0" w:space="0" w:color="auto"/>
      </w:divBdr>
    </w:div>
    <w:div w:id="600527749">
      <w:bodyDiv w:val="1"/>
      <w:marLeft w:val="0"/>
      <w:marRight w:val="0"/>
      <w:marTop w:val="0"/>
      <w:marBottom w:val="0"/>
      <w:divBdr>
        <w:top w:val="none" w:sz="0" w:space="0" w:color="auto"/>
        <w:left w:val="none" w:sz="0" w:space="0" w:color="auto"/>
        <w:bottom w:val="none" w:sz="0" w:space="0" w:color="auto"/>
        <w:right w:val="none" w:sz="0" w:space="0" w:color="auto"/>
      </w:divBdr>
    </w:div>
    <w:div w:id="604536591">
      <w:bodyDiv w:val="1"/>
      <w:marLeft w:val="0"/>
      <w:marRight w:val="0"/>
      <w:marTop w:val="0"/>
      <w:marBottom w:val="0"/>
      <w:divBdr>
        <w:top w:val="none" w:sz="0" w:space="0" w:color="auto"/>
        <w:left w:val="none" w:sz="0" w:space="0" w:color="auto"/>
        <w:bottom w:val="none" w:sz="0" w:space="0" w:color="auto"/>
        <w:right w:val="none" w:sz="0" w:space="0" w:color="auto"/>
      </w:divBdr>
    </w:div>
    <w:div w:id="605112442">
      <w:bodyDiv w:val="1"/>
      <w:marLeft w:val="0"/>
      <w:marRight w:val="0"/>
      <w:marTop w:val="0"/>
      <w:marBottom w:val="0"/>
      <w:divBdr>
        <w:top w:val="none" w:sz="0" w:space="0" w:color="auto"/>
        <w:left w:val="none" w:sz="0" w:space="0" w:color="auto"/>
        <w:bottom w:val="none" w:sz="0" w:space="0" w:color="auto"/>
        <w:right w:val="none" w:sz="0" w:space="0" w:color="auto"/>
      </w:divBdr>
    </w:div>
    <w:div w:id="607855503">
      <w:bodyDiv w:val="1"/>
      <w:marLeft w:val="0"/>
      <w:marRight w:val="0"/>
      <w:marTop w:val="0"/>
      <w:marBottom w:val="0"/>
      <w:divBdr>
        <w:top w:val="none" w:sz="0" w:space="0" w:color="auto"/>
        <w:left w:val="none" w:sz="0" w:space="0" w:color="auto"/>
        <w:bottom w:val="none" w:sz="0" w:space="0" w:color="auto"/>
        <w:right w:val="none" w:sz="0" w:space="0" w:color="auto"/>
      </w:divBdr>
    </w:div>
    <w:div w:id="609705915">
      <w:bodyDiv w:val="1"/>
      <w:marLeft w:val="0"/>
      <w:marRight w:val="0"/>
      <w:marTop w:val="0"/>
      <w:marBottom w:val="0"/>
      <w:divBdr>
        <w:top w:val="none" w:sz="0" w:space="0" w:color="auto"/>
        <w:left w:val="none" w:sz="0" w:space="0" w:color="auto"/>
        <w:bottom w:val="none" w:sz="0" w:space="0" w:color="auto"/>
        <w:right w:val="none" w:sz="0" w:space="0" w:color="auto"/>
      </w:divBdr>
    </w:div>
    <w:div w:id="610406288">
      <w:bodyDiv w:val="1"/>
      <w:marLeft w:val="0"/>
      <w:marRight w:val="0"/>
      <w:marTop w:val="0"/>
      <w:marBottom w:val="0"/>
      <w:divBdr>
        <w:top w:val="none" w:sz="0" w:space="0" w:color="auto"/>
        <w:left w:val="none" w:sz="0" w:space="0" w:color="auto"/>
        <w:bottom w:val="none" w:sz="0" w:space="0" w:color="auto"/>
        <w:right w:val="none" w:sz="0" w:space="0" w:color="auto"/>
      </w:divBdr>
    </w:div>
    <w:div w:id="610744311">
      <w:bodyDiv w:val="1"/>
      <w:marLeft w:val="0"/>
      <w:marRight w:val="0"/>
      <w:marTop w:val="0"/>
      <w:marBottom w:val="0"/>
      <w:divBdr>
        <w:top w:val="none" w:sz="0" w:space="0" w:color="auto"/>
        <w:left w:val="none" w:sz="0" w:space="0" w:color="auto"/>
        <w:bottom w:val="none" w:sz="0" w:space="0" w:color="auto"/>
        <w:right w:val="none" w:sz="0" w:space="0" w:color="auto"/>
      </w:divBdr>
    </w:div>
    <w:div w:id="610819131">
      <w:bodyDiv w:val="1"/>
      <w:marLeft w:val="0"/>
      <w:marRight w:val="0"/>
      <w:marTop w:val="0"/>
      <w:marBottom w:val="0"/>
      <w:divBdr>
        <w:top w:val="none" w:sz="0" w:space="0" w:color="auto"/>
        <w:left w:val="none" w:sz="0" w:space="0" w:color="auto"/>
        <w:bottom w:val="none" w:sz="0" w:space="0" w:color="auto"/>
        <w:right w:val="none" w:sz="0" w:space="0" w:color="auto"/>
      </w:divBdr>
    </w:div>
    <w:div w:id="611981282">
      <w:bodyDiv w:val="1"/>
      <w:marLeft w:val="0"/>
      <w:marRight w:val="0"/>
      <w:marTop w:val="0"/>
      <w:marBottom w:val="0"/>
      <w:divBdr>
        <w:top w:val="none" w:sz="0" w:space="0" w:color="auto"/>
        <w:left w:val="none" w:sz="0" w:space="0" w:color="auto"/>
        <w:bottom w:val="none" w:sz="0" w:space="0" w:color="auto"/>
        <w:right w:val="none" w:sz="0" w:space="0" w:color="auto"/>
      </w:divBdr>
    </w:div>
    <w:div w:id="612782030">
      <w:bodyDiv w:val="1"/>
      <w:marLeft w:val="0"/>
      <w:marRight w:val="0"/>
      <w:marTop w:val="0"/>
      <w:marBottom w:val="0"/>
      <w:divBdr>
        <w:top w:val="none" w:sz="0" w:space="0" w:color="auto"/>
        <w:left w:val="none" w:sz="0" w:space="0" w:color="auto"/>
        <w:bottom w:val="none" w:sz="0" w:space="0" w:color="auto"/>
        <w:right w:val="none" w:sz="0" w:space="0" w:color="auto"/>
      </w:divBdr>
    </w:div>
    <w:div w:id="613637911">
      <w:bodyDiv w:val="1"/>
      <w:marLeft w:val="0"/>
      <w:marRight w:val="0"/>
      <w:marTop w:val="0"/>
      <w:marBottom w:val="0"/>
      <w:divBdr>
        <w:top w:val="none" w:sz="0" w:space="0" w:color="auto"/>
        <w:left w:val="none" w:sz="0" w:space="0" w:color="auto"/>
        <w:bottom w:val="none" w:sz="0" w:space="0" w:color="auto"/>
        <w:right w:val="none" w:sz="0" w:space="0" w:color="auto"/>
      </w:divBdr>
    </w:div>
    <w:div w:id="615211672">
      <w:bodyDiv w:val="1"/>
      <w:marLeft w:val="0"/>
      <w:marRight w:val="0"/>
      <w:marTop w:val="0"/>
      <w:marBottom w:val="0"/>
      <w:divBdr>
        <w:top w:val="none" w:sz="0" w:space="0" w:color="auto"/>
        <w:left w:val="none" w:sz="0" w:space="0" w:color="auto"/>
        <w:bottom w:val="none" w:sz="0" w:space="0" w:color="auto"/>
        <w:right w:val="none" w:sz="0" w:space="0" w:color="auto"/>
      </w:divBdr>
    </w:div>
    <w:div w:id="617180043">
      <w:bodyDiv w:val="1"/>
      <w:marLeft w:val="0"/>
      <w:marRight w:val="0"/>
      <w:marTop w:val="0"/>
      <w:marBottom w:val="0"/>
      <w:divBdr>
        <w:top w:val="none" w:sz="0" w:space="0" w:color="auto"/>
        <w:left w:val="none" w:sz="0" w:space="0" w:color="auto"/>
        <w:bottom w:val="none" w:sz="0" w:space="0" w:color="auto"/>
        <w:right w:val="none" w:sz="0" w:space="0" w:color="auto"/>
      </w:divBdr>
    </w:div>
    <w:div w:id="617881915">
      <w:bodyDiv w:val="1"/>
      <w:marLeft w:val="0"/>
      <w:marRight w:val="0"/>
      <w:marTop w:val="0"/>
      <w:marBottom w:val="0"/>
      <w:divBdr>
        <w:top w:val="none" w:sz="0" w:space="0" w:color="auto"/>
        <w:left w:val="none" w:sz="0" w:space="0" w:color="auto"/>
        <w:bottom w:val="none" w:sz="0" w:space="0" w:color="auto"/>
        <w:right w:val="none" w:sz="0" w:space="0" w:color="auto"/>
      </w:divBdr>
    </w:div>
    <w:div w:id="621229793">
      <w:bodyDiv w:val="1"/>
      <w:marLeft w:val="0"/>
      <w:marRight w:val="0"/>
      <w:marTop w:val="0"/>
      <w:marBottom w:val="0"/>
      <w:divBdr>
        <w:top w:val="none" w:sz="0" w:space="0" w:color="auto"/>
        <w:left w:val="none" w:sz="0" w:space="0" w:color="auto"/>
        <w:bottom w:val="none" w:sz="0" w:space="0" w:color="auto"/>
        <w:right w:val="none" w:sz="0" w:space="0" w:color="auto"/>
      </w:divBdr>
    </w:div>
    <w:div w:id="623317169">
      <w:bodyDiv w:val="1"/>
      <w:marLeft w:val="0"/>
      <w:marRight w:val="0"/>
      <w:marTop w:val="0"/>
      <w:marBottom w:val="0"/>
      <w:divBdr>
        <w:top w:val="none" w:sz="0" w:space="0" w:color="auto"/>
        <w:left w:val="none" w:sz="0" w:space="0" w:color="auto"/>
        <w:bottom w:val="none" w:sz="0" w:space="0" w:color="auto"/>
        <w:right w:val="none" w:sz="0" w:space="0" w:color="auto"/>
      </w:divBdr>
    </w:div>
    <w:div w:id="626467613">
      <w:bodyDiv w:val="1"/>
      <w:marLeft w:val="0"/>
      <w:marRight w:val="0"/>
      <w:marTop w:val="0"/>
      <w:marBottom w:val="0"/>
      <w:divBdr>
        <w:top w:val="none" w:sz="0" w:space="0" w:color="auto"/>
        <w:left w:val="none" w:sz="0" w:space="0" w:color="auto"/>
        <w:bottom w:val="none" w:sz="0" w:space="0" w:color="auto"/>
        <w:right w:val="none" w:sz="0" w:space="0" w:color="auto"/>
      </w:divBdr>
    </w:div>
    <w:div w:id="626550456">
      <w:bodyDiv w:val="1"/>
      <w:marLeft w:val="0"/>
      <w:marRight w:val="0"/>
      <w:marTop w:val="0"/>
      <w:marBottom w:val="0"/>
      <w:divBdr>
        <w:top w:val="none" w:sz="0" w:space="0" w:color="auto"/>
        <w:left w:val="none" w:sz="0" w:space="0" w:color="auto"/>
        <w:bottom w:val="none" w:sz="0" w:space="0" w:color="auto"/>
        <w:right w:val="none" w:sz="0" w:space="0" w:color="auto"/>
      </w:divBdr>
    </w:div>
    <w:div w:id="627587129">
      <w:bodyDiv w:val="1"/>
      <w:marLeft w:val="0"/>
      <w:marRight w:val="0"/>
      <w:marTop w:val="0"/>
      <w:marBottom w:val="0"/>
      <w:divBdr>
        <w:top w:val="none" w:sz="0" w:space="0" w:color="auto"/>
        <w:left w:val="none" w:sz="0" w:space="0" w:color="auto"/>
        <w:bottom w:val="none" w:sz="0" w:space="0" w:color="auto"/>
        <w:right w:val="none" w:sz="0" w:space="0" w:color="auto"/>
      </w:divBdr>
    </w:div>
    <w:div w:id="628051229">
      <w:bodyDiv w:val="1"/>
      <w:marLeft w:val="0"/>
      <w:marRight w:val="0"/>
      <w:marTop w:val="0"/>
      <w:marBottom w:val="0"/>
      <w:divBdr>
        <w:top w:val="none" w:sz="0" w:space="0" w:color="auto"/>
        <w:left w:val="none" w:sz="0" w:space="0" w:color="auto"/>
        <w:bottom w:val="none" w:sz="0" w:space="0" w:color="auto"/>
        <w:right w:val="none" w:sz="0" w:space="0" w:color="auto"/>
      </w:divBdr>
    </w:div>
    <w:div w:id="628166869">
      <w:bodyDiv w:val="1"/>
      <w:marLeft w:val="0"/>
      <w:marRight w:val="0"/>
      <w:marTop w:val="0"/>
      <w:marBottom w:val="0"/>
      <w:divBdr>
        <w:top w:val="none" w:sz="0" w:space="0" w:color="auto"/>
        <w:left w:val="none" w:sz="0" w:space="0" w:color="auto"/>
        <w:bottom w:val="none" w:sz="0" w:space="0" w:color="auto"/>
        <w:right w:val="none" w:sz="0" w:space="0" w:color="auto"/>
      </w:divBdr>
    </w:div>
    <w:div w:id="629284312">
      <w:bodyDiv w:val="1"/>
      <w:marLeft w:val="0"/>
      <w:marRight w:val="0"/>
      <w:marTop w:val="0"/>
      <w:marBottom w:val="0"/>
      <w:divBdr>
        <w:top w:val="none" w:sz="0" w:space="0" w:color="auto"/>
        <w:left w:val="none" w:sz="0" w:space="0" w:color="auto"/>
        <w:bottom w:val="none" w:sz="0" w:space="0" w:color="auto"/>
        <w:right w:val="none" w:sz="0" w:space="0" w:color="auto"/>
      </w:divBdr>
    </w:div>
    <w:div w:id="629824164">
      <w:bodyDiv w:val="1"/>
      <w:marLeft w:val="0"/>
      <w:marRight w:val="0"/>
      <w:marTop w:val="0"/>
      <w:marBottom w:val="0"/>
      <w:divBdr>
        <w:top w:val="none" w:sz="0" w:space="0" w:color="auto"/>
        <w:left w:val="none" w:sz="0" w:space="0" w:color="auto"/>
        <w:bottom w:val="none" w:sz="0" w:space="0" w:color="auto"/>
        <w:right w:val="none" w:sz="0" w:space="0" w:color="auto"/>
      </w:divBdr>
    </w:div>
    <w:div w:id="632298253">
      <w:bodyDiv w:val="1"/>
      <w:marLeft w:val="0"/>
      <w:marRight w:val="0"/>
      <w:marTop w:val="0"/>
      <w:marBottom w:val="0"/>
      <w:divBdr>
        <w:top w:val="none" w:sz="0" w:space="0" w:color="auto"/>
        <w:left w:val="none" w:sz="0" w:space="0" w:color="auto"/>
        <w:bottom w:val="none" w:sz="0" w:space="0" w:color="auto"/>
        <w:right w:val="none" w:sz="0" w:space="0" w:color="auto"/>
      </w:divBdr>
    </w:div>
    <w:div w:id="632640016">
      <w:bodyDiv w:val="1"/>
      <w:marLeft w:val="0"/>
      <w:marRight w:val="0"/>
      <w:marTop w:val="0"/>
      <w:marBottom w:val="0"/>
      <w:divBdr>
        <w:top w:val="none" w:sz="0" w:space="0" w:color="auto"/>
        <w:left w:val="none" w:sz="0" w:space="0" w:color="auto"/>
        <w:bottom w:val="none" w:sz="0" w:space="0" w:color="auto"/>
        <w:right w:val="none" w:sz="0" w:space="0" w:color="auto"/>
      </w:divBdr>
    </w:div>
    <w:div w:id="634482189">
      <w:bodyDiv w:val="1"/>
      <w:marLeft w:val="0"/>
      <w:marRight w:val="0"/>
      <w:marTop w:val="0"/>
      <w:marBottom w:val="0"/>
      <w:divBdr>
        <w:top w:val="none" w:sz="0" w:space="0" w:color="auto"/>
        <w:left w:val="none" w:sz="0" w:space="0" w:color="auto"/>
        <w:bottom w:val="none" w:sz="0" w:space="0" w:color="auto"/>
        <w:right w:val="none" w:sz="0" w:space="0" w:color="auto"/>
      </w:divBdr>
    </w:div>
    <w:div w:id="634800750">
      <w:bodyDiv w:val="1"/>
      <w:marLeft w:val="0"/>
      <w:marRight w:val="0"/>
      <w:marTop w:val="0"/>
      <w:marBottom w:val="0"/>
      <w:divBdr>
        <w:top w:val="none" w:sz="0" w:space="0" w:color="auto"/>
        <w:left w:val="none" w:sz="0" w:space="0" w:color="auto"/>
        <w:bottom w:val="none" w:sz="0" w:space="0" w:color="auto"/>
        <w:right w:val="none" w:sz="0" w:space="0" w:color="auto"/>
      </w:divBdr>
    </w:div>
    <w:div w:id="638191054">
      <w:bodyDiv w:val="1"/>
      <w:marLeft w:val="0"/>
      <w:marRight w:val="0"/>
      <w:marTop w:val="0"/>
      <w:marBottom w:val="0"/>
      <w:divBdr>
        <w:top w:val="none" w:sz="0" w:space="0" w:color="auto"/>
        <w:left w:val="none" w:sz="0" w:space="0" w:color="auto"/>
        <w:bottom w:val="none" w:sz="0" w:space="0" w:color="auto"/>
        <w:right w:val="none" w:sz="0" w:space="0" w:color="auto"/>
      </w:divBdr>
    </w:div>
    <w:div w:id="638460396">
      <w:bodyDiv w:val="1"/>
      <w:marLeft w:val="0"/>
      <w:marRight w:val="0"/>
      <w:marTop w:val="0"/>
      <w:marBottom w:val="0"/>
      <w:divBdr>
        <w:top w:val="none" w:sz="0" w:space="0" w:color="auto"/>
        <w:left w:val="none" w:sz="0" w:space="0" w:color="auto"/>
        <w:bottom w:val="none" w:sz="0" w:space="0" w:color="auto"/>
        <w:right w:val="none" w:sz="0" w:space="0" w:color="auto"/>
      </w:divBdr>
    </w:div>
    <w:div w:id="638926683">
      <w:bodyDiv w:val="1"/>
      <w:marLeft w:val="0"/>
      <w:marRight w:val="0"/>
      <w:marTop w:val="0"/>
      <w:marBottom w:val="0"/>
      <w:divBdr>
        <w:top w:val="none" w:sz="0" w:space="0" w:color="auto"/>
        <w:left w:val="none" w:sz="0" w:space="0" w:color="auto"/>
        <w:bottom w:val="none" w:sz="0" w:space="0" w:color="auto"/>
        <w:right w:val="none" w:sz="0" w:space="0" w:color="auto"/>
      </w:divBdr>
    </w:div>
    <w:div w:id="640041196">
      <w:bodyDiv w:val="1"/>
      <w:marLeft w:val="0"/>
      <w:marRight w:val="0"/>
      <w:marTop w:val="0"/>
      <w:marBottom w:val="0"/>
      <w:divBdr>
        <w:top w:val="none" w:sz="0" w:space="0" w:color="auto"/>
        <w:left w:val="none" w:sz="0" w:space="0" w:color="auto"/>
        <w:bottom w:val="none" w:sz="0" w:space="0" w:color="auto"/>
        <w:right w:val="none" w:sz="0" w:space="0" w:color="auto"/>
      </w:divBdr>
    </w:div>
    <w:div w:id="641273551">
      <w:bodyDiv w:val="1"/>
      <w:marLeft w:val="0"/>
      <w:marRight w:val="0"/>
      <w:marTop w:val="0"/>
      <w:marBottom w:val="0"/>
      <w:divBdr>
        <w:top w:val="none" w:sz="0" w:space="0" w:color="auto"/>
        <w:left w:val="none" w:sz="0" w:space="0" w:color="auto"/>
        <w:bottom w:val="none" w:sz="0" w:space="0" w:color="auto"/>
        <w:right w:val="none" w:sz="0" w:space="0" w:color="auto"/>
      </w:divBdr>
    </w:div>
    <w:div w:id="642580906">
      <w:bodyDiv w:val="1"/>
      <w:marLeft w:val="0"/>
      <w:marRight w:val="0"/>
      <w:marTop w:val="0"/>
      <w:marBottom w:val="0"/>
      <w:divBdr>
        <w:top w:val="none" w:sz="0" w:space="0" w:color="auto"/>
        <w:left w:val="none" w:sz="0" w:space="0" w:color="auto"/>
        <w:bottom w:val="none" w:sz="0" w:space="0" w:color="auto"/>
        <w:right w:val="none" w:sz="0" w:space="0" w:color="auto"/>
      </w:divBdr>
    </w:div>
    <w:div w:id="644437544">
      <w:bodyDiv w:val="1"/>
      <w:marLeft w:val="0"/>
      <w:marRight w:val="0"/>
      <w:marTop w:val="0"/>
      <w:marBottom w:val="0"/>
      <w:divBdr>
        <w:top w:val="none" w:sz="0" w:space="0" w:color="auto"/>
        <w:left w:val="none" w:sz="0" w:space="0" w:color="auto"/>
        <w:bottom w:val="none" w:sz="0" w:space="0" w:color="auto"/>
        <w:right w:val="none" w:sz="0" w:space="0" w:color="auto"/>
      </w:divBdr>
    </w:div>
    <w:div w:id="648249292">
      <w:bodyDiv w:val="1"/>
      <w:marLeft w:val="0"/>
      <w:marRight w:val="0"/>
      <w:marTop w:val="0"/>
      <w:marBottom w:val="0"/>
      <w:divBdr>
        <w:top w:val="none" w:sz="0" w:space="0" w:color="auto"/>
        <w:left w:val="none" w:sz="0" w:space="0" w:color="auto"/>
        <w:bottom w:val="none" w:sz="0" w:space="0" w:color="auto"/>
        <w:right w:val="none" w:sz="0" w:space="0" w:color="auto"/>
      </w:divBdr>
    </w:div>
    <w:div w:id="648559481">
      <w:bodyDiv w:val="1"/>
      <w:marLeft w:val="0"/>
      <w:marRight w:val="0"/>
      <w:marTop w:val="0"/>
      <w:marBottom w:val="0"/>
      <w:divBdr>
        <w:top w:val="none" w:sz="0" w:space="0" w:color="auto"/>
        <w:left w:val="none" w:sz="0" w:space="0" w:color="auto"/>
        <w:bottom w:val="none" w:sz="0" w:space="0" w:color="auto"/>
        <w:right w:val="none" w:sz="0" w:space="0" w:color="auto"/>
      </w:divBdr>
    </w:div>
    <w:div w:id="651564057">
      <w:bodyDiv w:val="1"/>
      <w:marLeft w:val="0"/>
      <w:marRight w:val="0"/>
      <w:marTop w:val="0"/>
      <w:marBottom w:val="0"/>
      <w:divBdr>
        <w:top w:val="none" w:sz="0" w:space="0" w:color="auto"/>
        <w:left w:val="none" w:sz="0" w:space="0" w:color="auto"/>
        <w:bottom w:val="none" w:sz="0" w:space="0" w:color="auto"/>
        <w:right w:val="none" w:sz="0" w:space="0" w:color="auto"/>
      </w:divBdr>
    </w:div>
    <w:div w:id="652758689">
      <w:bodyDiv w:val="1"/>
      <w:marLeft w:val="0"/>
      <w:marRight w:val="0"/>
      <w:marTop w:val="0"/>
      <w:marBottom w:val="0"/>
      <w:divBdr>
        <w:top w:val="none" w:sz="0" w:space="0" w:color="auto"/>
        <w:left w:val="none" w:sz="0" w:space="0" w:color="auto"/>
        <w:bottom w:val="none" w:sz="0" w:space="0" w:color="auto"/>
        <w:right w:val="none" w:sz="0" w:space="0" w:color="auto"/>
      </w:divBdr>
    </w:div>
    <w:div w:id="654145090">
      <w:bodyDiv w:val="1"/>
      <w:marLeft w:val="0"/>
      <w:marRight w:val="0"/>
      <w:marTop w:val="0"/>
      <w:marBottom w:val="0"/>
      <w:divBdr>
        <w:top w:val="none" w:sz="0" w:space="0" w:color="auto"/>
        <w:left w:val="none" w:sz="0" w:space="0" w:color="auto"/>
        <w:bottom w:val="none" w:sz="0" w:space="0" w:color="auto"/>
        <w:right w:val="none" w:sz="0" w:space="0" w:color="auto"/>
      </w:divBdr>
    </w:div>
    <w:div w:id="654382017">
      <w:bodyDiv w:val="1"/>
      <w:marLeft w:val="0"/>
      <w:marRight w:val="0"/>
      <w:marTop w:val="0"/>
      <w:marBottom w:val="0"/>
      <w:divBdr>
        <w:top w:val="none" w:sz="0" w:space="0" w:color="auto"/>
        <w:left w:val="none" w:sz="0" w:space="0" w:color="auto"/>
        <w:bottom w:val="none" w:sz="0" w:space="0" w:color="auto"/>
        <w:right w:val="none" w:sz="0" w:space="0" w:color="auto"/>
      </w:divBdr>
    </w:div>
    <w:div w:id="654651378">
      <w:bodyDiv w:val="1"/>
      <w:marLeft w:val="0"/>
      <w:marRight w:val="0"/>
      <w:marTop w:val="0"/>
      <w:marBottom w:val="0"/>
      <w:divBdr>
        <w:top w:val="none" w:sz="0" w:space="0" w:color="auto"/>
        <w:left w:val="none" w:sz="0" w:space="0" w:color="auto"/>
        <w:bottom w:val="none" w:sz="0" w:space="0" w:color="auto"/>
        <w:right w:val="none" w:sz="0" w:space="0" w:color="auto"/>
      </w:divBdr>
    </w:div>
    <w:div w:id="656032136">
      <w:bodyDiv w:val="1"/>
      <w:marLeft w:val="0"/>
      <w:marRight w:val="0"/>
      <w:marTop w:val="0"/>
      <w:marBottom w:val="0"/>
      <w:divBdr>
        <w:top w:val="none" w:sz="0" w:space="0" w:color="auto"/>
        <w:left w:val="none" w:sz="0" w:space="0" w:color="auto"/>
        <w:bottom w:val="none" w:sz="0" w:space="0" w:color="auto"/>
        <w:right w:val="none" w:sz="0" w:space="0" w:color="auto"/>
      </w:divBdr>
    </w:div>
    <w:div w:id="659576919">
      <w:bodyDiv w:val="1"/>
      <w:marLeft w:val="0"/>
      <w:marRight w:val="0"/>
      <w:marTop w:val="0"/>
      <w:marBottom w:val="0"/>
      <w:divBdr>
        <w:top w:val="none" w:sz="0" w:space="0" w:color="auto"/>
        <w:left w:val="none" w:sz="0" w:space="0" w:color="auto"/>
        <w:bottom w:val="none" w:sz="0" w:space="0" w:color="auto"/>
        <w:right w:val="none" w:sz="0" w:space="0" w:color="auto"/>
      </w:divBdr>
    </w:div>
    <w:div w:id="660735336">
      <w:bodyDiv w:val="1"/>
      <w:marLeft w:val="0"/>
      <w:marRight w:val="0"/>
      <w:marTop w:val="0"/>
      <w:marBottom w:val="0"/>
      <w:divBdr>
        <w:top w:val="none" w:sz="0" w:space="0" w:color="auto"/>
        <w:left w:val="none" w:sz="0" w:space="0" w:color="auto"/>
        <w:bottom w:val="none" w:sz="0" w:space="0" w:color="auto"/>
        <w:right w:val="none" w:sz="0" w:space="0" w:color="auto"/>
      </w:divBdr>
    </w:div>
    <w:div w:id="663313639">
      <w:bodyDiv w:val="1"/>
      <w:marLeft w:val="0"/>
      <w:marRight w:val="0"/>
      <w:marTop w:val="0"/>
      <w:marBottom w:val="0"/>
      <w:divBdr>
        <w:top w:val="none" w:sz="0" w:space="0" w:color="auto"/>
        <w:left w:val="none" w:sz="0" w:space="0" w:color="auto"/>
        <w:bottom w:val="none" w:sz="0" w:space="0" w:color="auto"/>
        <w:right w:val="none" w:sz="0" w:space="0" w:color="auto"/>
      </w:divBdr>
    </w:div>
    <w:div w:id="665011466">
      <w:bodyDiv w:val="1"/>
      <w:marLeft w:val="0"/>
      <w:marRight w:val="0"/>
      <w:marTop w:val="0"/>
      <w:marBottom w:val="0"/>
      <w:divBdr>
        <w:top w:val="none" w:sz="0" w:space="0" w:color="auto"/>
        <w:left w:val="none" w:sz="0" w:space="0" w:color="auto"/>
        <w:bottom w:val="none" w:sz="0" w:space="0" w:color="auto"/>
        <w:right w:val="none" w:sz="0" w:space="0" w:color="auto"/>
      </w:divBdr>
    </w:div>
    <w:div w:id="665130190">
      <w:bodyDiv w:val="1"/>
      <w:marLeft w:val="0"/>
      <w:marRight w:val="0"/>
      <w:marTop w:val="0"/>
      <w:marBottom w:val="0"/>
      <w:divBdr>
        <w:top w:val="none" w:sz="0" w:space="0" w:color="auto"/>
        <w:left w:val="none" w:sz="0" w:space="0" w:color="auto"/>
        <w:bottom w:val="none" w:sz="0" w:space="0" w:color="auto"/>
        <w:right w:val="none" w:sz="0" w:space="0" w:color="auto"/>
      </w:divBdr>
    </w:div>
    <w:div w:id="666326427">
      <w:bodyDiv w:val="1"/>
      <w:marLeft w:val="0"/>
      <w:marRight w:val="0"/>
      <w:marTop w:val="0"/>
      <w:marBottom w:val="0"/>
      <w:divBdr>
        <w:top w:val="none" w:sz="0" w:space="0" w:color="auto"/>
        <w:left w:val="none" w:sz="0" w:space="0" w:color="auto"/>
        <w:bottom w:val="none" w:sz="0" w:space="0" w:color="auto"/>
        <w:right w:val="none" w:sz="0" w:space="0" w:color="auto"/>
      </w:divBdr>
    </w:div>
    <w:div w:id="667948113">
      <w:bodyDiv w:val="1"/>
      <w:marLeft w:val="0"/>
      <w:marRight w:val="0"/>
      <w:marTop w:val="0"/>
      <w:marBottom w:val="0"/>
      <w:divBdr>
        <w:top w:val="none" w:sz="0" w:space="0" w:color="auto"/>
        <w:left w:val="none" w:sz="0" w:space="0" w:color="auto"/>
        <w:bottom w:val="none" w:sz="0" w:space="0" w:color="auto"/>
        <w:right w:val="none" w:sz="0" w:space="0" w:color="auto"/>
      </w:divBdr>
    </w:div>
    <w:div w:id="669141375">
      <w:bodyDiv w:val="1"/>
      <w:marLeft w:val="0"/>
      <w:marRight w:val="0"/>
      <w:marTop w:val="0"/>
      <w:marBottom w:val="0"/>
      <w:divBdr>
        <w:top w:val="none" w:sz="0" w:space="0" w:color="auto"/>
        <w:left w:val="none" w:sz="0" w:space="0" w:color="auto"/>
        <w:bottom w:val="none" w:sz="0" w:space="0" w:color="auto"/>
        <w:right w:val="none" w:sz="0" w:space="0" w:color="auto"/>
      </w:divBdr>
    </w:div>
    <w:div w:id="669256053">
      <w:bodyDiv w:val="1"/>
      <w:marLeft w:val="0"/>
      <w:marRight w:val="0"/>
      <w:marTop w:val="0"/>
      <w:marBottom w:val="0"/>
      <w:divBdr>
        <w:top w:val="none" w:sz="0" w:space="0" w:color="auto"/>
        <w:left w:val="none" w:sz="0" w:space="0" w:color="auto"/>
        <w:bottom w:val="none" w:sz="0" w:space="0" w:color="auto"/>
        <w:right w:val="none" w:sz="0" w:space="0" w:color="auto"/>
      </w:divBdr>
    </w:div>
    <w:div w:id="669913096">
      <w:bodyDiv w:val="1"/>
      <w:marLeft w:val="0"/>
      <w:marRight w:val="0"/>
      <w:marTop w:val="0"/>
      <w:marBottom w:val="0"/>
      <w:divBdr>
        <w:top w:val="none" w:sz="0" w:space="0" w:color="auto"/>
        <w:left w:val="none" w:sz="0" w:space="0" w:color="auto"/>
        <w:bottom w:val="none" w:sz="0" w:space="0" w:color="auto"/>
        <w:right w:val="none" w:sz="0" w:space="0" w:color="auto"/>
      </w:divBdr>
    </w:div>
    <w:div w:id="670327546">
      <w:bodyDiv w:val="1"/>
      <w:marLeft w:val="0"/>
      <w:marRight w:val="0"/>
      <w:marTop w:val="0"/>
      <w:marBottom w:val="0"/>
      <w:divBdr>
        <w:top w:val="none" w:sz="0" w:space="0" w:color="auto"/>
        <w:left w:val="none" w:sz="0" w:space="0" w:color="auto"/>
        <w:bottom w:val="none" w:sz="0" w:space="0" w:color="auto"/>
        <w:right w:val="none" w:sz="0" w:space="0" w:color="auto"/>
      </w:divBdr>
    </w:div>
    <w:div w:id="670983202">
      <w:bodyDiv w:val="1"/>
      <w:marLeft w:val="0"/>
      <w:marRight w:val="0"/>
      <w:marTop w:val="0"/>
      <w:marBottom w:val="0"/>
      <w:divBdr>
        <w:top w:val="none" w:sz="0" w:space="0" w:color="auto"/>
        <w:left w:val="none" w:sz="0" w:space="0" w:color="auto"/>
        <w:bottom w:val="none" w:sz="0" w:space="0" w:color="auto"/>
        <w:right w:val="none" w:sz="0" w:space="0" w:color="auto"/>
      </w:divBdr>
    </w:div>
    <w:div w:id="671487675">
      <w:bodyDiv w:val="1"/>
      <w:marLeft w:val="0"/>
      <w:marRight w:val="0"/>
      <w:marTop w:val="0"/>
      <w:marBottom w:val="0"/>
      <w:divBdr>
        <w:top w:val="none" w:sz="0" w:space="0" w:color="auto"/>
        <w:left w:val="none" w:sz="0" w:space="0" w:color="auto"/>
        <w:bottom w:val="none" w:sz="0" w:space="0" w:color="auto"/>
        <w:right w:val="none" w:sz="0" w:space="0" w:color="auto"/>
      </w:divBdr>
    </w:div>
    <w:div w:id="672727585">
      <w:bodyDiv w:val="1"/>
      <w:marLeft w:val="0"/>
      <w:marRight w:val="0"/>
      <w:marTop w:val="0"/>
      <w:marBottom w:val="0"/>
      <w:divBdr>
        <w:top w:val="none" w:sz="0" w:space="0" w:color="auto"/>
        <w:left w:val="none" w:sz="0" w:space="0" w:color="auto"/>
        <w:bottom w:val="none" w:sz="0" w:space="0" w:color="auto"/>
        <w:right w:val="none" w:sz="0" w:space="0" w:color="auto"/>
      </w:divBdr>
    </w:div>
    <w:div w:id="673263901">
      <w:bodyDiv w:val="1"/>
      <w:marLeft w:val="0"/>
      <w:marRight w:val="0"/>
      <w:marTop w:val="0"/>
      <w:marBottom w:val="0"/>
      <w:divBdr>
        <w:top w:val="none" w:sz="0" w:space="0" w:color="auto"/>
        <w:left w:val="none" w:sz="0" w:space="0" w:color="auto"/>
        <w:bottom w:val="none" w:sz="0" w:space="0" w:color="auto"/>
        <w:right w:val="none" w:sz="0" w:space="0" w:color="auto"/>
      </w:divBdr>
    </w:div>
    <w:div w:id="674570622">
      <w:bodyDiv w:val="1"/>
      <w:marLeft w:val="0"/>
      <w:marRight w:val="0"/>
      <w:marTop w:val="0"/>
      <w:marBottom w:val="0"/>
      <w:divBdr>
        <w:top w:val="none" w:sz="0" w:space="0" w:color="auto"/>
        <w:left w:val="none" w:sz="0" w:space="0" w:color="auto"/>
        <w:bottom w:val="none" w:sz="0" w:space="0" w:color="auto"/>
        <w:right w:val="none" w:sz="0" w:space="0" w:color="auto"/>
      </w:divBdr>
    </w:div>
    <w:div w:id="674725693">
      <w:bodyDiv w:val="1"/>
      <w:marLeft w:val="0"/>
      <w:marRight w:val="0"/>
      <w:marTop w:val="0"/>
      <w:marBottom w:val="0"/>
      <w:divBdr>
        <w:top w:val="none" w:sz="0" w:space="0" w:color="auto"/>
        <w:left w:val="none" w:sz="0" w:space="0" w:color="auto"/>
        <w:bottom w:val="none" w:sz="0" w:space="0" w:color="auto"/>
        <w:right w:val="none" w:sz="0" w:space="0" w:color="auto"/>
      </w:divBdr>
    </w:div>
    <w:div w:id="675619718">
      <w:bodyDiv w:val="1"/>
      <w:marLeft w:val="0"/>
      <w:marRight w:val="0"/>
      <w:marTop w:val="0"/>
      <w:marBottom w:val="0"/>
      <w:divBdr>
        <w:top w:val="none" w:sz="0" w:space="0" w:color="auto"/>
        <w:left w:val="none" w:sz="0" w:space="0" w:color="auto"/>
        <w:bottom w:val="none" w:sz="0" w:space="0" w:color="auto"/>
        <w:right w:val="none" w:sz="0" w:space="0" w:color="auto"/>
      </w:divBdr>
    </w:div>
    <w:div w:id="675838434">
      <w:bodyDiv w:val="1"/>
      <w:marLeft w:val="0"/>
      <w:marRight w:val="0"/>
      <w:marTop w:val="0"/>
      <w:marBottom w:val="0"/>
      <w:divBdr>
        <w:top w:val="none" w:sz="0" w:space="0" w:color="auto"/>
        <w:left w:val="none" w:sz="0" w:space="0" w:color="auto"/>
        <w:bottom w:val="none" w:sz="0" w:space="0" w:color="auto"/>
        <w:right w:val="none" w:sz="0" w:space="0" w:color="auto"/>
      </w:divBdr>
    </w:div>
    <w:div w:id="676006839">
      <w:bodyDiv w:val="1"/>
      <w:marLeft w:val="0"/>
      <w:marRight w:val="0"/>
      <w:marTop w:val="0"/>
      <w:marBottom w:val="0"/>
      <w:divBdr>
        <w:top w:val="none" w:sz="0" w:space="0" w:color="auto"/>
        <w:left w:val="none" w:sz="0" w:space="0" w:color="auto"/>
        <w:bottom w:val="none" w:sz="0" w:space="0" w:color="auto"/>
        <w:right w:val="none" w:sz="0" w:space="0" w:color="auto"/>
      </w:divBdr>
    </w:div>
    <w:div w:id="677079298">
      <w:bodyDiv w:val="1"/>
      <w:marLeft w:val="0"/>
      <w:marRight w:val="0"/>
      <w:marTop w:val="0"/>
      <w:marBottom w:val="0"/>
      <w:divBdr>
        <w:top w:val="none" w:sz="0" w:space="0" w:color="auto"/>
        <w:left w:val="none" w:sz="0" w:space="0" w:color="auto"/>
        <w:bottom w:val="none" w:sz="0" w:space="0" w:color="auto"/>
        <w:right w:val="none" w:sz="0" w:space="0" w:color="auto"/>
      </w:divBdr>
    </w:div>
    <w:div w:id="679504789">
      <w:bodyDiv w:val="1"/>
      <w:marLeft w:val="0"/>
      <w:marRight w:val="0"/>
      <w:marTop w:val="0"/>
      <w:marBottom w:val="0"/>
      <w:divBdr>
        <w:top w:val="none" w:sz="0" w:space="0" w:color="auto"/>
        <w:left w:val="none" w:sz="0" w:space="0" w:color="auto"/>
        <w:bottom w:val="none" w:sz="0" w:space="0" w:color="auto"/>
        <w:right w:val="none" w:sz="0" w:space="0" w:color="auto"/>
      </w:divBdr>
    </w:div>
    <w:div w:id="682053175">
      <w:bodyDiv w:val="1"/>
      <w:marLeft w:val="0"/>
      <w:marRight w:val="0"/>
      <w:marTop w:val="0"/>
      <w:marBottom w:val="0"/>
      <w:divBdr>
        <w:top w:val="none" w:sz="0" w:space="0" w:color="auto"/>
        <w:left w:val="none" w:sz="0" w:space="0" w:color="auto"/>
        <w:bottom w:val="none" w:sz="0" w:space="0" w:color="auto"/>
        <w:right w:val="none" w:sz="0" w:space="0" w:color="auto"/>
      </w:divBdr>
    </w:div>
    <w:div w:id="683361449">
      <w:bodyDiv w:val="1"/>
      <w:marLeft w:val="0"/>
      <w:marRight w:val="0"/>
      <w:marTop w:val="0"/>
      <w:marBottom w:val="0"/>
      <w:divBdr>
        <w:top w:val="none" w:sz="0" w:space="0" w:color="auto"/>
        <w:left w:val="none" w:sz="0" w:space="0" w:color="auto"/>
        <w:bottom w:val="none" w:sz="0" w:space="0" w:color="auto"/>
        <w:right w:val="none" w:sz="0" w:space="0" w:color="auto"/>
      </w:divBdr>
    </w:div>
    <w:div w:id="684864359">
      <w:bodyDiv w:val="1"/>
      <w:marLeft w:val="0"/>
      <w:marRight w:val="0"/>
      <w:marTop w:val="0"/>
      <w:marBottom w:val="0"/>
      <w:divBdr>
        <w:top w:val="none" w:sz="0" w:space="0" w:color="auto"/>
        <w:left w:val="none" w:sz="0" w:space="0" w:color="auto"/>
        <w:bottom w:val="none" w:sz="0" w:space="0" w:color="auto"/>
        <w:right w:val="none" w:sz="0" w:space="0" w:color="auto"/>
      </w:divBdr>
    </w:div>
    <w:div w:id="685909569">
      <w:bodyDiv w:val="1"/>
      <w:marLeft w:val="0"/>
      <w:marRight w:val="0"/>
      <w:marTop w:val="0"/>
      <w:marBottom w:val="0"/>
      <w:divBdr>
        <w:top w:val="none" w:sz="0" w:space="0" w:color="auto"/>
        <w:left w:val="none" w:sz="0" w:space="0" w:color="auto"/>
        <w:bottom w:val="none" w:sz="0" w:space="0" w:color="auto"/>
        <w:right w:val="none" w:sz="0" w:space="0" w:color="auto"/>
      </w:divBdr>
    </w:div>
    <w:div w:id="686254586">
      <w:bodyDiv w:val="1"/>
      <w:marLeft w:val="0"/>
      <w:marRight w:val="0"/>
      <w:marTop w:val="0"/>
      <w:marBottom w:val="0"/>
      <w:divBdr>
        <w:top w:val="none" w:sz="0" w:space="0" w:color="auto"/>
        <w:left w:val="none" w:sz="0" w:space="0" w:color="auto"/>
        <w:bottom w:val="none" w:sz="0" w:space="0" w:color="auto"/>
        <w:right w:val="none" w:sz="0" w:space="0" w:color="auto"/>
      </w:divBdr>
    </w:div>
    <w:div w:id="687214270">
      <w:bodyDiv w:val="1"/>
      <w:marLeft w:val="0"/>
      <w:marRight w:val="0"/>
      <w:marTop w:val="0"/>
      <w:marBottom w:val="0"/>
      <w:divBdr>
        <w:top w:val="none" w:sz="0" w:space="0" w:color="auto"/>
        <w:left w:val="none" w:sz="0" w:space="0" w:color="auto"/>
        <w:bottom w:val="none" w:sz="0" w:space="0" w:color="auto"/>
        <w:right w:val="none" w:sz="0" w:space="0" w:color="auto"/>
      </w:divBdr>
    </w:div>
    <w:div w:id="689528004">
      <w:bodyDiv w:val="1"/>
      <w:marLeft w:val="0"/>
      <w:marRight w:val="0"/>
      <w:marTop w:val="0"/>
      <w:marBottom w:val="0"/>
      <w:divBdr>
        <w:top w:val="none" w:sz="0" w:space="0" w:color="auto"/>
        <w:left w:val="none" w:sz="0" w:space="0" w:color="auto"/>
        <w:bottom w:val="none" w:sz="0" w:space="0" w:color="auto"/>
        <w:right w:val="none" w:sz="0" w:space="0" w:color="auto"/>
      </w:divBdr>
    </w:div>
    <w:div w:id="689995286">
      <w:bodyDiv w:val="1"/>
      <w:marLeft w:val="0"/>
      <w:marRight w:val="0"/>
      <w:marTop w:val="0"/>
      <w:marBottom w:val="0"/>
      <w:divBdr>
        <w:top w:val="none" w:sz="0" w:space="0" w:color="auto"/>
        <w:left w:val="none" w:sz="0" w:space="0" w:color="auto"/>
        <w:bottom w:val="none" w:sz="0" w:space="0" w:color="auto"/>
        <w:right w:val="none" w:sz="0" w:space="0" w:color="auto"/>
      </w:divBdr>
    </w:div>
    <w:div w:id="690109900">
      <w:bodyDiv w:val="1"/>
      <w:marLeft w:val="0"/>
      <w:marRight w:val="0"/>
      <w:marTop w:val="0"/>
      <w:marBottom w:val="0"/>
      <w:divBdr>
        <w:top w:val="none" w:sz="0" w:space="0" w:color="auto"/>
        <w:left w:val="none" w:sz="0" w:space="0" w:color="auto"/>
        <w:bottom w:val="none" w:sz="0" w:space="0" w:color="auto"/>
        <w:right w:val="none" w:sz="0" w:space="0" w:color="auto"/>
      </w:divBdr>
    </w:div>
    <w:div w:id="691299752">
      <w:bodyDiv w:val="1"/>
      <w:marLeft w:val="0"/>
      <w:marRight w:val="0"/>
      <w:marTop w:val="0"/>
      <w:marBottom w:val="0"/>
      <w:divBdr>
        <w:top w:val="none" w:sz="0" w:space="0" w:color="auto"/>
        <w:left w:val="none" w:sz="0" w:space="0" w:color="auto"/>
        <w:bottom w:val="none" w:sz="0" w:space="0" w:color="auto"/>
        <w:right w:val="none" w:sz="0" w:space="0" w:color="auto"/>
      </w:divBdr>
    </w:div>
    <w:div w:id="693769064">
      <w:bodyDiv w:val="1"/>
      <w:marLeft w:val="0"/>
      <w:marRight w:val="0"/>
      <w:marTop w:val="0"/>
      <w:marBottom w:val="0"/>
      <w:divBdr>
        <w:top w:val="none" w:sz="0" w:space="0" w:color="auto"/>
        <w:left w:val="none" w:sz="0" w:space="0" w:color="auto"/>
        <w:bottom w:val="none" w:sz="0" w:space="0" w:color="auto"/>
        <w:right w:val="none" w:sz="0" w:space="0" w:color="auto"/>
      </w:divBdr>
    </w:div>
    <w:div w:id="693962554">
      <w:bodyDiv w:val="1"/>
      <w:marLeft w:val="0"/>
      <w:marRight w:val="0"/>
      <w:marTop w:val="0"/>
      <w:marBottom w:val="0"/>
      <w:divBdr>
        <w:top w:val="none" w:sz="0" w:space="0" w:color="auto"/>
        <w:left w:val="none" w:sz="0" w:space="0" w:color="auto"/>
        <w:bottom w:val="none" w:sz="0" w:space="0" w:color="auto"/>
        <w:right w:val="none" w:sz="0" w:space="0" w:color="auto"/>
      </w:divBdr>
    </w:div>
    <w:div w:id="694423425">
      <w:bodyDiv w:val="1"/>
      <w:marLeft w:val="0"/>
      <w:marRight w:val="0"/>
      <w:marTop w:val="0"/>
      <w:marBottom w:val="0"/>
      <w:divBdr>
        <w:top w:val="none" w:sz="0" w:space="0" w:color="auto"/>
        <w:left w:val="none" w:sz="0" w:space="0" w:color="auto"/>
        <w:bottom w:val="none" w:sz="0" w:space="0" w:color="auto"/>
        <w:right w:val="none" w:sz="0" w:space="0" w:color="auto"/>
      </w:divBdr>
    </w:div>
    <w:div w:id="695159782">
      <w:bodyDiv w:val="1"/>
      <w:marLeft w:val="0"/>
      <w:marRight w:val="0"/>
      <w:marTop w:val="0"/>
      <w:marBottom w:val="0"/>
      <w:divBdr>
        <w:top w:val="none" w:sz="0" w:space="0" w:color="auto"/>
        <w:left w:val="none" w:sz="0" w:space="0" w:color="auto"/>
        <w:bottom w:val="none" w:sz="0" w:space="0" w:color="auto"/>
        <w:right w:val="none" w:sz="0" w:space="0" w:color="auto"/>
      </w:divBdr>
    </w:div>
    <w:div w:id="695350015">
      <w:bodyDiv w:val="1"/>
      <w:marLeft w:val="0"/>
      <w:marRight w:val="0"/>
      <w:marTop w:val="0"/>
      <w:marBottom w:val="0"/>
      <w:divBdr>
        <w:top w:val="none" w:sz="0" w:space="0" w:color="auto"/>
        <w:left w:val="none" w:sz="0" w:space="0" w:color="auto"/>
        <w:bottom w:val="none" w:sz="0" w:space="0" w:color="auto"/>
        <w:right w:val="none" w:sz="0" w:space="0" w:color="auto"/>
      </w:divBdr>
    </w:div>
    <w:div w:id="696586813">
      <w:bodyDiv w:val="1"/>
      <w:marLeft w:val="0"/>
      <w:marRight w:val="0"/>
      <w:marTop w:val="0"/>
      <w:marBottom w:val="0"/>
      <w:divBdr>
        <w:top w:val="none" w:sz="0" w:space="0" w:color="auto"/>
        <w:left w:val="none" w:sz="0" w:space="0" w:color="auto"/>
        <w:bottom w:val="none" w:sz="0" w:space="0" w:color="auto"/>
        <w:right w:val="none" w:sz="0" w:space="0" w:color="auto"/>
      </w:divBdr>
    </w:div>
    <w:div w:id="696855862">
      <w:bodyDiv w:val="1"/>
      <w:marLeft w:val="0"/>
      <w:marRight w:val="0"/>
      <w:marTop w:val="0"/>
      <w:marBottom w:val="0"/>
      <w:divBdr>
        <w:top w:val="none" w:sz="0" w:space="0" w:color="auto"/>
        <w:left w:val="none" w:sz="0" w:space="0" w:color="auto"/>
        <w:bottom w:val="none" w:sz="0" w:space="0" w:color="auto"/>
        <w:right w:val="none" w:sz="0" w:space="0" w:color="auto"/>
      </w:divBdr>
    </w:div>
    <w:div w:id="699088366">
      <w:bodyDiv w:val="1"/>
      <w:marLeft w:val="0"/>
      <w:marRight w:val="0"/>
      <w:marTop w:val="0"/>
      <w:marBottom w:val="0"/>
      <w:divBdr>
        <w:top w:val="none" w:sz="0" w:space="0" w:color="auto"/>
        <w:left w:val="none" w:sz="0" w:space="0" w:color="auto"/>
        <w:bottom w:val="none" w:sz="0" w:space="0" w:color="auto"/>
        <w:right w:val="none" w:sz="0" w:space="0" w:color="auto"/>
      </w:divBdr>
    </w:div>
    <w:div w:id="699933128">
      <w:bodyDiv w:val="1"/>
      <w:marLeft w:val="0"/>
      <w:marRight w:val="0"/>
      <w:marTop w:val="0"/>
      <w:marBottom w:val="0"/>
      <w:divBdr>
        <w:top w:val="none" w:sz="0" w:space="0" w:color="auto"/>
        <w:left w:val="none" w:sz="0" w:space="0" w:color="auto"/>
        <w:bottom w:val="none" w:sz="0" w:space="0" w:color="auto"/>
        <w:right w:val="none" w:sz="0" w:space="0" w:color="auto"/>
      </w:divBdr>
    </w:div>
    <w:div w:id="700545443">
      <w:bodyDiv w:val="1"/>
      <w:marLeft w:val="0"/>
      <w:marRight w:val="0"/>
      <w:marTop w:val="0"/>
      <w:marBottom w:val="0"/>
      <w:divBdr>
        <w:top w:val="none" w:sz="0" w:space="0" w:color="auto"/>
        <w:left w:val="none" w:sz="0" w:space="0" w:color="auto"/>
        <w:bottom w:val="none" w:sz="0" w:space="0" w:color="auto"/>
        <w:right w:val="none" w:sz="0" w:space="0" w:color="auto"/>
      </w:divBdr>
    </w:div>
    <w:div w:id="701832713">
      <w:bodyDiv w:val="1"/>
      <w:marLeft w:val="0"/>
      <w:marRight w:val="0"/>
      <w:marTop w:val="0"/>
      <w:marBottom w:val="0"/>
      <w:divBdr>
        <w:top w:val="none" w:sz="0" w:space="0" w:color="auto"/>
        <w:left w:val="none" w:sz="0" w:space="0" w:color="auto"/>
        <w:bottom w:val="none" w:sz="0" w:space="0" w:color="auto"/>
        <w:right w:val="none" w:sz="0" w:space="0" w:color="auto"/>
      </w:divBdr>
    </w:div>
    <w:div w:id="701857264">
      <w:bodyDiv w:val="1"/>
      <w:marLeft w:val="0"/>
      <w:marRight w:val="0"/>
      <w:marTop w:val="0"/>
      <w:marBottom w:val="0"/>
      <w:divBdr>
        <w:top w:val="none" w:sz="0" w:space="0" w:color="auto"/>
        <w:left w:val="none" w:sz="0" w:space="0" w:color="auto"/>
        <w:bottom w:val="none" w:sz="0" w:space="0" w:color="auto"/>
        <w:right w:val="none" w:sz="0" w:space="0" w:color="auto"/>
      </w:divBdr>
    </w:div>
    <w:div w:id="701977105">
      <w:bodyDiv w:val="1"/>
      <w:marLeft w:val="0"/>
      <w:marRight w:val="0"/>
      <w:marTop w:val="0"/>
      <w:marBottom w:val="0"/>
      <w:divBdr>
        <w:top w:val="none" w:sz="0" w:space="0" w:color="auto"/>
        <w:left w:val="none" w:sz="0" w:space="0" w:color="auto"/>
        <w:bottom w:val="none" w:sz="0" w:space="0" w:color="auto"/>
        <w:right w:val="none" w:sz="0" w:space="0" w:color="auto"/>
      </w:divBdr>
    </w:div>
    <w:div w:id="705913695">
      <w:bodyDiv w:val="1"/>
      <w:marLeft w:val="0"/>
      <w:marRight w:val="0"/>
      <w:marTop w:val="0"/>
      <w:marBottom w:val="0"/>
      <w:divBdr>
        <w:top w:val="none" w:sz="0" w:space="0" w:color="auto"/>
        <w:left w:val="none" w:sz="0" w:space="0" w:color="auto"/>
        <w:bottom w:val="none" w:sz="0" w:space="0" w:color="auto"/>
        <w:right w:val="none" w:sz="0" w:space="0" w:color="auto"/>
      </w:divBdr>
    </w:div>
    <w:div w:id="706953275">
      <w:bodyDiv w:val="1"/>
      <w:marLeft w:val="0"/>
      <w:marRight w:val="0"/>
      <w:marTop w:val="0"/>
      <w:marBottom w:val="0"/>
      <w:divBdr>
        <w:top w:val="none" w:sz="0" w:space="0" w:color="auto"/>
        <w:left w:val="none" w:sz="0" w:space="0" w:color="auto"/>
        <w:bottom w:val="none" w:sz="0" w:space="0" w:color="auto"/>
        <w:right w:val="none" w:sz="0" w:space="0" w:color="auto"/>
      </w:divBdr>
    </w:div>
    <w:div w:id="707493737">
      <w:bodyDiv w:val="1"/>
      <w:marLeft w:val="0"/>
      <w:marRight w:val="0"/>
      <w:marTop w:val="0"/>
      <w:marBottom w:val="0"/>
      <w:divBdr>
        <w:top w:val="none" w:sz="0" w:space="0" w:color="auto"/>
        <w:left w:val="none" w:sz="0" w:space="0" w:color="auto"/>
        <w:bottom w:val="none" w:sz="0" w:space="0" w:color="auto"/>
        <w:right w:val="none" w:sz="0" w:space="0" w:color="auto"/>
      </w:divBdr>
    </w:div>
    <w:div w:id="709689712">
      <w:bodyDiv w:val="1"/>
      <w:marLeft w:val="0"/>
      <w:marRight w:val="0"/>
      <w:marTop w:val="0"/>
      <w:marBottom w:val="0"/>
      <w:divBdr>
        <w:top w:val="none" w:sz="0" w:space="0" w:color="auto"/>
        <w:left w:val="none" w:sz="0" w:space="0" w:color="auto"/>
        <w:bottom w:val="none" w:sz="0" w:space="0" w:color="auto"/>
        <w:right w:val="none" w:sz="0" w:space="0" w:color="auto"/>
      </w:divBdr>
    </w:div>
    <w:div w:id="710155392">
      <w:bodyDiv w:val="1"/>
      <w:marLeft w:val="0"/>
      <w:marRight w:val="0"/>
      <w:marTop w:val="0"/>
      <w:marBottom w:val="0"/>
      <w:divBdr>
        <w:top w:val="none" w:sz="0" w:space="0" w:color="auto"/>
        <w:left w:val="none" w:sz="0" w:space="0" w:color="auto"/>
        <w:bottom w:val="none" w:sz="0" w:space="0" w:color="auto"/>
        <w:right w:val="none" w:sz="0" w:space="0" w:color="auto"/>
      </w:divBdr>
    </w:div>
    <w:div w:id="710962806">
      <w:bodyDiv w:val="1"/>
      <w:marLeft w:val="0"/>
      <w:marRight w:val="0"/>
      <w:marTop w:val="0"/>
      <w:marBottom w:val="0"/>
      <w:divBdr>
        <w:top w:val="none" w:sz="0" w:space="0" w:color="auto"/>
        <w:left w:val="none" w:sz="0" w:space="0" w:color="auto"/>
        <w:bottom w:val="none" w:sz="0" w:space="0" w:color="auto"/>
        <w:right w:val="none" w:sz="0" w:space="0" w:color="auto"/>
      </w:divBdr>
    </w:div>
    <w:div w:id="711541891">
      <w:bodyDiv w:val="1"/>
      <w:marLeft w:val="0"/>
      <w:marRight w:val="0"/>
      <w:marTop w:val="0"/>
      <w:marBottom w:val="0"/>
      <w:divBdr>
        <w:top w:val="none" w:sz="0" w:space="0" w:color="auto"/>
        <w:left w:val="none" w:sz="0" w:space="0" w:color="auto"/>
        <w:bottom w:val="none" w:sz="0" w:space="0" w:color="auto"/>
        <w:right w:val="none" w:sz="0" w:space="0" w:color="auto"/>
      </w:divBdr>
    </w:div>
    <w:div w:id="715742994">
      <w:bodyDiv w:val="1"/>
      <w:marLeft w:val="0"/>
      <w:marRight w:val="0"/>
      <w:marTop w:val="0"/>
      <w:marBottom w:val="0"/>
      <w:divBdr>
        <w:top w:val="none" w:sz="0" w:space="0" w:color="auto"/>
        <w:left w:val="none" w:sz="0" w:space="0" w:color="auto"/>
        <w:bottom w:val="none" w:sz="0" w:space="0" w:color="auto"/>
        <w:right w:val="none" w:sz="0" w:space="0" w:color="auto"/>
      </w:divBdr>
    </w:div>
    <w:div w:id="717050855">
      <w:bodyDiv w:val="1"/>
      <w:marLeft w:val="0"/>
      <w:marRight w:val="0"/>
      <w:marTop w:val="0"/>
      <w:marBottom w:val="0"/>
      <w:divBdr>
        <w:top w:val="none" w:sz="0" w:space="0" w:color="auto"/>
        <w:left w:val="none" w:sz="0" w:space="0" w:color="auto"/>
        <w:bottom w:val="none" w:sz="0" w:space="0" w:color="auto"/>
        <w:right w:val="none" w:sz="0" w:space="0" w:color="auto"/>
      </w:divBdr>
    </w:div>
    <w:div w:id="717318080">
      <w:bodyDiv w:val="1"/>
      <w:marLeft w:val="0"/>
      <w:marRight w:val="0"/>
      <w:marTop w:val="0"/>
      <w:marBottom w:val="0"/>
      <w:divBdr>
        <w:top w:val="none" w:sz="0" w:space="0" w:color="auto"/>
        <w:left w:val="none" w:sz="0" w:space="0" w:color="auto"/>
        <w:bottom w:val="none" w:sz="0" w:space="0" w:color="auto"/>
        <w:right w:val="none" w:sz="0" w:space="0" w:color="auto"/>
      </w:divBdr>
    </w:div>
    <w:div w:id="717893953">
      <w:bodyDiv w:val="1"/>
      <w:marLeft w:val="0"/>
      <w:marRight w:val="0"/>
      <w:marTop w:val="0"/>
      <w:marBottom w:val="0"/>
      <w:divBdr>
        <w:top w:val="none" w:sz="0" w:space="0" w:color="auto"/>
        <w:left w:val="none" w:sz="0" w:space="0" w:color="auto"/>
        <w:bottom w:val="none" w:sz="0" w:space="0" w:color="auto"/>
        <w:right w:val="none" w:sz="0" w:space="0" w:color="auto"/>
      </w:divBdr>
    </w:div>
    <w:div w:id="718407025">
      <w:bodyDiv w:val="1"/>
      <w:marLeft w:val="0"/>
      <w:marRight w:val="0"/>
      <w:marTop w:val="0"/>
      <w:marBottom w:val="0"/>
      <w:divBdr>
        <w:top w:val="none" w:sz="0" w:space="0" w:color="auto"/>
        <w:left w:val="none" w:sz="0" w:space="0" w:color="auto"/>
        <w:bottom w:val="none" w:sz="0" w:space="0" w:color="auto"/>
        <w:right w:val="none" w:sz="0" w:space="0" w:color="auto"/>
      </w:divBdr>
    </w:div>
    <w:div w:id="719092328">
      <w:bodyDiv w:val="1"/>
      <w:marLeft w:val="0"/>
      <w:marRight w:val="0"/>
      <w:marTop w:val="0"/>
      <w:marBottom w:val="0"/>
      <w:divBdr>
        <w:top w:val="none" w:sz="0" w:space="0" w:color="auto"/>
        <w:left w:val="none" w:sz="0" w:space="0" w:color="auto"/>
        <w:bottom w:val="none" w:sz="0" w:space="0" w:color="auto"/>
        <w:right w:val="none" w:sz="0" w:space="0" w:color="auto"/>
      </w:divBdr>
    </w:div>
    <w:div w:id="720593173">
      <w:bodyDiv w:val="1"/>
      <w:marLeft w:val="0"/>
      <w:marRight w:val="0"/>
      <w:marTop w:val="0"/>
      <w:marBottom w:val="0"/>
      <w:divBdr>
        <w:top w:val="none" w:sz="0" w:space="0" w:color="auto"/>
        <w:left w:val="none" w:sz="0" w:space="0" w:color="auto"/>
        <w:bottom w:val="none" w:sz="0" w:space="0" w:color="auto"/>
        <w:right w:val="none" w:sz="0" w:space="0" w:color="auto"/>
      </w:divBdr>
    </w:div>
    <w:div w:id="726880274">
      <w:bodyDiv w:val="1"/>
      <w:marLeft w:val="0"/>
      <w:marRight w:val="0"/>
      <w:marTop w:val="0"/>
      <w:marBottom w:val="0"/>
      <w:divBdr>
        <w:top w:val="none" w:sz="0" w:space="0" w:color="auto"/>
        <w:left w:val="none" w:sz="0" w:space="0" w:color="auto"/>
        <w:bottom w:val="none" w:sz="0" w:space="0" w:color="auto"/>
        <w:right w:val="none" w:sz="0" w:space="0" w:color="auto"/>
      </w:divBdr>
    </w:div>
    <w:div w:id="728725444">
      <w:bodyDiv w:val="1"/>
      <w:marLeft w:val="0"/>
      <w:marRight w:val="0"/>
      <w:marTop w:val="0"/>
      <w:marBottom w:val="0"/>
      <w:divBdr>
        <w:top w:val="none" w:sz="0" w:space="0" w:color="auto"/>
        <w:left w:val="none" w:sz="0" w:space="0" w:color="auto"/>
        <w:bottom w:val="none" w:sz="0" w:space="0" w:color="auto"/>
        <w:right w:val="none" w:sz="0" w:space="0" w:color="auto"/>
      </w:divBdr>
    </w:div>
    <w:div w:id="729310142">
      <w:bodyDiv w:val="1"/>
      <w:marLeft w:val="0"/>
      <w:marRight w:val="0"/>
      <w:marTop w:val="0"/>
      <w:marBottom w:val="0"/>
      <w:divBdr>
        <w:top w:val="none" w:sz="0" w:space="0" w:color="auto"/>
        <w:left w:val="none" w:sz="0" w:space="0" w:color="auto"/>
        <w:bottom w:val="none" w:sz="0" w:space="0" w:color="auto"/>
        <w:right w:val="none" w:sz="0" w:space="0" w:color="auto"/>
      </w:divBdr>
    </w:div>
    <w:div w:id="731125090">
      <w:bodyDiv w:val="1"/>
      <w:marLeft w:val="0"/>
      <w:marRight w:val="0"/>
      <w:marTop w:val="0"/>
      <w:marBottom w:val="0"/>
      <w:divBdr>
        <w:top w:val="none" w:sz="0" w:space="0" w:color="auto"/>
        <w:left w:val="none" w:sz="0" w:space="0" w:color="auto"/>
        <w:bottom w:val="none" w:sz="0" w:space="0" w:color="auto"/>
        <w:right w:val="none" w:sz="0" w:space="0" w:color="auto"/>
      </w:divBdr>
    </w:div>
    <w:div w:id="731658913">
      <w:bodyDiv w:val="1"/>
      <w:marLeft w:val="0"/>
      <w:marRight w:val="0"/>
      <w:marTop w:val="0"/>
      <w:marBottom w:val="0"/>
      <w:divBdr>
        <w:top w:val="none" w:sz="0" w:space="0" w:color="auto"/>
        <w:left w:val="none" w:sz="0" w:space="0" w:color="auto"/>
        <w:bottom w:val="none" w:sz="0" w:space="0" w:color="auto"/>
        <w:right w:val="none" w:sz="0" w:space="0" w:color="auto"/>
      </w:divBdr>
    </w:div>
    <w:div w:id="732698100">
      <w:bodyDiv w:val="1"/>
      <w:marLeft w:val="0"/>
      <w:marRight w:val="0"/>
      <w:marTop w:val="0"/>
      <w:marBottom w:val="0"/>
      <w:divBdr>
        <w:top w:val="none" w:sz="0" w:space="0" w:color="auto"/>
        <w:left w:val="none" w:sz="0" w:space="0" w:color="auto"/>
        <w:bottom w:val="none" w:sz="0" w:space="0" w:color="auto"/>
        <w:right w:val="none" w:sz="0" w:space="0" w:color="auto"/>
      </w:divBdr>
    </w:div>
    <w:div w:id="733432730">
      <w:bodyDiv w:val="1"/>
      <w:marLeft w:val="0"/>
      <w:marRight w:val="0"/>
      <w:marTop w:val="0"/>
      <w:marBottom w:val="0"/>
      <w:divBdr>
        <w:top w:val="none" w:sz="0" w:space="0" w:color="auto"/>
        <w:left w:val="none" w:sz="0" w:space="0" w:color="auto"/>
        <w:bottom w:val="none" w:sz="0" w:space="0" w:color="auto"/>
        <w:right w:val="none" w:sz="0" w:space="0" w:color="auto"/>
      </w:divBdr>
    </w:div>
    <w:div w:id="733742212">
      <w:bodyDiv w:val="1"/>
      <w:marLeft w:val="0"/>
      <w:marRight w:val="0"/>
      <w:marTop w:val="0"/>
      <w:marBottom w:val="0"/>
      <w:divBdr>
        <w:top w:val="none" w:sz="0" w:space="0" w:color="auto"/>
        <w:left w:val="none" w:sz="0" w:space="0" w:color="auto"/>
        <w:bottom w:val="none" w:sz="0" w:space="0" w:color="auto"/>
        <w:right w:val="none" w:sz="0" w:space="0" w:color="auto"/>
      </w:divBdr>
    </w:div>
    <w:div w:id="738214283">
      <w:bodyDiv w:val="1"/>
      <w:marLeft w:val="0"/>
      <w:marRight w:val="0"/>
      <w:marTop w:val="0"/>
      <w:marBottom w:val="0"/>
      <w:divBdr>
        <w:top w:val="none" w:sz="0" w:space="0" w:color="auto"/>
        <w:left w:val="none" w:sz="0" w:space="0" w:color="auto"/>
        <w:bottom w:val="none" w:sz="0" w:space="0" w:color="auto"/>
        <w:right w:val="none" w:sz="0" w:space="0" w:color="auto"/>
      </w:divBdr>
    </w:div>
    <w:div w:id="738291163">
      <w:bodyDiv w:val="1"/>
      <w:marLeft w:val="0"/>
      <w:marRight w:val="0"/>
      <w:marTop w:val="0"/>
      <w:marBottom w:val="0"/>
      <w:divBdr>
        <w:top w:val="none" w:sz="0" w:space="0" w:color="auto"/>
        <w:left w:val="none" w:sz="0" w:space="0" w:color="auto"/>
        <w:bottom w:val="none" w:sz="0" w:space="0" w:color="auto"/>
        <w:right w:val="none" w:sz="0" w:space="0" w:color="auto"/>
      </w:divBdr>
    </w:div>
    <w:div w:id="739718236">
      <w:bodyDiv w:val="1"/>
      <w:marLeft w:val="0"/>
      <w:marRight w:val="0"/>
      <w:marTop w:val="0"/>
      <w:marBottom w:val="0"/>
      <w:divBdr>
        <w:top w:val="none" w:sz="0" w:space="0" w:color="auto"/>
        <w:left w:val="none" w:sz="0" w:space="0" w:color="auto"/>
        <w:bottom w:val="none" w:sz="0" w:space="0" w:color="auto"/>
        <w:right w:val="none" w:sz="0" w:space="0" w:color="auto"/>
      </w:divBdr>
    </w:div>
    <w:div w:id="742878154">
      <w:bodyDiv w:val="1"/>
      <w:marLeft w:val="0"/>
      <w:marRight w:val="0"/>
      <w:marTop w:val="0"/>
      <w:marBottom w:val="0"/>
      <w:divBdr>
        <w:top w:val="none" w:sz="0" w:space="0" w:color="auto"/>
        <w:left w:val="none" w:sz="0" w:space="0" w:color="auto"/>
        <w:bottom w:val="none" w:sz="0" w:space="0" w:color="auto"/>
        <w:right w:val="none" w:sz="0" w:space="0" w:color="auto"/>
      </w:divBdr>
    </w:div>
    <w:div w:id="744183049">
      <w:bodyDiv w:val="1"/>
      <w:marLeft w:val="0"/>
      <w:marRight w:val="0"/>
      <w:marTop w:val="0"/>
      <w:marBottom w:val="0"/>
      <w:divBdr>
        <w:top w:val="none" w:sz="0" w:space="0" w:color="auto"/>
        <w:left w:val="none" w:sz="0" w:space="0" w:color="auto"/>
        <w:bottom w:val="none" w:sz="0" w:space="0" w:color="auto"/>
        <w:right w:val="none" w:sz="0" w:space="0" w:color="auto"/>
      </w:divBdr>
    </w:div>
    <w:div w:id="744717426">
      <w:bodyDiv w:val="1"/>
      <w:marLeft w:val="0"/>
      <w:marRight w:val="0"/>
      <w:marTop w:val="0"/>
      <w:marBottom w:val="0"/>
      <w:divBdr>
        <w:top w:val="none" w:sz="0" w:space="0" w:color="auto"/>
        <w:left w:val="none" w:sz="0" w:space="0" w:color="auto"/>
        <w:bottom w:val="none" w:sz="0" w:space="0" w:color="auto"/>
        <w:right w:val="none" w:sz="0" w:space="0" w:color="auto"/>
      </w:divBdr>
    </w:div>
    <w:div w:id="746002240">
      <w:bodyDiv w:val="1"/>
      <w:marLeft w:val="0"/>
      <w:marRight w:val="0"/>
      <w:marTop w:val="0"/>
      <w:marBottom w:val="0"/>
      <w:divBdr>
        <w:top w:val="none" w:sz="0" w:space="0" w:color="auto"/>
        <w:left w:val="none" w:sz="0" w:space="0" w:color="auto"/>
        <w:bottom w:val="none" w:sz="0" w:space="0" w:color="auto"/>
        <w:right w:val="none" w:sz="0" w:space="0" w:color="auto"/>
      </w:divBdr>
    </w:div>
    <w:div w:id="746533726">
      <w:bodyDiv w:val="1"/>
      <w:marLeft w:val="0"/>
      <w:marRight w:val="0"/>
      <w:marTop w:val="0"/>
      <w:marBottom w:val="0"/>
      <w:divBdr>
        <w:top w:val="none" w:sz="0" w:space="0" w:color="auto"/>
        <w:left w:val="none" w:sz="0" w:space="0" w:color="auto"/>
        <w:bottom w:val="none" w:sz="0" w:space="0" w:color="auto"/>
        <w:right w:val="none" w:sz="0" w:space="0" w:color="auto"/>
      </w:divBdr>
    </w:div>
    <w:div w:id="751775144">
      <w:bodyDiv w:val="1"/>
      <w:marLeft w:val="0"/>
      <w:marRight w:val="0"/>
      <w:marTop w:val="0"/>
      <w:marBottom w:val="0"/>
      <w:divBdr>
        <w:top w:val="none" w:sz="0" w:space="0" w:color="auto"/>
        <w:left w:val="none" w:sz="0" w:space="0" w:color="auto"/>
        <w:bottom w:val="none" w:sz="0" w:space="0" w:color="auto"/>
        <w:right w:val="none" w:sz="0" w:space="0" w:color="auto"/>
      </w:divBdr>
    </w:div>
    <w:div w:id="753671645">
      <w:bodyDiv w:val="1"/>
      <w:marLeft w:val="0"/>
      <w:marRight w:val="0"/>
      <w:marTop w:val="0"/>
      <w:marBottom w:val="0"/>
      <w:divBdr>
        <w:top w:val="none" w:sz="0" w:space="0" w:color="auto"/>
        <w:left w:val="none" w:sz="0" w:space="0" w:color="auto"/>
        <w:bottom w:val="none" w:sz="0" w:space="0" w:color="auto"/>
        <w:right w:val="none" w:sz="0" w:space="0" w:color="auto"/>
      </w:divBdr>
    </w:div>
    <w:div w:id="753671688">
      <w:bodyDiv w:val="1"/>
      <w:marLeft w:val="0"/>
      <w:marRight w:val="0"/>
      <w:marTop w:val="0"/>
      <w:marBottom w:val="0"/>
      <w:divBdr>
        <w:top w:val="none" w:sz="0" w:space="0" w:color="auto"/>
        <w:left w:val="none" w:sz="0" w:space="0" w:color="auto"/>
        <w:bottom w:val="none" w:sz="0" w:space="0" w:color="auto"/>
        <w:right w:val="none" w:sz="0" w:space="0" w:color="auto"/>
      </w:divBdr>
    </w:div>
    <w:div w:id="754060393">
      <w:bodyDiv w:val="1"/>
      <w:marLeft w:val="0"/>
      <w:marRight w:val="0"/>
      <w:marTop w:val="0"/>
      <w:marBottom w:val="0"/>
      <w:divBdr>
        <w:top w:val="none" w:sz="0" w:space="0" w:color="auto"/>
        <w:left w:val="none" w:sz="0" w:space="0" w:color="auto"/>
        <w:bottom w:val="none" w:sz="0" w:space="0" w:color="auto"/>
        <w:right w:val="none" w:sz="0" w:space="0" w:color="auto"/>
      </w:divBdr>
    </w:div>
    <w:div w:id="755177191">
      <w:bodyDiv w:val="1"/>
      <w:marLeft w:val="0"/>
      <w:marRight w:val="0"/>
      <w:marTop w:val="0"/>
      <w:marBottom w:val="0"/>
      <w:divBdr>
        <w:top w:val="none" w:sz="0" w:space="0" w:color="auto"/>
        <w:left w:val="none" w:sz="0" w:space="0" w:color="auto"/>
        <w:bottom w:val="none" w:sz="0" w:space="0" w:color="auto"/>
        <w:right w:val="none" w:sz="0" w:space="0" w:color="auto"/>
      </w:divBdr>
    </w:div>
    <w:div w:id="755517622">
      <w:bodyDiv w:val="1"/>
      <w:marLeft w:val="0"/>
      <w:marRight w:val="0"/>
      <w:marTop w:val="0"/>
      <w:marBottom w:val="0"/>
      <w:divBdr>
        <w:top w:val="none" w:sz="0" w:space="0" w:color="auto"/>
        <w:left w:val="none" w:sz="0" w:space="0" w:color="auto"/>
        <w:bottom w:val="none" w:sz="0" w:space="0" w:color="auto"/>
        <w:right w:val="none" w:sz="0" w:space="0" w:color="auto"/>
      </w:divBdr>
    </w:div>
    <w:div w:id="757410666">
      <w:bodyDiv w:val="1"/>
      <w:marLeft w:val="0"/>
      <w:marRight w:val="0"/>
      <w:marTop w:val="0"/>
      <w:marBottom w:val="0"/>
      <w:divBdr>
        <w:top w:val="none" w:sz="0" w:space="0" w:color="auto"/>
        <w:left w:val="none" w:sz="0" w:space="0" w:color="auto"/>
        <w:bottom w:val="none" w:sz="0" w:space="0" w:color="auto"/>
        <w:right w:val="none" w:sz="0" w:space="0" w:color="auto"/>
      </w:divBdr>
    </w:div>
    <w:div w:id="759912007">
      <w:bodyDiv w:val="1"/>
      <w:marLeft w:val="0"/>
      <w:marRight w:val="0"/>
      <w:marTop w:val="0"/>
      <w:marBottom w:val="0"/>
      <w:divBdr>
        <w:top w:val="none" w:sz="0" w:space="0" w:color="auto"/>
        <w:left w:val="none" w:sz="0" w:space="0" w:color="auto"/>
        <w:bottom w:val="none" w:sz="0" w:space="0" w:color="auto"/>
        <w:right w:val="none" w:sz="0" w:space="0" w:color="auto"/>
      </w:divBdr>
    </w:div>
    <w:div w:id="761031967">
      <w:bodyDiv w:val="1"/>
      <w:marLeft w:val="0"/>
      <w:marRight w:val="0"/>
      <w:marTop w:val="0"/>
      <w:marBottom w:val="0"/>
      <w:divBdr>
        <w:top w:val="none" w:sz="0" w:space="0" w:color="auto"/>
        <w:left w:val="none" w:sz="0" w:space="0" w:color="auto"/>
        <w:bottom w:val="none" w:sz="0" w:space="0" w:color="auto"/>
        <w:right w:val="none" w:sz="0" w:space="0" w:color="auto"/>
      </w:divBdr>
    </w:div>
    <w:div w:id="761149600">
      <w:bodyDiv w:val="1"/>
      <w:marLeft w:val="0"/>
      <w:marRight w:val="0"/>
      <w:marTop w:val="0"/>
      <w:marBottom w:val="0"/>
      <w:divBdr>
        <w:top w:val="none" w:sz="0" w:space="0" w:color="auto"/>
        <w:left w:val="none" w:sz="0" w:space="0" w:color="auto"/>
        <w:bottom w:val="none" w:sz="0" w:space="0" w:color="auto"/>
        <w:right w:val="none" w:sz="0" w:space="0" w:color="auto"/>
      </w:divBdr>
    </w:div>
    <w:div w:id="761488898">
      <w:bodyDiv w:val="1"/>
      <w:marLeft w:val="0"/>
      <w:marRight w:val="0"/>
      <w:marTop w:val="0"/>
      <w:marBottom w:val="0"/>
      <w:divBdr>
        <w:top w:val="none" w:sz="0" w:space="0" w:color="auto"/>
        <w:left w:val="none" w:sz="0" w:space="0" w:color="auto"/>
        <w:bottom w:val="none" w:sz="0" w:space="0" w:color="auto"/>
        <w:right w:val="none" w:sz="0" w:space="0" w:color="auto"/>
      </w:divBdr>
    </w:div>
    <w:div w:id="761726984">
      <w:bodyDiv w:val="1"/>
      <w:marLeft w:val="0"/>
      <w:marRight w:val="0"/>
      <w:marTop w:val="0"/>
      <w:marBottom w:val="0"/>
      <w:divBdr>
        <w:top w:val="none" w:sz="0" w:space="0" w:color="auto"/>
        <w:left w:val="none" w:sz="0" w:space="0" w:color="auto"/>
        <w:bottom w:val="none" w:sz="0" w:space="0" w:color="auto"/>
        <w:right w:val="none" w:sz="0" w:space="0" w:color="auto"/>
      </w:divBdr>
    </w:div>
    <w:div w:id="762259470">
      <w:bodyDiv w:val="1"/>
      <w:marLeft w:val="0"/>
      <w:marRight w:val="0"/>
      <w:marTop w:val="0"/>
      <w:marBottom w:val="0"/>
      <w:divBdr>
        <w:top w:val="none" w:sz="0" w:space="0" w:color="auto"/>
        <w:left w:val="none" w:sz="0" w:space="0" w:color="auto"/>
        <w:bottom w:val="none" w:sz="0" w:space="0" w:color="auto"/>
        <w:right w:val="none" w:sz="0" w:space="0" w:color="auto"/>
      </w:divBdr>
    </w:div>
    <w:div w:id="767504768">
      <w:bodyDiv w:val="1"/>
      <w:marLeft w:val="0"/>
      <w:marRight w:val="0"/>
      <w:marTop w:val="0"/>
      <w:marBottom w:val="0"/>
      <w:divBdr>
        <w:top w:val="none" w:sz="0" w:space="0" w:color="auto"/>
        <w:left w:val="none" w:sz="0" w:space="0" w:color="auto"/>
        <w:bottom w:val="none" w:sz="0" w:space="0" w:color="auto"/>
        <w:right w:val="none" w:sz="0" w:space="0" w:color="auto"/>
      </w:divBdr>
    </w:div>
    <w:div w:id="769198032">
      <w:bodyDiv w:val="1"/>
      <w:marLeft w:val="0"/>
      <w:marRight w:val="0"/>
      <w:marTop w:val="0"/>
      <w:marBottom w:val="0"/>
      <w:divBdr>
        <w:top w:val="none" w:sz="0" w:space="0" w:color="auto"/>
        <w:left w:val="none" w:sz="0" w:space="0" w:color="auto"/>
        <w:bottom w:val="none" w:sz="0" w:space="0" w:color="auto"/>
        <w:right w:val="none" w:sz="0" w:space="0" w:color="auto"/>
      </w:divBdr>
    </w:div>
    <w:div w:id="772407302">
      <w:bodyDiv w:val="1"/>
      <w:marLeft w:val="0"/>
      <w:marRight w:val="0"/>
      <w:marTop w:val="0"/>
      <w:marBottom w:val="0"/>
      <w:divBdr>
        <w:top w:val="none" w:sz="0" w:space="0" w:color="auto"/>
        <w:left w:val="none" w:sz="0" w:space="0" w:color="auto"/>
        <w:bottom w:val="none" w:sz="0" w:space="0" w:color="auto"/>
        <w:right w:val="none" w:sz="0" w:space="0" w:color="auto"/>
      </w:divBdr>
    </w:div>
    <w:div w:id="773325275">
      <w:bodyDiv w:val="1"/>
      <w:marLeft w:val="0"/>
      <w:marRight w:val="0"/>
      <w:marTop w:val="0"/>
      <w:marBottom w:val="0"/>
      <w:divBdr>
        <w:top w:val="none" w:sz="0" w:space="0" w:color="auto"/>
        <w:left w:val="none" w:sz="0" w:space="0" w:color="auto"/>
        <w:bottom w:val="none" w:sz="0" w:space="0" w:color="auto"/>
        <w:right w:val="none" w:sz="0" w:space="0" w:color="auto"/>
      </w:divBdr>
    </w:div>
    <w:div w:id="773591435">
      <w:bodyDiv w:val="1"/>
      <w:marLeft w:val="0"/>
      <w:marRight w:val="0"/>
      <w:marTop w:val="0"/>
      <w:marBottom w:val="0"/>
      <w:divBdr>
        <w:top w:val="none" w:sz="0" w:space="0" w:color="auto"/>
        <w:left w:val="none" w:sz="0" w:space="0" w:color="auto"/>
        <w:bottom w:val="none" w:sz="0" w:space="0" w:color="auto"/>
        <w:right w:val="none" w:sz="0" w:space="0" w:color="auto"/>
      </w:divBdr>
    </w:div>
    <w:div w:id="775977343">
      <w:bodyDiv w:val="1"/>
      <w:marLeft w:val="0"/>
      <w:marRight w:val="0"/>
      <w:marTop w:val="0"/>
      <w:marBottom w:val="0"/>
      <w:divBdr>
        <w:top w:val="none" w:sz="0" w:space="0" w:color="auto"/>
        <w:left w:val="none" w:sz="0" w:space="0" w:color="auto"/>
        <w:bottom w:val="none" w:sz="0" w:space="0" w:color="auto"/>
        <w:right w:val="none" w:sz="0" w:space="0" w:color="auto"/>
      </w:divBdr>
    </w:div>
    <w:div w:id="777330680">
      <w:bodyDiv w:val="1"/>
      <w:marLeft w:val="0"/>
      <w:marRight w:val="0"/>
      <w:marTop w:val="0"/>
      <w:marBottom w:val="0"/>
      <w:divBdr>
        <w:top w:val="none" w:sz="0" w:space="0" w:color="auto"/>
        <w:left w:val="none" w:sz="0" w:space="0" w:color="auto"/>
        <w:bottom w:val="none" w:sz="0" w:space="0" w:color="auto"/>
        <w:right w:val="none" w:sz="0" w:space="0" w:color="auto"/>
      </w:divBdr>
    </w:div>
    <w:div w:id="778644441">
      <w:bodyDiv w:val="1"/>
      <w:marLeft w:val="0"/>
      <w:marRight w:val="0"/>
      <w:marTop w:val="0"/>
      <w:marBottom w:val="0"/>
      <w:divBdr>
        <w:top w:val="none" w:sz="0" w:space="0" w:color="auto"/>
        <w:left w:val="none" w:sz="0" w:space="0" w:color="auto"/>
        <w:bottom w:val="none" w:sz="0" w:space="0" w:color="auto"/>
        <w:right w:val="none" w:sz="0" w:space="0" w:color="auto"/>
      </w:divBdr>
    </w:div>
    <w:div w:id="780496109">
      <w:bodyDiv w:val="1"/>
      <w:marLeft w:val="0"/>
      <w:marRight w:val="0"/>
      <w:marTop w:val="0"/>
      <w:marBottom w:val="0"/>
      <w:divBdr>
        <w:top w:val="none" w:sz="0" w:space="0" w:color="auto"/>
        <w:left w:val="none" w:sz="0" w:space="0" w:color="auto"/>
        <w:bottom w:val="none" w:sz="0" w:space="0" w:color="auto"/>
        <w:right w:val="none" w:sz="0" w:space="0" w:color="auto"/>
      </w:divBdr>
    </w:div>
    <w:div w:id="780762081">
      <w:bodyDiv w:val="1"/>
      <w:marLeft w:val="0"/>
      <w:marRight w:val="0"/>
      <w:marTop w:val="0"/>
      <w:marBottom w:val="0"/>
      <w:divBdr>
        <w:top w:val="none" w:sz="0" w:space="0" w:color="auto"/>
        <w:left w:val="none" w:sz="0" w:space="0" w:color="auto"/>
        <w:bottom w:val="none" w:sz="0" w:space="0" w:color="auto"/>
        <w:right w:val="none" w:sz="0" w:space="0" w:color="auto"/>
      </w:divBdr>
    </w:div>
    <w:div w:id="781152253">
      <w:bodyDiv w:val="1"/>
      <w:marLeft w:val="0"/>
      <w:marRight w:val="0"/>
      <w:marTop w:val="0"/>
      <w:marBottom w:val="0"/>
      <w:divBdr>
        <w:top w:val="none" w:sz="0" w:space="0" w:color="auto"/>
        <w:left w:val="none" w:sz="0" w:space="0" w:color="auto"/>
        <w:bottom w:val="none" w:sz="0" w:space="0" w:color="auto"/>
        <w:right w:val="none" w:sz="0" w:space="0" w:color="auto"/>
      </w:divBdr>
    </w:div>
    <w:div w:id="782379394">
      <w:bodyDiv w:val="1"/>
      <w:marLeft w:val="0"/>
      <w:marRight w:val="0"/>
      <w:marTop w:val="0"/>
      <w:marBottom w:val="0"/>
      <w:divBdr>
        <w:top w:val="none" w:sz="0" w:space="0" w:color="auto"/>
        <w:left w:val="none" w:sz="0" w:space="0" w:color="auto"/>
        <w:bottom w:val="none" w:sz="0" w:space="0" w:color="auto"/>
        <w:right w:val="none" w:sz="0" w:space="0" w:color="auto"/>
      </w:divBdr>
    </w:div>
    <w:div w:id="783160701">
      <w:bodyDiv w:val="1"/>
      <w:marLeft w:val="0"/>
      <w:marRight w:val="0"/>
      <w:marTop w:val="0"/>
      <w:marBottom w:val="0"/>
      <w:divBdr>
        <w:top w:val="none" w:sz="0" w:space="0" w:color="auto"/>
        <w:left w:val="none" w:sz="0" w:space="0" w:color="auto"/>
        <w:bottom w:val="none" w:sz="0" w:space="0" w:color="auto"/>
        <w:right w:val="none" w:sz="0" w:space="0" w:color="auto"/>
      </w:divBdr>
    </w:div>
    <w:div w:id="784345733">
      <w:bodyDiv w:val="1"/>
      <w:marLeft w:val="0"/>
      <w:marRight w:val="0"/>
      <w:marTop w:val="0"/>
      <w:marBottom w:val="0"/>
      <w:divBdr>
        <w:top w:val="none" w:sz="0" w:space="0" w:color="auto"/>
        <w:left w:val="none" w:sz="0" w:space="0" w:color="auto"/>
        <w:bottom w:val="none" w:sz="0" w:space="0" w:color="auto"/>
        <w:right w:val="none" w:sz="0" w:space="0" w:color="auto"/>
      </w:divBdr>
    </w:div>
    <w:div w:id="785320072">
      <w:bodyDiv w:val="1"/>
      <w:marLeft w:val="0"/>
      <w:marRight w:val="0"/>
      <w:marTop w:val="0"/>
      <w:marBottom w:val="0"/>
      <w:divBdr>
        <w:top w:val="none" w:sz="0" w:space="0" w:color="auto"/>
        <w:left w:val="none" w:sz="0" w:space="0" w:color="auto"/>
        <w:bottom w:val="none" w:sz="0" w:space="0" w:color="auto"/>
        <w:right w:val="none" w:sz="0" w:space="0" w:color="auto"/>
      </w:divBdr>
    </w:div>
    <w:div w:id="786432792">
      <w:bodyDiv w:val="1"/>
      <w:marLeft w:val="0"/>
      <w:marRight w:val="0"/>
      <w:marTop w:val="0"/>
      <w:marBottom w:val="0"/>
      <w:divBdr>
        <w:top w:val="none" w:sz="0" w:space="0" w:color="auto"/>
        <w:left w:val="none" w:sz="0" w:space="0" w:color="auto"/>
        <w:bottom w:val="none" w:sz="0" w:space="0" w:color="auto"/>
        <w:right w:val="none" w:sz="0" w:space="0" w:color="auto"/>
      </w:divBdr>
    </w:div>
    <w:div w:id="786893610">
      <w:bodyDiv w:val="1"/>
      <w:marLeft w:val="0"/>
      <w:marRight w:val="0"/>
      <w:marTop w:val="0"/>
      <w:marBottom w:val="0"/>
      <w:divBdr>
        <w:top w:val="none" w:sz="0" w:space="0" w:color="auto"/>
        <w:left w:val="none" w:sz="0" w:space="0" w:color="auto"/>
        <w:bottom w:val="none" w:sz="0" w:space="0" w:color="auto"/>
        <w:right w:val="none" w:sz="0" w:space="0" w:color="auto"/>
      </w:divBdr>
    </w:div>
    <w:div w:id="791167891">
      <w:bodyDiv w:val="1"/>
      <w:marLeft w:val="0"/>
      <w:marRight w:val="0"/>
      <w:marTop w:val="0"/>
      <w:marBottom w:val="0"/>
      <w:divBdr>
        <w:top w:val="none" w:sz="0" w:space="0" w:color="auto"/>
        <w:left w:val="none" w:sz="0" w:space="0" w:color="auto"/>
        <w:bottom w:val="none" w:sz="0" w:space="0" w:color="auto"/>
        <w:right w:val="none" w:sz="0" w:space="0" w:color="auto"/>
      </w:divBdr>
    </w:div>
    <w:div w:id="792133743">
      <w:bodyDiv w:val="1"/>
      <w:marLeft w:val="0"/>
      <w:marRight w:val="0"/>
      <w:marTop w:val="0"/>
      <w:marBottom w:val="0"/>
      <w:divBdr>
        <w:top w:val="none" w:sz="0" w:space="0" w:color="auto"/>
        <w:left w:val="none" w:sz="0" w:space="0" w:color="auto"/>
        <w:bottom w:val="none" w:sz="0" w:space="0" w:color="auto"/>
        <w:right w:val="none" w:sz="0" w:space="0" w:color="auto"/>
      </w:divBdr>
    </w:div>
    <w:div w:id="794955427">
      <w:bodyDiv w:val="1"/>
      <w:marLeft w:val="0"/>
      <w:marRight w:val="0"/>
      <w:marTop w:val="0"/>
      <w:marBottom w:val="0"/>
      <w:divBdr>
        <w:top w:val="none" w:sz="0" w:space="0" w:color="auto"/>
        <w:left w:val="none" w:sz="0" w:space="0" w:color="auto"/>
        <w:bottom w:val="none" w:sz="0" w:space="0" w:color="auto"/>
        <w:right w:val="none" w:sz="0" w:space="0" w:color="auto"/>
      </w:divBdr>
    </w:div>
    <w:div w:id="795103872">
      <w:bodyDiv w:val="1"/>
      <w:marLeft w:val="0"/>
      <w:marRight w:val="0"/>
      <w:marTop w:val="0"/>
      <w:marBottom w:val="0"/>
      <w:divBdr>
        <w:top w:val="none" w:sz="0" w:space="0" w:color="auto"/>
        <w:left w:val="none" w:sz="0" w:space="0" w:color="auto"/>
        <w:bottom w:val="none" w:sz="0" w:space="0" w:color="auto"/>
        <w:right w:val="none" w:sz="0" w:space="0" w:color="auto"/>
      </w:divBdr>
    </w:div>
    <w:div w:id="797573274">
      <w:bodyDiv w:val="1"/>
      <w:marLeft w:val="0"/>
      <w:marRight w:val="0"/>
      <w:marTop w:val="0"/>
      <w:marBottom w:val="0"/>
      <w:divBdr>
        <w:top w:val="none" w:sz="0" w:space="0" w:color="auto"/>
        <w:left w:val="none" w:sz="0" w:space="0" w:color="auto"/>
        <w:bottom w:val="none" w:sz="0" w:space="0" w:color="auto"/>
        <w:right w:val="none" w:sz="0" w:space="0" w:color="auto"/>
      </w:divBdr>
    </w:div>
    <w:div w:id="804664944">
      <w:bodyDiv w:val="1"/>
      <w:marLeft w:val="0"/>
      <w:marRight w:val="0"/>
      <w:marTop w:val="0"/>
      <w:marBottom w:val="0"/>
      <w:divBdr>
        <w:top w:val="none" w:sz="0" w:space="0" w:color="auto"/>
        <w:left w:val="none" w:sz="0" w:space="0" w:color="auto"/>
        <w:bottom w:val="none" w:sz="0" w:space="0" w:color="auto"/>
        <w:right w:val="none" w:sz="0" w:space="0" w:color="auto"/>
      </w:divBdr>
    </w:div>
    <w:div w:id="808284745">
      <w:bodyDiv w:val="1"/>
      <w:marLeft w:val="0"/>
      <w:marRight w:val="0"/>
      <w:marTop w:val="0"/>
      <w:marBottom w:val="0"/>
      <w:divBdr>
        <w:top w:val="none" w:sz="0" w:space="0" w:color="auto"/>
        <w:left w:val="none" w:sz="0" w:space="0" w:color="auto"/>
        <w:bottom w:val="none" w:sz="0" w:space="0" w:color="auto"/>
        <w:right w:val="none" w:sz="0" w:space="0" w:color="auto"/>
      </w:divBdr>
    </w:div>
    <w:div w:id="808714879">
      <w:bodyDiv w:val="1"/>
      <w:marLeft w:val="0"/>
      <w:marRight w:val="0"/>
      <w:marTop w:val="0"/>
      <w:marBottom w:val="0"/>
      <w:divBdr>
        <w:top w:val="none" w:sz="0" w:space="0" w:color="auto"/>
        <w:left w:val="none" w:sz="0" w:space="0" w:color="auto"/>
        <w:bottom w:val="none" w:sz="0" w:space="0" w:color="auto"/>
        <w:right w:val="none" w:sz="0" w:space="0" w:color="auto"/>
      </w:divBdr>
    </w:div>
    <w:div w:id="808858090">
      <w:bodyDiv w:val="1"/>
      <w:marLeft w:val="0"/>
      <w:marRight w:val="0"/>
      <w:marTop w:val="0"/>
      <w:marBottom w:val="0"/>
      <w:divBdr>
        <w:top w:val="none" w:sz="0" w:space="0" w:color="auto"/>
        <w:left w:val="none" w:sz="0" w:space="0" w:color="auto"/>
        <w:bottom w:val="none" w:sz="0" w:space="0" w:color="auto"/>
        <w:right w:val="none" w:sz="0" w:space="0" w:color="auto"/>
      </w:divBdr>
    </w:div>
    <w:div w:id="809054141">
      <w:bodyDiv w:val="1"/>
      <w:marLeft w:val="0"/>
      <w:marRight w:val="0"/>
      <w:marTop w:val="0"/>
      <w:marBottom w:val="0"/>
      <w:divBdr>
        <w:top w:val="none" w:sz="0" w:space="0" w:color="auto"/>
        <w:left w:val="none" w:sz="0" w:space="0" w:color="auto"/>
        <w:bottom w:val="none" w:sz="0" w:space="0" w:color="auto"/>
        <w:right w:val="none" w:sz="0" w:space="0" w:color="auto"/>
      </w:divBdr>
    </w:div>
    <w:div w:id="810171209">
      <w:bodyDiv w:val="1"/>
      <w:marLeft w:val="0"/>
      <w:marRight w:val="0"/>
      <w:marTop w:val="0"/>
      <w:marBottom w:val="0"/>
      <w:divBdr>
        <w:top w:val="none" w:sz="0" w:space="0" w:color="auto"/>
        <w:left w:val="none" w:sz="0" w:space="0" w:color="auto"/>
        <w:bottom w:val="none" w:sz="0" w:space="0" w:color="auto"/>
        <w:right w:val="none" w:sz="0" w:space="0" w:color="auto"/>
      </w:divBdr>
    </w:div>
    <w:div w:id="810486214">
      <w:bodyDiv w:val="1"/>
      <w:marLeft w:val="0"/>
      <w:marRight w:val="0"/>
      <w:marTop w:val="0"/>
      <w:marBottom w:val="0"/>
      <w:divBdr>
        <w:top w:val="none" w:sz="0" w:space="0" w:color="auto"/>
        <w:left w:val="none" w:sz="0" w:space="0" w:color="auto"/>
        <w:bottom w:val="none" w:sz="0" w:space="0" w:color="auto"/>
        <w:right w:val="none" w:sz="0" w:space="0" w:color="auto"/>
      </w:divBdr>
    </w:div>
    <w:div w:id="811288991">
      <w:bodyDiv w:val="1"/>
      <w:marLeft w:val="0"/>
      <w:marRight w:val="0"/>
      <w:marTop w:val="0"/>
      <w:marBottom w:val="0"/>
      <w:divBdr>
        <w:top w:val="none" w:sz="0" w:space="0" w:color="auto"/>
        <w:left w:val="none" w:sz="0" w:space="0" w:color="auto"/>
        <w:bottom w:val="none" w:sz="0" w:space="0" w:color="auto"/>
        <w:right w:val="none" w:sz="0" w:space="0" w:color="auto"/>
      </w:divBdr>
    </w:div>
    <w:div w:id="811407830">
      <w:bodyDiv w:val="1"/>
      <w:marLeft w:val="0"/>
      <w:marRight w:val="0"/>
      <w:marTop w:val="0"/>
      <w:marBottom w:val="0"/>
      <w:divBdr>
        <w:top w:val="none" w:sz="0" w:space="0" w:color="auto"/>
        <w:left w:val="none" w:sz="0" w:space="0" w:color="auto"/>
        <w:bottom w:val="none" w:sz="0" w:space="0" w:color="auto"/>
        <w:right w:val="none" w:sz="0" w:space="0" w:color="auto"/>
      </w:divBdr>
    </w:div>
    <w:div w:id="812065833">
      <w:bodyDiv w:val="1"/>
      <w:marLeft w:val="0"/>
      <w:marRight w:val="0"/>
      <w:marTop w:val="0"/>
      <w:marBottom w:val="0"/>
      <w:divBdr>
        <w:top w:val="none" w:sz="0" w:space="0" w:color="auto"/>
        <w:left w:val="none" w:sz="0" w:space="0" w:color="auto"/>
        <w:bottom w:val="none" w:sz="0" w:space="0" w:color="auto"/>
        <w:right w:val="none" w:sz="0" w:space="0" w:color="auto"/>
      </w:divBdr>
    </w:div>
    <w:div w:id="812215820">
      <w:bodyDiv w:val="1"/>
      <w:marLeft w:val="0"/>
      <w:marRight w:val="0"/>
      <w:marTop w:val="0"/>
      <w:marBottom w:val="0"/>
      <w:divBdr>
        <w:top w:val="none" w:sz="0" w:space="0" w:color="auto"/>
        <w:left w:val="none" w:sz="0" w:space="0" w:color="auto"/>
        <w:bottom w:val="none" w:sz="0" w:space="0" w:color="auto"/>
        <w:right w:val="none" w:sz="0" w:space="0" w:color="auto"/>
      </w:divBdr>
    </w:div>
    <w:div w:id="812405079">
      <w:bodyDiv w:val="1"/>
      <w:marLeft w:val="0"/>
      <w:marRight w:val="0"/>
      <w:marTop w:val="0"/>
      <w:marBottom w:val="0"/>
      <w:divBdr>
        <w:top w:val="none" w:sz="0" w:space="0" w:color="auto"/>
        <w:left w:val="none" w:sz="0" w:space="0" w:color="auto"/>
        <w:bottom w:val="none" w:sz="0" w:space="0" w:color="auto"/>
        <w:right w:val="none" w:sz="0" w:space="0" w:color="auto"/>
      </w:divBdr>
    </w:div>
    <w:div w:id="812866809">
      <w:bodyDiv w:val="1"/>
      <w:marLeft w:val="0"/>
      <w:marRight w:val="0"/>
      <w:marTop w:val="0"/>
      <w:marBottom w:val="0"/>
      <w:divBdr>
        <w:top w:val="none" w:sz="0" w:space="0" w:color="auto"/>
        <w:left w:val="none" w:sz="0" w:space="0" w:color="auto"/>
        <w:bottom w:val="none" w:sz="0" w:space="0" w:color="auto"/>
        <w:right w:val="none" w:sz="0" w:space="0" w:color="auto"/>
      </w:divBdr>
    </w:div>
    <w:div w:id="813643302">
      <w:bodyDiv w:val="1"/>
      <w:marLeft w:val="0"/>
      <w:marRight w:val="0"/>
      <w:marTop w:val="0"/>
      <w:marBottom w:val="0"/>
      <w:divBdr>
        <w:top w:val="none" w:sz="0" w:space="0" w:color="auto"/>
        <w:left w:val="none" w:sz="0" w:space="0" w:color="auto"/>
        <w:bottom w:val="none" w:sz="0" w:space="0" w:color="auto"/>
        <w:right w:val="none" w:sz="0" w:space="0" w:color="auto"/>
      </w:divBdr>
    </w:div>
    <w:div w:id="814376142">
      <w:bodyDiv w:val="1"/>
      <w:marLeft w:val="0"/>
      <w:marRight w:val="0"/>
      <w:marTop w:val="0"/>
      <w:marBottom w:val="0"/>
      <w:divBdr>
        <w:top w:val="none" w:sz="0" w:space="0" w:color="auto"/>
        <w:left w:val="none" w:sz="0" w:space="0" w:color="auto"/>
        <w:bottom w:val="none" w:sz="0" w:space="0" w:color="auto"/>
        <w:right w:val="none" w:sz="0" w:space="0" w:color="auto"/>
      </w:divBdr>
    </w:div>
    <w:div w:id="815684714">
      <w:bodyDiv w:val="1"/>
      <w:marLeft w:val="0"/>
      <w:marRight w:val="0"/>
      <w:marTop w:val="0"/>
      <w:marBottom w:val="0"/>
      <w:divBdr>
        <w:top w:val="none" w:sz="0" w:space="0" w:color="auto"/>
        <w:left w:val="none" w:sz="0" w:space="0" w:color="auto"/>
        <w:bottom w:val="none" w:sz="0" w:space="0" w:color="auto"/>
        <w:right w:val="none" w:sz="0" w:space="0" w:color="auto"/>
      </w:divBdr>
    </w:div>
    <w:div w:id="816144881">
      <w:bodyDiv w:val="1"/>
      <w:marLeft w:val="0"/>
      <w:marRight w:val="0"/>
      <w:marTop w:val="0"/>
      <w:marBottom w:val="0"/>
      <w:divBdr>
        <w:top w:val="none" w:sz="0" w:space="0" w:color="auto"/>
        <w:left w:val="none" w:sz="0" w:space="0" w:color="auto"/>
        <w:bottom w:val="none" w:sz="0" w:space="0" w:color="auto"/>
        <w:right w:val="none" w:sz="0" w:space="0" w:color="auto"/>
      </w:divBdr>
    </w:div>
    <w:div w:id="817302639">
      <w:bodyDiv w:val="1"/>
      <w:marLeft w:val="0"/>
      <w:marRight w:val="0"/>
      <w:marTop w:val="0"/>
      <w:marBottom w:val="0"/>
      <w:divBdr>
        <w:top w:val="none" w:sz="0" w:space="0" w:color="auto"/>
        <w:left w:val="none" w:sz="0" w:space="0" w:color="auto"/>
        <w:bottom w:val="none" w:sz="0" w:space="0" w:color="auto"/>
        <w:right w:val="none" w:sz="0" w:space="0" w:color="auto"/>
      </w:divBdr>
    </w:div>
    <w:div w:id="818152427">
      <w:bodyDiv w:val="1"/>
      <w:marLeft w:val="0"/>
      <w:marRight w:val="0"/>
      <w:marTop w:val="0"/>
      <w:marBottom w:val="0"/>
      <w:divBdr>
        <w:top w:val="none" w:sz="0" w:space="0" w:color="auto"/>
        <w:left w:val="none" w:sz="0" w:space="0" w:color="auto"/>
        <w:bottom w:val="none" w:sz="0" w:space="0" w:color="auto"/>
        <w:right w:val="none" w:sz="0" w:space="0" w:color="auto"/>
      </w:divBdr>
    </w:div>
    <w:div w:id="818419705">
      <w:bodyDiv w:val="1"/>
      <w:marLeft w:val="0"/>
      <w:marRight w:val="0"/>
      <w:marTop w:val="0"/>
      <w:marBottom w:val="0"/>
      <w:divBdr>
        <w:top w:val="none" w:sz="0" w:space="0" w:color="auto"/>
        <w:left w:val="none" w:sz="0" w:space="0" w:color="auto"/>
        <w:bottom w:val="none" w:sz="0" w:space="0" w:color="auto"/>
        <w:right w:val="none" w:sz="0" w:space="0" w:color="auto"/>
      </w:divBdr>
    </w:div>
    <w:div w:id="820006581">
      <w:bodyDiv w:val="1"/>
      <w:marLeft w:val="0"/>
      <w:marRight w:val="0"/>
      <w:marTop w:val="0"/>
      <w:marBottom w:val="0"/>
      <w:divBdr>
        <w:top w:val="none" w:sz="0" w:space="0" w:color="auto"/>
        <w:left w:val="none" w:sz="0" w:space="0" w:color="auto"/>
        <w:bottom w:val="none" w:sz="0" w:space="0" w:color="auto"/>
        <w:right w:val="none" w:sz="0" w:space="0" w:color="auto"/>
      </w:divBdr>
    </w:div>
    <w:div w:id="822234790">
      <w:bodyDiv w:val="1"/>
      <w:marLeft w:val="0"/>
      <w:marRight w:val="0"/>
      <w:marTop w:val="0"/>
      <w:marBottom w:val="0"/>
      <w:divBdr>
        <w:top w:val="none" w:sz="0" w:space="0" w:color="auto"/>
        <w:left w:val="none" w:sz="0" w:space="0" w:color="auto"/>
        <w:bottom w:val="none" w:sz="0" w:space="0" w:color="auto"/>
        <w:right w:val="none" w:sz="0" w:space="0" w:color="auto"/>
      </w:divBdr>
    </w:div>
    <w:div w:id="822426045">
      <w:bodyDiv w:val="1"/>
      <w:marLeft w:val="0"/>
      <w:marRight w:val="0"/>
      <w:marTop w:val="0"/>
      <w:marBottom w:val="0"/>
      <w:divBdr>
        <w:top w:val="none" w:sz="0" w:space="0" w:color="auto"/>
        <w:left w:val="none" w:sz="0" w:space="0" w:color="auto"/>
        <w:bottom w:val="none" w:sz="0" w:space="0" w:color="auto"/>
        <w:right w:val="none" w:sz="0" w:space="0" w:color="auto"/>
      </w:divBdr>
    </w:div>
    <w:div w:id="823206314">
      <w:bodyDiv w:val="1"/>
      <w:marLeft w:val="0"/>
      <w:marRight w:val="0"/>
      <w:marTop w:val="0"/>
      <w:marBottom w:val="0"/>
      <w:divBdr>
        <w:top w:val="none" w:sz="0" w:space="0" w:color="auto"/>
        <w:left w:val="none" w:sz="0" w:space="0" w:color="auto"/>
        <w:bottom w:val="none" w:sz="0" w:space="0" w:color="auto"/>
        <w:right w:val="none" w:sz="0" w:space="0" w:color="auto"/>
      </w:divBdr>
    </w:div>
    <w:div w:id="824200409">
      <w:bodyDiv w:val="1"/>
      <w:marLeft w:val="0"/>
      <w:marRight w:val="0"/>
      <w:marTop w:val="0"/>
      <w:marBottom w:val="0"/>
      <w:divBdr>
        <w:top w:val="none" w:sz="0" w:space="0" w:color="auto"/>
        <w:left w:val="none" w:sz="0" w:space="0" w:color="auto"/>
        <w:bottom w:val="none" w:sz="0" w:space="0" w:color="auto"/>
        <w:right w:val="none" w:sz="0" w:space="0" w:color="auto"/>
      </w:divBdr>
    </w:div>
    <w:div w:id="825508419">
      <w:bodyDiv w:val="1"/>
      <w:marLeft w:val="0"/>
      <w:marRight w:val="0"/>
      <w:marTop w:val="0"/>
      <w:marBottom w:val="0"/>
      <w:divBdr>
        <w:top w:val="none" w:sz="0" w:space="0" w:color="auto"/>
        <w:left w:val="none" w:sz="0" w:space="0" w:color="auto"/>
        <w:bottom w:val="none" w:sz="0" w:space="0" w:color="auto"/>
        <w:right w:val="none" w:sz="0" w:space="0" w:color="auto"/>
      </w:divBdr>
    </w:div>
    <w:div w:id="827021461">
      <w:bodyDiv w:val="1"/>
      <w:marLeft w:val="0"/>
      <w:marRight w:val="0"/>
      <w:marTop w:val="0"/>
      <w:marBottom w:val="0"/>
      <w:divBdr>
        <w:top w:val="none" w:sz="0" w:space="0" w:color="auto"/>
        <w:left w:val="none" w:sz="0" w:space="0" w:color="auto"/>
        <w:bottom w:val="none" w:sz="0" w:space="0" w:color="auto"/>
        <w:right w:val="none" w:sz="0" w:space="0" w:color="auto"/>
      </w:divBdr>
    </w:div>
    <w:div w:id="827865841">
      <w:bodyDiv w:val="1"/>
      <w:marLeft w:val="0"/>
      <w:marRight w:val="0"/>
      <w:marTop w:val="0"/>
      <w:marBottom w:val="0"/>
      <w:divBdr>
        <w:top w:val="none" w:sz="0" w:space="0" w:color="auto"/>
        <w:left w:val="none" w:sz="0" w:space="0" w:color="auto"/>
        <w:bottom w:val="none" w:sz="0" w:space="0" w:color="auto"/>
        <w:right w:val="none" w:sz="0" w:space="0" w:color="auto"/>
      </w:divBdr>
    </w:div>
    <w:div w:id="831607159">
      <w:bodyDiv w:val="1"/>
      <w:marLeft w:val="0"/>
      <w:marRight w:val="0"/>
      <w:marTop w:val="0"/>
      <w:marBottom w:val="0"/>
      <w:divBdr>
        <w:top w:val="none" w:sz="0" w:space="0" w:color="auto"/>
        <w:left w:val="none" w:sz="0" w:space="0" w:color="auto"/>
        <w:bottom w:val="none" w:sz="0" w:space="0" w:color="auto"/>
        <w:right w:val="none" w:sz="0" w:space="0" w:color="auto"/>
      </w:divBdr>
    </w:div>
    <w:div w:id="831723913">
      <w:bodyDiv w:val="1"/>
      <w:marLeft w:val="0"/>
      <w:marRight w:val="0"/>
      <w:marTop w:val="0"/>
      <w:marBottom w:val="0"/>
      <w:divBdr>
        <w:top w:val="none" w:sz="0" w:space="0" w:color="auto"/>
        <w:left w:val="none" w:sz="0" w:space="0" w:color="auto"/>
        <w:bottom w:val="none" w:sz="0" w:space="0" w:color="auto"/>
        <w:right w:val="none" w:sz="0" w:space="0" w:color="auto"/>
      </w:divBdr>
    </w:div>
    <w:div w:id="835387675">
      <w:bodyDiv w:val="1"/>
      <w:marLeft w:val="0"/>
      <w:marRight w:val="0"/>
      <w:marTop w:val="0"/>
      <w:marBottom w:val="0"/>
      <w:divBdr>
        <w:top w:val="none" w:sz="0" w:space="0" w:color="auto"/>
        <w:left w:val="none" w:sz="0" w:space="0" w:color="auto"/>
        <w:bottom w:val="none" w:sz="0" w:space="0" w:color="auto"/>
        <w:right w:val="none" w:sz="0" w:space="0" w:color="auto"/>
      </w:divBdr>
    </w:div>
    <w:div w:id="835607177">
      <w:bodyDiv w:val="1"/>
      <w:marLeft w:val="0"/>
      <w:marRight w:val="0"/>
      <w:marTop w:val="0"/>
      <w:marBottom w:val="0"/>
      <w:divBdr>
        <w:top w:val="none" w:sz="0" w:space="0" w:color="auto"/>
        <w:left w:val="none" w:sz="0" w:space="0" w:color="auto"/>
        <w:bottom w:val="none" w:sz="0" w:space="0" w:color="auto"/>
        <w:right w:val="none" w:sz="0" w:space="0" w:color="auto"/>
      </w:divBdr>
    </w:div>
    <w:div w:id="836194006">
      <w:bodyDiv w:val="1"/>
      <w:marLeft w:val="0"/>
      <w:marRight w:val="0"/>
      <w:marTop w:val="0"/>
      <w:marBottom w:val="0"/>
      <w:divBdr>
        <w:top w:val="none" w:sz="0" w:space="0" w:color="auto"/>
        <w:left w:val="none" w:sz="0" w:space="0" w:color="auto"/>
        <w:bottom w:val="none" w:sz="0" w:space="0" w:color="auto"/>
        <w:right w:val="none" w:sz="0" w:space="0" w:color="auto"/>
      </w:divBdr>
    </w:div>
    <w:div w:id="836460065">
      <w:bodyDiv w:val="1"/>
      <w:marLeft w:val="0"/>
      <w:marRight w:val="0"/>
      <w:marTop w:val="0"/>
      <w:marBottom w:val="0"/>
      <w:divBdr>
        <w:top w:val="none" w:sz="0" w:space="0" w:color="auto"/>
        <w:left w:val="none" w:sz="0" w:space="0" w:color="auto"/>
        <w:bottom w:val="none" w:sz="0" w:space="0" w:color="auto"/>
        <w:right w:val="none" w:sz="0" w:space="0" w:color="auto"/>
      </w:divBdr>
    </w:div>
    <w:div w:id="841316150">
      <w:bodyDiv w:val="1"/>
      <w:marLeft w:val="0"/>
      <w:marRight w:val="0"/>
      <w:marTop w:val="0"/>
      <w:marBottom w:val="0"/>
      <w:divBdr>
        <w:top w:val="none" w:sz="0" w:space="0" w:color="auto"/>
        <w:left w:val="none" w:sz="0" w:space="0" w:color="auto"/>
        <w:bottom w:val="none" w:sz="0" w:space="0" w:color="auto"/>
        <w:right w:val="none" w:sz="0" w:space="0" w:color="auto"/>
      </w:divBdr>
    </w:div>
    <w:div w:id="841359338">
      <w:bodyDiv w:val="1"/>
      <w:marLeft w:val="0"/>
      <w:marRight w:val="0"/>
      <w:marTop w:val="0"/>
      <w:marBottom w:val="0"/>
      <w:divBdr>
        <w:top w:val="none" w:sz="0" w:space="0" w:color="auto"/>
        <w:left w:val="none" w:sz="0" w:space="0" w:color="auto"/>
        <w:bottom w:val="none" w:sz="0" w:space="0" w:color="auto"/>
        <w:right w:val="none" w:sz="0" w:space="0" w:color="auto"/>
      </w:divBdr>
    </w:div>
    <w:div w:id="842084826">
      <w:bodyDiv w:val="1"/>
      <w:marLeft w:val="0"/>
      <w:marRight w:val="0"/>
      <w:marTop w:val="0"/>
      <w:marBottom w:val="0"/>
      <w:divBdr>
        <w:top w:val="none" w:sz="0" w:space="0" w:color="auto"/>
        <w:left w:val="none" w:sz="0" w:space="0" w:color="auto"/>
        <w:bottom w:val="none" w:sz="0" w:space="0" w:color="auto"/>
        <w:right w:val="none" w:sz="0" w:space="0" w:color="auto"/>
      </w:divBdr>
    </w:div>
    <w:div w:id="842276816">
      <w:bodyDiv w:val="1"/>
      <w:marLeft w:val="0"/>
      <w:marRight w:val="0"/>
      <w:marTop w:val="0"/>
      <w:marBottom w:val="0"/>
      <w:divBdr>
        <w:top w:val="none" w:sz="0" w:space="0" w:color="auto"/>
        <w:left w:val="none" w:sz="0" w:space="0" w:color="auto"/>
        <w:bottom w:val="none" w:sz="0" w:space="0" w:color="auto"/>
        <w:right w:val="none" w:sz="0" w:space="0" w:color="auto"/>
      </w:divBdr>
    </w:div>
    <w:div w:id="845052035">
      <w:bodyDiv w:val="1"/>
      <w:marLeft w:val="0"/>
      <w:marRight w:val="0"/>
      <w:marTop w:val="0"/>
      <w:marBottom w:val="0"/>
      <w:divBdr>
        <w:top w:val="none" w:sz="0" w:space="0" w:color="auto"/>
        <w:left w:val="none" w:sz="0" w:space="0" w:color="auto"/>
        <w:bottom w:val="none" w:sz="0" w:space="0" w:color="auto"/>
        <w:right w:val="none" w:sz="0" w:space="0" w:color="auto"/>
      </w:divBdr>
    </w:div>
    <w:div w:id="846208222">
      <w:bodyDiv w:val="1"/>
      <w:marLeft w:val="0"/>
      <w:marRight w:val="0"/>
      <w:marTop w:val="0"/>
      <w:marBottom w:val="0"/>
      <w:divBdr>
        <w:top w:val="none" w:sz="0" w:space="0" w:color="auto"/>
        <w:left w:val="none" w:sz="0" w:space="0" w:color="auto"/>
        <w:bottom w:val="none" w:sz="0" w:space="0" w:color="auto"/>
        <w:right w:val="none" w:sz="0" w:space="0" w:color="auto"/>
      </w:divBdr>
    </w:div>
    <w:div w:id="847212170">
      <w:bodyDiv w:val="1"/>
      <w:marLeft w:val="0"/>
      <w:marRight w:val="0"/>
      <w:marTop w:val="0"/>
      <w:marBottom w:val="0"/>
      <w:divBdr>
        <w:top w:val="none" w:sz="0" w:space="0" w:color="auto"/>
        <w:left w:val="none" w:sz="0" w:space="0" w:color="auto"/>
        <w:bottom w:val="none" w:sz="0" w:space="0" w:color="auto"/>
        <w:right w:val="none" w:sz="0" w:space="0" w:color="auto"/>
      </w:divBdr>
    </w:div>
    <w:div w:id="848443452">
      <w:bodyDiv w:val="1"/>
      <w:marLeft w:val="0"/>
      <w:marRight w:val="0"/>
      <w:marTop w:val="0"/>
      <w:marBottom w:val="0"/>
      <w:divBdr>
        <w:top w:val="none" w:sz="0" w:space="0" w:color="auto"/>
        <w:left w:val="none" w:sz="0" w:space="0" w:color="auto"/>
        <w:bottom w:val="none" w:sz="0" w:space="0" w:color="auto"/>
        <w:right w:val="none" w:sz="0" w:space="0" w:color="auto"/>
      </w:divBdr>
    </w:div>
    <w:div w:id="848452021">
      <w:bodyDiv w:val="1"/>
      <w:marLeft w:val="0"/>
      <w:marRight w:val="0"/>
      <w:marTop w:val="0"/>
      <w:marBottom w:val="0"/>
      <w:divBdr>
        <w:top w:val="none" w:sz="0" w:space="0" w:color="auto"/>
        <w:left w:val="none" w:sz="0" w:space="0" w:color="auto"/>
        <w:bottom w:val="none" w:sz="0" w:space="0" w:color="auto"/>
        <w:right w:val="none" w:sz="0" w:space="0" w:color="auto"/>
      </w:divBdr>
    </w:div>
    <w:div w:id="850408685">
      <w:bodyDiv w:val="1"/>
      <w:marLeft w:val="0"/>
      <w:marRight w:val="0"/>
      <w:marTop w:val="0"/>
      <w:marBottom w:val="0"/>
      <w:divBdr>
        <w:top w:val="none" w:sz="0" w:space="0" w:color="auto"/>
        <w:left w:val="none" w:sz="0" w:space="0" w:color="auto"/>
        <w:bottom w:val="none" w:sz="0" w:space="0" w:color="auto"/>
        <w:right w:val="none" w:sz="0" w:space="0" w:color="auto"/>
      </w:divBdr>
    </w:div>
    <w:div w:id="851334829">
      <w:bodyDiv w:val="1"/>
      <w:marLeft w:val="0"/>
      <w:marRight w:val="0"/>
      <w:marTop w:val="0"/>
      <w:marBottom w:val="0"/>
      <w:divBdr>
        <w:top w:val="none" w:sz="0" w:space="0" w:color="auto"/>
        <w:left w:val="none" w:sz="0" w:space="0" w:color="auto"/>
        <w:bottom w:val="none" w:sz="0" w:space="0" w:color="auto"/>
        <w:right w:val="none" w:sz="0" w:space="0" w:color="auto"/>
      </w:divBdr>
    </w:div>
    <w:div w:id="851800580">
      <w:bodyDiv w:val="1"/>
      <w:marLeft w:val="0"/>
      <w:marRight w:val="0"/>
      <w:marTop w:val="0"/>
      <w:marBottom w:val="0"/>
      <w:divBdr>
        <w:top w:val="none" w:sz="0" w:space="0" w:color="auto"/>
        <w:left w:val="none" w:sz="0" w:space="0" w:color="auto"/>
        <w:bottom w:val="none" w:sz="0" w:space="0" w:color="auto"/>
        <w:right w:val="none" w:sz="0" w:space="0" w:color="auto"/>
      </w:divBdr>
    </w:div>
    <w:div w:id="853034846">
      <w:bodyDiv w:val="1"/>
      <w:marLeft w:val="0"/>
      <w:marRight w:val="0"/>
      <w:marTop w:val="0"/>
      <w:marBottom w:val="0"/>
      <w:divBdr>
        <w:top w:val="none" w:sz="0" w:space="0" w:color="auto"/>
        <w:left w:val="none" w:sz="0" w:space="0" w:color="auto"/>
        <w:bottom w:val="none" w:sz="0" w:space="0" w:color="auto"/>
        <w:right w:val="none" w:sz="0" w:space="0" w:color="auto"/>
      </w:divBdr>
    </w:div>
    <w:div w:id="853767183">
      <w:bodyDiv w:val="1"/>
      <w:marLeft w:val="0"/>
      <w:marRight w:val="0"/>
      <w:marTop w:val="0"/>
      <w:marBottom w:val="0"/>
      <w:divBdr>
        <w:top w:val="none" w:sz="0" w:space="0" w:color="auto"/>
        <w:left w:val="none" w:sz="0" w:space="0" w:color="auto"/>
        <w:bottom w:val="none" w:sz="0" w:space="0" w:color="auto"/>
        <w:right w:val="none" w:sz="0" w:space="0" w:color="auto"/>
      </w:divBdr>
    </w:div>
    <w:div w:id="853958791">
      <w:bodyDiv w:val="1"/>
      <w:marLeft w:val="0"/>
      <w:marRight w:val="0"/>
      <w:marTop w:val="0"/>
      <w:marBottom w:val="0"/>
      <w:divBdr>
        <w:top w:val="none" w:sz="0" w:space="0" w:color="auto"/>
        <w:left w:val="none" w:sz="0" w:space="0" w:color="auto"/>
        <w:bottom w:val="none" w:sz="0" w:space="0" w:color="auto"/>
        <w:right w:val="none" w:sz="0" w:space="0" w:color="auto"/>
      </w:divBdr>
    </w:div>
    <w:div w:id="855076927">
      <w:bodyDiv w:val="1"/>
      <w:marLeft w:val="0"/>
      <w:marRight w:val="0"/>
      <w:marTop w:val="0"/>
      <w:marBottom w:val="0"/>
      <w:divBdr>
        <w:top w:val="none" w:sz="0" w:space="0" w:color="auto"/>
        <w:left w:val="none" w:sz="0" w:space="0" w:color="auto"/>
        <w:bottom w:val="none" w:sz="0" w:space="0" w:color="auto"/>
        <w:right w:val="none" w:sz="0" w:space="0" w:color="auto"/>
      </w:divBdr>
    </w:div>
    <w:div w:id="856887132">
      <w:bodyDiv w:val="1"/>
      <w:marLeft w:val="0"/>
      <w:marRight w:val="0"/>
      <w:marTop w:val="0"/>
      <w:marBottom w:val="0"/>
      <w:divBdr>
        <w:top w:val="none" w:sz="0" w:space="0" w:color="auto"/>
        <w:left w:val="none" w:sz="0" w:space="0" w:color="auto"/>
        <w:bottom w:val="none" w:sz="0" w:space="0" w:color="auto"/>
        <w:right w:val="none" w:sz="0" w:space="0" w:color="auto"/>
      </w:divBdr>
    </w:div>
    <w:div w:id="858591571">
      <w:bodyDiv w:val="1"/>
      <w:marLeft w:val="0"/>
      <w:marRight w:val="0"/>
      <w:marTop w:val="0"/>
      <w:marBottom w:val="0"/>
      <w:divBdr>
        <w:top w:val="none" w:sz="0" w:space="0" w:color="auto"/>
        <w:left w:val="none" w:sz="0" w:space="0" w:color="auto"/>
        <w:bottom w:val="none" w:sz="0" w:space="0" w:color="auto"/>
        <w:right w:val="none" w:sz="0" w:space="0" w:color="auto"/>
      </w:divBdr>
    </w:div>
    <w:div w:id="859127309">
      <w:bodyDiv w:val="1"/>
      <w:marLeft w:val="0"/>
      <w:marRight w:val="0"/>
      <w:marTop w:val="0"/>
      <w:marBottom w:val="0"/>
      <w:divBdr>
        <w:top w:val="none" w:sz="0" w:space="0" w:color="auto"/>
        <w:left w:val="none" w:sz="0" w:space="0" w:color="auto"/>
        <w:bottom w:val="none" w:sz="0" w:space="0" w:color="auto"/>
        <w:right w:val="none" w:sz="0" w:space="0" w:color="auto"/>
      </w:divBdr>
    </w:div>
    <w:div w:id="860894779">
      <w:bodyDiv w:val="1"/>
      <w:marLeft w:val="0"/>
      <w:marRight w:val="0"/>
      <w:marTop w:val="0"/>
      <w:marBottom w:val="0"/>
      <w:divBdr>
        <w:top w:val="none" w:sz="0" w:space="0" w:color="auto"/>
        <w:left w:val="none" w:sz="0" w:space="0" w:color="auto"/>
        <w:bottom w:val="none" w:sz="0" w:space="0" w:color="auto"/>
        <w:right w:val="none" w:sz="0" w:space="0" w:color="auto"/>
      </w:divBdr>
    </w:div>
    <w:div w:id="861863982">
      <w:bodyDiv w:val="1"/>
      <w:marLeft w:val="0"/>
      <w:marRight w:val="0"/>
      <w:marTop w:val="0"/>
      <w:marBottom w:val="0"/>
      <w:divBdr>
        <w:top w:val="none" w:sz="0" w:space="0" w:color="auto"/>
        <w:left w:val="none" w:sz="0" w:space="0" w:color="auto"/>
        <w:bottom w:val="none" w:sz="0" w:space="0" w:color="auto"/>
        <w:right w:val="none" w:sz="0" w:space="0" w:color="auto"/>
      </w:divBdr>
    </w:div>
    <w:div w:id="862473846">
      <w:bodyDiv w:val="1"/>
      <w:marLeft w:val="0"/>
      <w:marRight w:val="0"/>
      <w:marTop w:val="0"/>
      <w:marBottom w:val="0"/>
      <w:divBdr>
        <w:top w:val="none" w:sz="0" w:space="0" w:color="auto"/>
        <w:left w:val="none" w:sz="0" w:space="0" w:color="auto"/>
        <w:bottom w:val="none" w:sz="0" w:space="0" w:color="auto"/>
        <w:right w:val="none" w:sz="0" w:space="0" w:color="auto"/>
      </w:divBdr>
    </w:div>
    <w:div w:id="862983762">
      <w:bodyDiv w:val="1"/>
      <w:marLeft w:val="0"/>
      <w:marRight w:val="0"/>
      <w:marTop w:val="0"/>
      <w:marBottom w:val="0"/>
      <w:divBdr>
        <w:top w:val="none" w:sz="0" w:space="0" w:color="auto"/>
        <w:left w:val="none" w:sz="0" w:space="0" w:color="auto"/>
        <w:bottom w:val="none" w:sz="0" w:space="0" w:color="auto"/>
        <w:right w:val="none" w:sz="0" w:space="0" w:color="auto"/>
      </w:divBdr>
    </w:div>
    <w:div w:id="867716880">
      <w:bodyDiv w:val="1"/>
      <w:marLeft w:val="0"/>
      <w:marRight w:val="0"/>
      <w:marTop w:val="0"/>
      <w:marBottom w:val="0"/>
      <w:divBdr>
        <w:top w:val="none" w:sz="0" w:space="0" w:color="auto"/>
        <w:left w:val="none" w:sz="0" w:space="0" w:color="auto"/>
        <w:bottom w:val="none" w:sz="0" w:space="0" w:color="auto"/>
        <w:right w:val="none" w:sz="0" w:space="0" w:color="auto"/>
      </w:divBdr>
    </w:div>
    <w:div w:id="868490494">
      <w:bodyDiv w:val="1"/>
      <w:marLeft w:val="0"/>
      <w:marRight w:val="0"/>
      <w:marTop w:val="0"/>
      <w:marBottom w:val="0"/>
      <w:divBdr>
        <w:top w:val="none" w:sz="0" w:space="0" w:color="auto"/>
        <w:left w:val="none" w:sz="0" w:space="0" w:color="auto"/>
        <w:bottom w:val="none" w:sz="0" w:space="0" w:color="auto"/>
        <w:right w:val="none" w:sz="0" w:space="0" w:color="auto"/>
      </w:divBdr>
    </w:div>
    <w:div w:id="869034368">
      <w:bodyDiv w:val="1"/>
      <w:marLeft w:val="0"/>
      <w:marRight w:val="0"/>
      <w:marTop w:val="0"/>
      <w:marBottom w:val="0"/>
      <w:divBdr>
        <w:top w:val="none" w:sz="0" w:space="0" w:color="auto"/>
        <w:left w:val="none" w:sz="0" w:space="0" w:color="auto"/>
        <w:bottom w:val="none" w:sz="0" w:space="0" w:color="auto"/>
        <w:right w:val="none" w:sz="0" w:space="0" w:color="auto"/>
      </w:divBdr>
    </w:div>
    <w:div w:id="871721681">
      <w:bodyDiv w:val="1"/>
      <w:marLeft w:val="0"/>
      <w:marRight w:val="0"/>
      <w:marTop w:val="0"/>
      <w:marBottom w:val="0"/>
      <w:divBdr>
        <w:top w:val="none" w:sz="0" w:space="0" w:color="auto"/>
        <w:left w:val="none" w:sz="0" w:space="0" w:color="auto"/>
        <w:bottom w:val="none" w:sz="0" w:space="0" w:color="auto"/>
        <w:right w:val="none" w:sz="0" w:space="0" w:color="auto"/>
      </w:divBdr>
    </w:div>
    <w:div w:id="872114576">
      <w:bodyDiv w:val="1"/>
      <w:marLeft w:val="0"/>
      <w:marRight w:val="0"/>
      <w:marTop w:val="0"/>
      <w:marBottom w:val="0"/>
      <w:divBdr>
        <w:top w:val="none" w:sz="0" w:space="0" w:color="auto"/>
        <w:left w:val="none" w:sz="0" w:space="0" w:color="auto"/>
        <w:bottom w:val="none" w:sz="0" w:space="0" w:color="auto"/>
        <w:right w:val="none" w:sz="0" w:space="0" w:color="auto"/>
      </w:divBdr>
    </w:div>
    <w:div w:id="876741635">
      <w:bodyDiv w:val="1"/>
      <w:marLeft w:val="0"/>
      <w:marRight w:val="0"/>
      <w:marTop w:val="0"/>
      <w:marBottom w:val="0"/>
      <w:divBdr>
        <w:top w:val="none" w:sz="0" w:space="0" w:color="auto"/>
        <w:left w:val="none" w:sz="0" w:space="0" w:color="auto"/>
        <w:bottom w:val="none" w:sz="0" w:space="0" w:color="auto"/>
        <w:right w:val="none" w:sz="0" w:space="0" w:color="auto"/>
      </w:divBdr>
    </w:div>
    <w:div w:id="876820479">
      <w:bodyDiv w:val="1"/>
      <w:marLeft w:val="0"/>
      <w:marRight w:val="0"/>
      <w:marTop w:val="0"/>
      <w:marBottom w:val="0"/>
      <w:divBdr>
        <w:top w:val="none" w:sz="0" w:space="0" w:color="auto"/>
        <w:left w:val="none" w:sz="0" w:space="0" w:color="auto"/>
        <w:bottom w:val="none" w:sz="0" w:space="0" w:color="auto"/>
        <w:right w:val="none" w:sz="0" w:space="0" w:color="auto"/>
      </w:divBdr>
    </w:div>
    <w:div w:id="880168575">
      <w:bodyDiv w:val="1"/>
      <w:marLeft w:val="0"/>
      <w:marRight w:val="0"/>
      <w:marTop w:val="0"/>
      <w:marBottom w:val="0"/>
      <w:divBdr>
        <w:top w:val="none" w:sz="0" w:space="0" w:color="auto"/>
        <w:left w:val="none" w:sz="0" w:space="0" w:color="auto"/>
        <w:bottom w:val="none" w:sz="0" w:space="0" w:color="auto"/>
        <w:right w:val="none" w:sz="0" w:space="0" w:color="auto"/>
      </w:divBdr>
    </w:div>
    <w:div w:id="880477958">
      <w:bodyDiv w:val="1"/>
      <w:marLeft w:val="0"/>
      <w:marRight w:val="0"/>
      <w:marTop w:val="0"/>
      <w:marBottom w:val="0"/>
      <w:divBdr>
        <w:top w:val="none" w:sz="0" w:space="0" w:color="auto"/>
        <w:left w:val="none" w:sz="0" w:space="0" w:color="auto"/>
        <w:bottom w:val="none" w:sz="0" w:space="0" w:color="auto"/>
        <w:right w:val="none" w:sz="0" w:space="0" w:color="auto"/>
      </w:divBdr>
    </w:div>
    <w:div w:id="880674993">
      <w:bodyDiv w:val="1"/>
      <w:marLeft w:val="0"/>
      <w:marRight w:val="0"/>
      <w:marTop w:val="0"/>
      <w:marBottom w:val="0"/>
      <w:divBdr>
        <w:top w:val="none" w:sz="0" w:space="0" w:color="auto"/>
        <w:left w:val="none" w:sz="0" w:space="0" w:color="auto"/>
        <w:bottom w:val="none" w:sz="0" w:space="0" w:color="auto"/>
        <w:right w:val="none" w:sz="0" w:space="0" w:color="auto"/>
      </w:divBdr>
    </w:div>
    <w:div w:id="881095184">
      <w:bodyDiv w:val="1"/>
      <w:marLeft w:val="0"/>
      <w:marRight w:val="0"/>
      <w:marTop w:val="0"/>
      <w:marBottom w:val="0"/>
      <w:divBdr>
        <w:top w:val="none" w:sz="0" w:space="0" w:color="auto"/>
        <w:left w:val="none" w:sz="0" w:space="0" w:color="auto"/>
        <w:bottom w:val="none" w:sz="0" w:space="0" w:color="auto"/>
        <w:right w:val="none" w:sz="0" w:space="0" w:color="auto"/>
      </w:divBdr>
    </w:div>
    <w:div w:id="885216257">
      <w:bodyDiv w:val="1"/>
      <w:marLeft w:val="0"/>
      <w:marRight w:val="0"/>
      <w:marTop w:val="0"/>
      <w:marBottom w:val="0"/>
      <w:divBdr>
        <w:top w:val="none" w:sz="0" w:space="0" w:color="auto"/>
        <w:left w:val="none" w:sz="0" w:space="0" w:color="auto"/>
        <w:bottom w:val="none" w:sz="0" w:space="0" w:color="auto"/>
        <w:right w:val="none" w:sz="0" w:space="0" w:color="auto"/>
      </w:divBdr>
    </w:div>
    <w:div w:id="886182234">
      <w:bodyDiv w:val="1"/>
      <w:marLeft w:val="0"/>
      <w:marRight w:val="0"/>
      <w:marTop w:val="0"/>
      <w:marBottom w:val="0"/>
      <w:divBdr>
        <w:top w:val="none" w:sz="0" w:space="0" w:color="auto"/>
        <w:left w:val="none" w:sz="0" w:space="0" w:color="auto"/>
        <w:bottom w:val="none" w:sz="0" w:space="0" w:color="auto"/>
        <w:right w:val="none" w:sz="0" w:space="0" w:color="auto"/>
      </w:divBdr>
    </w:div>
    <w:div w:id="886335555">
      <w:bodyDiv w:val="1"/>
      <w:marLeft w:val="0"/>
      <w:marRight w:val="0"/>
      <w:marTop w:val="0"/>
      <w:marBottom w:val="0"/>
      <w:divBdr>
        <w:top w:val="none" w:sz="0" w:space="0" w:color="auto"/>
        <w:left w:val="none" w:sz="0" w:space="0" w:color="auto"/>
        <w:bottom w:val="none" w:sz="0" w:space="0" w:color="auto"/>
        <w:right w:val="none" w:sz="0" w:space="0" w:color="auto"/>
      </w:divBdr>
    </w:div>
    <w:div w:id="888148413">
      <w:bodyDiv w:val="1"/>
      <w:marLeft w:val="0"/>
      <w:marRight w:val="0"/>
      <w:marTop w:val="0"/>
      <w:marBottom w:val="0"/>
      <w:divBdr>
        <w:top w:val="none" w:sz="0" w:space="0" w:color="auto"/>
        <w:left w:val="none" w:sz="0" w:space="0" w:color="auto"/>
        <w:bottom w:val="none" w:sz="0" w:space="0" w:color="auto"/>
        <w:right w:val="none" w:sz="0" w:space="0" w:color="auto"/>
      </w:divBdr>
    </w:div>
    <w:div w:id="888496005">
      <w:bodyDiv w:val="1"/>
      <w:marLeft w:val="0"/>
      <w:marRight w:val="0"/>
      <w:marTop w:val="0"/>
      <w:marBottom w:val="0"/>
      <w:divBdr>
        <w:top w:val="none" w:sz="0" w:space="0" w:color="auto"/>
        <w:left w:val="none" w:sz="0" w:space="0" w:color="auto"/>
        <w:bottom w:val="none" w:sz="0" w:space="0" w:color="auto"/>
        <w:right w:val="none" w:sz="0" w:space="0" w:color="auto"/>
      </w:divBdr>
    </w:div>
    <w:div w:id="889805153">
      <w:bodyDiv w:val="1"/>
      <w:marLeft w:val="0"/>
      <w:marRight w:val="0"/>
      <w:marTop w:val="0"/>
      <w:marBottom w:val="0"/>
      <w:divBdr>
        <w:top w:val="none" w:sz="0" w:space="0" w:color="auto"/>
        <w:left w:val="none" w:sz="0" w:space="0" w:color="auto"/>
        <w:bottom w:val="none" w:sz="0" w:space="0" w:color="auto"/>
        <w:right w:val="none" w:sz="0" w:space="0" w:color="auto"/>
      </w:divBdr>
    </w:div>
    <w:div w:id="895239554">
      <w:bodyDiv w:val="1"/>
      <w:marLeft w:val="0"/>
      <w:marRight w:val="0"/>
      <w:marTop w:val="0"/>
      <w:marBottom w:val="0"/>
      <w:divBdr>
        <w:top w:val="none" w:sz="0" w:space="0" w:color="auto"/>
        <w:left w:val="none" w:sz="0" w:space="0" w:color="auto"/>
        <w:bottom w:val="none" w:sz="0" w:space="0" w:color="auto"/>
        <w:right w:val="none" w:sz="0" w:space="0" w:color="auto"/>
      </w:divBdr>
    </w:div>
    <w:div w:id="898130120">
      <w:bodyDiv w:val="1"/>
      <w:marLeft w:val="0"/>
      <w:marRight w:val="0"/>
      <w:marTop w:val="0"/>
      <w:marBottom w:val="0"/>
      <w:divBdr>
        <w:top w:val="none" w:sz="0" w:space="0" w:color="auto"/>
        <w:left w:val="none" w:sz="0" w:space="0" w:color="auto"/>
        <w:bottom w:val="none" w:sz="0" w:space="0" w:color="auto"/>
        <w:right w:val="none" w:sz="0" w:space="0" w:color="auto"/>
      </w:divBdr>
    </w:div>
    <w:div w:id="898983470">
      <w:bodyDiv w:val="1"/>
      <w:marLeft w:val="0"/>
      <w:marRight w:val="0"/>
      <w:marTop w:val="0"/>
      <w:marBottom w:val="0"/>
      <w:divBdr>
        <w:top w:val="none" w:sz="0" w:space="0" w:color="auto"/>
        <w:left w:val="none" w:sz="0" w:space="0" w:color="auto"/>
        <w:bottom w:val="none" w:sz="0" w:space="0" w:color="auto"/>
        <w:right w:val="none" w:sz="0" w:space="0" w:color="auto"/>
      </w:divBdr>
    </w:div>
    <w:div w:id="900405256">
      <w:bodyDiv w:val="1"/>
      <w:marLeft w:val="0"/>
      <w:marRight w:val="0"/>
      <w:marTop w:val="0"/>
      <w:marBottom w:val="0"/>
      <w:divBdr>
        <w:top w:val="none" w:sz="0" w:space="0" w:color="auto"/>
        <w:left w:val="none" w:sz="0" w:space="0" w:color="auto"/>
        <w:bottom w:val="none" w:sz="0" w:space="0" w:color="auto"/>
        <w:right w:val="none" w:sz="0" w:space="0" w:color="auto"/>
      </w:divBdr>
    </w:div>
    <w:div w:id="900752472">
      <w:bodyDiv w:val="1"/>
      <w:marLeft w:val="0"/>
      <w:marRight w:val="0"/>
      <w:marTop w:val="0"/>
      <w:marBottom w:val="0"/>
      <w:divBdr>
        <w:top w:val="none" w:sz="0" w:space="0" w:color="auto"/>
        <w:left w:val="none" w:sz="0" w:space="0" w:color="auto"/>
        <w:bottom w:val="none" w:sz="0" w:space="0" w:color="auto"/>
        <w:right w:val="none" w:sz="0" w:space="0" w:color="auto"/>
      </w:divBdr>
    </w:div>
    <w:div w:id="902758944">
      <w:bodyDiv w:val="1"/>
      <w:marLeft w:val="0"/>
      <w:marRight w:val="0"/>
      <w:marTop w:val="0"/>
      <w:marBottom w:val="0"/>
      <w:divBdr>
        <w:top w:val="none" w:sz="0" w:space="0" w:color="auto"/>
        <w:left w:val="none" w:sz="0" w:space="0" w:color="auto"/>
        <w:bottom w:val="none" w:sz="0" w:space="0" w:color="auto"/>
        <w:right w:val="none" w:sz="0" w:space="0" w:color="auto"/>
      </w:divBdr>
    </w:div>
    <w:div w:id="904023726">
      <w:bodyDiv w:val="1"/>
      <w:marLeft w:val="0"/>
      <w:marRight w:val="0"/>
      <w:marTop w:val="0"/>
      <w:marBottom w:val="0"/>
      <w:divBdr>
        <w:top w:val="none" w:sz="0" w:space="0" w:color="auto"/>
        <w:left w:val="none" w:sz="0" w:space="0" w:color="auto"/>
        <w:bottom w:val="none" w:sz="0" w:space="0" w:color="auto"/>
        <w:right w:val="none" w:sz="0" w:space="0" w:color="auto"/>
      </w:divBdr>
    </w:div>
    <w:div w:id="904099511">
      <w:bodyDiv w:val="1"/>
      <w:marLeft w:val="0"/>
      <w:marRight w:val="0"/>
      <w:marTop w:val="0"/>
      <w:marBottom w:val="0"/>
      <w:divBdr>
        <w:top w:val="none" w:sz="0" w:space="0" w:color="auto"/>
        <w:left w:val="none" w:sz="0" w:space="0" w:color="auto"/>
        <w:bottom w:val="none" w:sz="0" w:space="0" w:color="auto"/>
        <w:right w:val="none" w:sz="0" w:space="0" w:color="auto"/>
      </w:divBdr>
    </w:div>
    <w:div w:id="904295951">
      <w:bodyDiv w:val="1"/>
      <w:marLeft w:val="0"/>
      <w:marRight w:val="0"/>
      <w:marTop w:val="0"/>
      <w:marBottom w:val="0"/>
      <w:divBdr>
        <w:top w:val="none" w:sz="0" w:space="0" w:color="auto"/>
        <w:left w:val="none" w:sz="0" w:space="0" w:color="auto"/>
        <w:bottom w:val="none" w:sz="0" w:space="0" w:color="auto"/>
        <w:right w:val="none" w:sz="0" w:space="0" w:color="auto"/>
      </w:divBdr>
    </w:div>
    <w:div w:id="905530539">
      <w:bodyDiv w:val="1"/>
      <w:marLeft w:val="0"/>
      <w:marRight w:val="0"/>
      <w:marTop w:val="0"/>
      <w:marBottom w:val="0"/>
      <w:divBdr>
        <w:top w:val="none" w:sz="0" w:space="0" w:color="auto"/>
        <w:left w:val="none" w:sz="0" w:space="0" w:color="auto"/>
        <w:bottom w:val="none" w:sz="0" w:space="0" w:color="auto"/>
        <w:right w:val="none" w:sz="0" w:space="0" w:color="auto"/>
      </w:divBdr>
    </w:div>
    <w:div w:id="905723828">
      <w:bodyDiv w:val="1"/>
      <w:marLeft w:val="0"/>
      <w:marRight w:val="0"/>
      <w:marTop w:val="0"/>
      <w:marBottom w:val="0"/>
      <w:divBdr>
        <w:top w:val="none" w:sz="0" w:space="0" w:color="auto"/>
        <w:left w:val="none" w:sz="0" w:space="0" w:color="auto"/>
        <w:bottom w:val="none" w:sz="0" w:space="0" w:color="auto"/>
        <w:right w:val="none" w:sz="0" w:space="0" w:color="auto"/>
      </w:divBdr>
    </w:div>
    <w:div w:id="905919406">
      <w:bodyDiv w:val="1"/>
      <w:marLeft w:val="0"/>
      <w:marRight w:val="0"/>
      <w:marTop w:val="0"/>
      <w:marBottom w:val="0"/>
      <w:divBdr>
        <w:top w:val="none" w:sz="0" w:space="0" w:color="auto"/>
        <w:left w:val="none" w:sz="0" w:space="0" w:color="auto"/>
        <w:bottom w:val="none" w:sz="0" w:space="0" w:color="auto"/>
        <w:right w:val="none" w:sz="0" w:space="0" w:color="auto"/>
      </w:divBdr>
    </w:div>
    <w:div w:id="906109336">
      <w:bodyDiv w:val="1"/>
      <w:marLeft w:val="0"/>
      <w:marRight w:val="0"/>
      <w:marTop w:val="0"/>
      <w:marBottom w:val="0"/>
      <w:divBdr>
        <w:top w:val="none" w:sz="0" w:space="0" w:color="auto"/>
        <w:left w:val="none" w:sz="0" w:space="0" w:color="auto"/>
        <w:bottom w:val="none" w:sz="0" w:space="0" w:color="auto"/>
        <w:right w:val="none" w:sz="0" w:space="0" w:color="auto"/>
      </w:divBdr>
    </w:div>
    <w:div w:id="909466020">
      <w:bodyDiv w:val="1"/>
      <w:marLeft w:val="0"/>
      <w:marRight w:val="0"/>
      <w:marTop w:val="0"/>
      <w:marBottom w:val="0"/>
      <w:divBdr>
        <w:top w:val="none" w:sz="0" w:space="0" w:color="auto"/>
        <w:left w:val="none" w:sz="0" w:space="0" w:color="auto"/>
        <w:bottom w:val="none" w:sz="0" w:space="0" w:color="auto"/>
        <w:right w:val="none" w:sz="0" w:space="0" w:color="auto"/>
      </w:divBdr>
    </w:div>
    <w:div w:id="909651923">
      <w:bodyDiv w:val="1"/>
      <w:marLeft w:val="0"/>
      <w:marRight w:val="0"/>
      <w:marTop w:val="0"/>
      <w:marBottom w:val="0"/>
      <w:divBdr>
        <w:top w:val="none" w:sz="0" w:space="0" w:color="auto"/>
        <w:left w:val="none" w:sz="0" w:space="0" w:color="auto"/>
        <w:bottom w:val="none" w:sz="0" w:space="0" w:color="auto"/>
        <w:right w:val="none" w:sz="0" w:space="0" w:color="auto"/>
      </w:divBdr>
    </w:div>
    <w:div w:id="910311958">
      <w:bodyDiv w:val="1"/>
      <w:marLeft w:val="0"/>
      <w:marRight w:val="0"/>
      <w:marTop w:val="0"/>
      <w:marBottom w:val="0"/>
      <w:divBdr>
        <w:top w:val="none" w:sz="0" w:space="0" w:color="auto"/>
        <w:left w:val="none" w:sz="0" w:space="0" w:color="auto"/>
        <w:bottom w:val="none" w:sz="0" w:space="0" w:color="auto"/>
        <w:right w:val="none" w:sz="0" w:space="0" w:color="auto"/>
      </w:divBdr>
    </w:div>
    <w:div w:id="910507336">
      <w:bodyDiv w:val="1"/>
      <w:marLeft w:val="0"/>
      <w:marRight w:val="0"/>
      <w:marTop w:val="0"/>
      <w:marBottom w:val="0"/>
      <w:divBdr>
        <w:top w:val="none" w:sz="0" w:space="0" w:color="auto"/>
        <w:left w:val="none" w:sz="0" w:space="0" w:color="auto"/>
        <w:bottom w:val="none" w:sz="0" w:space="0" w:color="auto"/>
        <w:right w:val="none" w:sz="0" w:space="0" w:color="auto"/>
      </w:divBdr>
    </w:div>
    <w:div w:id="911625723">
      <w:bodyDiv w:val="1"/>
      <w:marLeft w:val="0"/>
      <w:marRight w:val="0"/>
      <w:marTop w:val="0"/>
      <w:marBottom w:val="0"/>
      <w:divBdr>
        <w:top w:val="none" w:sz="0" w:space="0" w:color="auto"/>
        <w:left w:val="none" w:sz="0" w:space="0" w:color="auto"/>
        <w:bottom w:val="none" w:sz="0" w:space="0" w:color="auto"/>
        <w:right w:val="none" w:sz="0" w:space="0" w:color="auto"/>
      </w:divBdr>
    </w:div>
    <w:div w:id="915087054">
      <w:bodyDiv w:val="1"/>
      <w:marLeft w:val="0"/>
      <w:marRight w:val="0"/>
      <w:marTop w:val="0"/>
      <w:marBottom w:val="0"/>
      <w:divBdr>
        <w:top w:val="none" w:sz="0" w:space="0" w:color="auto"/>
        <w:left w:val="none" w:sz="0" w:space="0" w:color="auto"/>
        <w:bottom w:val="none" w:sz="0" w:space="0" w:color="auto"/>
        <w:right w:val="none" w:sz="0" w:space="0" w:color="auto"/>
      </w:divBdr>
    </w:div>
    <w:div w:id="915211460">
      <w:bodyDiv w:val="1"/>
      <w:marLeft w:val="0"/>
      <w:marRight w:val="0"/>
      <w:marTop w:val="0"/>
      <w:marBottom w:val="0"/>
      <w:divBdr>
        <w:top w:val="none" w:sz="0" w:space="0" w:color="auto"/>
        <w:left w:val="none" w:sz="0" w:space="0" w:color="auto"/>
        <w:bottom w:val="none" w:sz="0" w:space="0" w:color="auto"/>
        <w:right w:val="none" w:sz="0" w:space="0" w:color="auto"/>
      </w:divBdr>
    </w:div>
    <w:div w:id="916089132">
      <w:bodyDiv w:val="1"/>
      <w:marLeft w:val="0"/>
      <w:marRight w:val="0"/>
      <w:marTop w:val="0"/>
      <w:marBottom w:val="0"/>
      <w:divBdr>
        <w:top w:val="none" w:sz="0" w:space="0" w:color="auto"/>
        <w:left w:val="none" w:sz="0" w:space="0" w:color="auto"/>
        <w:bottom w:val="none" w:sz="0" w:space="0" w:color="auto"/>
        <w:right w:val="none" w:sz="0" w:space="0" w:color="auto"/>
      </w:divBdr>
    </w:div>
    <w:div w:id="920140645">
      <w:bodyDiv w:val="1"/>
      <w:marLeft w:val="0"/>
      <w:marRight w:val="0"/>
      <w:marTop w:val="0"/>
      <w:marBottom w:val="0"/>
      <w:divBdr>
        <w:top w:val="none" w:sz="0" w:space="0" w:color="auto"/>
        <w:left w:val="none" w:sz="0" w:space="0" w:color="auto"/>
        <w:bottom w:val="none" w:sz="0" w:space="0" w:color="auto"/>
        <w:right w:val="none" w:sz="0" w:space="0" w:color="auto"/>
      </w:divBdr>
    </w:div>
    <w:div w:id="921335472">
      <w:bodyDiv w:val="1"/>
      <w:marLeft w:val="0"/>
      <w:marRight w:val="0"/>
      <w:marTop w:val="0"/>
      <w:marBottom w:val="0"/>
      <w:divBdr>
        <w:top w:val="none" w:sz="0" w:space="0" w:color="auto"/>
        <w:left w:val="none" w:sz="0" w:space="0" w:color="auto"/>
        <w:bottom w:val="none" w:sz="0" w:space="0" w:color="auto"/>
        <w:right w:val="none" w:sz="0" w:space="0" w:color="auto"/>
      </w:divBdr>
    </w:div>
    <w:div w:id="922030098">
      <w:bodyDiv w:val="1"/>
      <w:marLeft w:val="0"/>
      <w:marRight w:val="0"/>
      <w:marTop w:val="0"/>
      <w:marBottom w:val="0"/>
      <w:divBdr>
        <w:top w:val="none" w:sz="0" w:space="0" w:color="auto"/>
        <w:left w:val="none" w:sz="0" w:space="0" w:color="auto"/>
        <w:bottom w:val="none" w:sz="0" w:space="0" w:color="auto"/>
        <w:right w:val="none" w:sz="0" w:space="0" w:color="auto"/>
      </w:divBdr>
    </w:div>
    <w:div w:id="924144313">
      <w:bodyDiv w:val="1"/>
      <w:marLeft w:val="0"/>
      <w:marRight w:val="0"/>
      <w:marTop w:val="0"/>
      <w:marBottom w:val="0"/>
      <w:divBdr>
        <w:top w:val="none" w:sz="0" w:space="0" w:color="auto"/>
        <w:left w:val="none" w:sz="0" w:space="0" w:color="auto"/>
        <w:bottom w:val="none" w:sz="0" w:space="0" w:color="auto"/>
        <w:right w:val="none" w:sz="0" w:space="0" w:color="auto"/>
      </w:divBdr>
    </w:div>
    <w:div w:id="924188986">
      <w:bodyDiv w:val="1"/>
      <w:marLeft w:val="0"/>
      <w:marRight w:val="0"/>
      <w:marTop w:val="0"/>
      <w:marBottom w:val="0"/>
      <w:divBdr>
        <w:top w:val="none" w:sz="0" w:space="0" w:color="auto"/>
        <w:left w:val="none" w:sz="0" w:space="0" w:color="auto"/>
        <w:bottom w:val="none" w:sz="0" w:space="0" w:color="auto"/>
        <w:right w:val="none" w:sz="0" w:space="0" w:color="auto"/>
      </w:divBdr>
    </w:div>
    <w:div w:id="928536605">
      <w:bodyDiv w:val="1"/>
      <w:marLeft w:val="0"/>
      <w:marRight w:val="0"/>
      <w:marTop w:val="0"/>
      <w:marBottom w:val="0"/>
      <w:divBdr>
        <w:top w:val="none" w:sz="0" w:space="0" w:color="auto"/>
        <w:left w:val="none" w:sz="0" w:space="0" w:color="auto"/>
        <w:bottom w:val="none" w:sz="0" w:space="0" w:color="auto"/>
        <w:right w:val="none" w:sz="0" w:space="0" w:color="auto"/>
      </w:divBdr>
    </w:div>
    <w:div w:id="928928530">
      <w:bodyDiv w:val="1"/>
      <w:marLeft w:val="0"/>
      <w:marRight w:val="0"/>
      <w:marTop w:val="0"/>
      <w:marBottom w:val="0"/>
      <w:divBdr>
        <w:top w:val="none" w:sz="0" w:space="0" w:color="auto"/>
        <w:left w:val="none" w:sz="0" w:space="0" w:color="auto"/>
        <w:bottom w:val="none" w:sz="0" w:space="0" w:color="auto"/>
        <w:right w:val="none" w:sz="0" w:space="0" w:color="auto"/>
      </w:divBdr>
    </w:div>
    <w:div w:id="930620393">
      <w:bodyDiv w:val="1"/>
      <w:marLeft w:val="0"/>
      <w:marRight w:val="0"/>
      <w:marTop w:val="0"/>
      <w:marBottom w:val="0"/>
      <w:divBdr>
        <w:top w:val="none" w:sz="0" w:space="0" w:color="auto"/>
        <w:left w:val="none" w:sz="0" w:space="0" w:color="auto"/>
        <w:bottom w:val="none" w:sz="0" w:space="0" w:color="auto"/>
        <w:right w:val="none" w:sz="0" w:space="0" w:color="auto"/>
      </w:divBdr>
    </w:div>
    <w:div w:id="934244192">
      <w:bodyDiv w:val="1"/>
      <w:marLeft w:val="0"/>
      <w:marRight w:val="0"/>
      <w:marTop w:val="0"/>
      <w:marBottom w:val="0"/>
      <w:divBdr>
        <w:top w:val="none" w:sz="0" w:space="0" w:color="auto"/>
        <w:left w:val="none" w:sz="0" w:space="0" w:color="auto"/>
        <w:bottom w:val="none" w:sz="0" w:space="0" w:color="auto"/>
        <w:right w:val="none" w:sz="0" w:space="0" w:color="auto"/>
      </w:divBdr>
    </w:div>
    <w:div w:id="934509930">
      <w:bodyDiv w:val="1"/>
      <w:marLeft w:val="0"/>
      <w:marRight w:val="0"/>
      <w:marTop w:val="0"/>
      <w:marBottom w:val="0"/>
      <w:divBdr>
        <w:top w:val="none" w:sz="0" w:space="0" w:color="auto"/>
        <w:left w:val="none" w:sz="0" w:space="0" w:color="auto"/>
        <w:bottom w:val="none" w:sz="0" w:space="0" w:color="auto"/>
        <w:right w:val="none" w:sz="0" w:space="0" w:color="auto"/>
      </w:divBdr>
    </w:div>
    <w:div w:id="934629329">
      <w:bodyDiv w:val="1"/>
      <w:marLeft w:val="0"/>
      <w:marRight w:val="0"/>
      <w:marTop w:val="0"/>
      <w:marBottom w:val="0"/>
      <w:divBdr>
        <w:top w:val="none" w:sz="0" w:space="0" w:color="auto"/>
        <w:left w:val="none" w:sz="0" w:space="0" w:color="auto"/>
        <w:bottom w:val="none" w:sz="0" w:space="0" w:color="auto"/>
        <w:right w:val="none" w:sz="0" w:space="0" w:color="auto"/>
      </w:divBdr>
    </w:div>
    <w:div w:id="936258215">
      <w:bodyDiv w:val="1"/>
      <w:marLeft w:val="0"/>
      <w:marRight w:val="0"/>
      <w:marTop w:val="0"/>
      <w:marBottom w:val="0"/>
      <w:divBdr>
        <w:top w:val="none" w:sz="0" w:space="0" w:color="auto"/>
        <w:left w:val="none" w:sz="0" w:space="0" w:color="auto"/>
        <w:bottom w:val="none" w:sz="0" w:space="0" w:color="auto"/>
        <w:right w:val="none" w:sz="0" w:space="0" w:color="auto"/>
      </w:divBdr>
    </w:div>
    <w:div w:id="937370348">
      <w:bodyDiv w:val="1"/>
      <w:marLeft w:val="0"/>
      <w:marRight w:val="0"/>
      <w:marTop w:val="0"/>
      <w:marBottom w:val="0"/>
      <w:divBdr>
        <w:top w:val="none" w:sz="0" w:space="0" w:color="auto"/>
        <w:left w:val="none" w:sz="0" w:space="0" w:color="auto"/>
        <w:bottom w:val="none" w:sz="0" w:space="0" w:color="auto"/>
        <w:right w:val="none" w:sz="0" w:space="0" w:color="auto"/>
      </w:divBdr>
    </w:div>
    <w:div w:id="937447544">
      <w:bodyDiv w:val="1"/>
      <w:marLeft w:val="0"/>
      <w:marRight w:val="0"/>
      <w:marTop w:val="0"/>
      <w:marBottom w:val="0"/>
      <w:divBdr>
        <w:top w:val="none" w:sz="0" w:space="0" w:color="auto"/>
        <w:left w:val="none" w:sz="0" w:space="0" w:color="auto"/>
        <w:bottom w:val="none" w:sz="0" w:space="0" w:color="auto"/>
        <w:right w:val="none" w:sz="0" w:space="0" w:color="auto"/>
      </w:divBdr>
    </w:div>
    <w:div w:id="938635462">
      <w:bodyDiv w:val="1"/>
      <w:marLeft w:val="0"/>
      <w:marRight w:val="0"/>
      <w:marTop w:val="0"/>
      <w:marBottom w:val="0"/>
      <w:divBdr>
        <w:top w:val="none" w:sz="0" w:space="0" w:color="auto"/>
        <w:left w:val="none" w:sz="0" w:space="0" w:color="auto"/>
        <w:bottom w:val="none" w:sz="0" w:space="0" w:color="auto"/>
        <w:right w:val="none" w:sz="0" w:space="0" w:color="auto"/>
      </w:divBdr>
    </w:div>
    <w:div w:id="939793753">
      <w:bodyDiv w:val="1"/>
      <w:marLeft w:val="0"/>
      <w:marRight w:val="0"/>
      <w:marTop w:val="0"/>
      <w:marBottom w:val="0"/>
      <w:divBdr>
        <w:top w:val="none" w:sz="0" w:space="0" w:color="auto"/>
        <w:left w:val="none" w:sz="0" w:space="0" w:color="auto"/>
        <w:bottom w:val="none" w:sz="0" w:space="0" w:color="auto"/>
        <w:right w:val="none" w:sz="0" w:space="0" w:color="auto"/>
      </w:divBdr>
    </w:div>
    <w:div w:id="939872589">
      <w:bodyDiv w:val="1"/>
      <w:marLeft w:val="0"/>
      <w:marRight w:val="0"/>
      <w:marTop w:val="0"/>
      <w:marBottom w:val="0"/>
      <w:divBdr>
        <w:top w:val="none" w:sz="0" w:space="0" w:color="auto"/>
        <w:left w:val="none" w:sz="0" w:space="0" w:color="auto"/>
        <w:bottom w:val="none" w:sz="0" w:space="0" w:color="auto"/>
        <w:right w:val="none" w:sz="0" w:space="0" w:color="auto"/>
      </w:divBdr>
    </w:div>
    <w:div w:id="940602985">
      <w:bodyDiv w:val="1"/>
      <w:marLeft w:val="0"/>
      <w:marRight w:val="0"/>
      <w:marTop w:val="0"/>
      <w:marBottom w:val="0"/>
      <w:divBdr>
        <w:top w:val="none" w:sz="0" w:space="0" w:color="auto"/>
        <w:left w:val="none" w:sz="0" w:space="0" w:color="auto"/>
        <w:bottom w:val="none" w:sz="0" w:space="0" w:color="auto"/>
        <w:right w:val="none" w:sz="0" w:space="0" w:color="auto"/>
      </w:divBdr>
    </w:div>
    <w:div w:id="941307304">
      <w:bodyDiv w:val="1"/>
      <w:marLeft w:val="0"/>
      <w:marRight w:val="0"/>
      <w:marTop w:val="0"/>
      <w:marBottom w:val="0"/>
      <w:divBdr>
        <w:top w:val="none" w:sz="0" w:space="0" w:color="auto"/>
        <w:left w:val="none" w:sz="0" w:space="0" w:color="auto"/>
        <w:bottom w:val="none" w:sz="0" w:space="0" w:color="auto"/>
        <w:right w:val="none" w:sz="0" w:space="0" w:color="auto"/>
      </w:divBdr>
    </w:div>
    <w:div w:id="942106458">
      <w:bodyDiv w:val="1"/>
      <w:marLeft w:val="0"/>
      <w:marRight w:val="0"/>
      <w:marTop w:val="0"/>
      <w:marBottom w:val="0"/>
      <w:divBdr>
        <w:top w:val="none" w:sz="0" w:space="0" w:color="auto"/>
        <w:left w:val="none" w:sz="0" w:space="0" w:color="auto"/>
        <w:bottom w:val="none" w:sz="0" w:space="0" w:color="auto"/>
        <w:right w:val="none" w:sz="0" w:space="0" w:color="auto"/>
      </w:divBdr>
    </w:div>
    <w:div w:id="943726033">
      <w:bodyDiv w:val="1"/>
      <w:marLeft w:val="0"/>
      <w:marRight w:val="0"/>
      <w:marTop w:val="0"/>
      <w:marBottom w:val="0"/>
      <w:divBdr>
        <w:top w:val="none" w:sz="0" w:space="0" w:color="auto"/>
        <w:left w:val="none" w:sz="0" w:space="0" w:color="auto"/>
        <w:bottom w:val="none" w:sz="0" w:space="0" w:color="auto"/>
        <w:right w:val="none" w:sz="0" w:space="0" w:color="auto"/>
      </w:divBdr>
    </w:div>
    <w:div w:id="944190957">
      <w:bodyDiv w:val="1"/>
      <w:marLeft w:val="0"/>
      <w:marRight w:val="0"/>
      <w:marTop w:val="0"/>
      <w:marBottom w:val="0"/>
      <w:divBdr>
        <w:top w:val="none" w:sz="0" w:space="0" w:color="auto"/>
        <w:left w:val="none" w:sz="0" w:space="0" w:color="auto"/>
        <w:bottom w:val="none" w:sz="0" w:space="0" w:color="auto"/>
        <w:right w:val="none" w:sz="0" w:space="0" w:color="auto"/>
      </w:divBdr>
    </w:div>
    <w:div w:id="949707358">
      <w:bodyDiv w:val="1"/>
      <w:marLeft w:val="0"/>
      <w:marRight w:val="0"/>
      <w:marTop w:val="0"/>
      <w:marBottom w:val="0"/>
      <w:divBdr>
        <w:top w:val="none" w:sz="0" w:space="0" w:color="auto"/>
        <w:left w:val="none" w:sz="0" w:space="0" w:color="auto"/>
        <w:bottom w:val="none" w:sz="0" w:space="0" w:color="auto"/>
        <w:right w:val="none" w:sz="0" w:space="0" w:color="auto"/>
      </w:divBdr>
    </w:div>
    <w:div w:id="954142145">
      <w:bodyDiv w:val="1"/>
      <w:marLeft w:val="0"/>
      <w:marRight w:val="0"/>
      <w:marTop w:val="0"/>
      <w:marBottom w:val="0"/>
      <w:divBdr>
        <w:top w:val="none" w:sz="0" w:space="0" w:color="auto"/>
        <w:left w:val="none" w:sz="0" w:space="0" w:color="auto"/>
        <w:bottom w:val="none" w:sz="0" w:space="0" w:color="auto"/>
        <w:right w:val="none" w:sz="0" w:space="0" w:color="auto"/>
      </w:divBdr>
    </w:div>
    <w:div w:id="954361024">
      <w:bodyDiv w:val="1"/>
      <w:marLeft w:val="0"/>
      <w:marRight w:val="0"/>
      <w:marTop w:val="0"/>
      <w:marBottom w:val="0"/>
      <w:divBdr>
        <w:top w:val="none" w:sz="0" w:space="0" w:color="auto"/>
        <w:left w:val="none" w:sz="0" w:space="0" w:color="auto"/>
        <w:bottom w:val="none" w:sz="0" w:space="0" w:color="auto"/>
        <w:right w:val="none" w:sz="0" w:space="0" w:color="auto"/>
      </w:divBdr>
    </w:div>
    <w:div w:id="955985910">
      <w:bodyDiv w:val="1"/>
      <w:marLeft w:val="0"/>
      <w:marRight w:val="0"/>
      <w:marTop w:val="0"/>
      <w:marBottom w:val="0"/>
      <w:divBdr>
        <w:top w:val="none" w:sz="0" w:space="0" w:color="auto"/>
        <w:left w:val="none" w:sz="0" w:space="0" w:color="auto"/>
        <w:bottom w:val="none" w:sz="0" w:space="0" w:color="auto"/>
        <w:right w:val="none" w:sz="0" w:space="0" w:color="auto"/>
      </w:divBdr>
    </w:div>
    <w:div w:id="956452632">
      <w:bodyDiv w:val="1"/>
      <w:marLeft w:val="0"/>
      <w:marRight w:val="0"/>
      <w:marTop w:val="0"/>
      <w:marBottom w:val="0"/>
      <w:divBdr>
        <w:top w:val="none" w:sz="0" w:space="0" w:color="auto"/>
        <w:left w:val="none" w:sz="0" w:space="0" w:color="auto"/>
        <w:bottom w:val="none" w:sz="0" w:space="0" w:color="auto"/>
        <w:right w:val="none" w:sz="0" w:space="0" w:color="auto"/>
      </w:divBdr>
    </w:div>
    <w:div w:id="957024867">
      <w:bodyDiv w:val="1"/>
      <w:marLeft w:val="0"/>
      <w:marRight w:val="0"/>
      <w:marTop w:val="0"/>
      <w:marBottom w:val="0"/>
      <w:divBdr>
        <w:top w:val="none" w:sz="0" w:space="0" w:color="auto"/>
        <w:left w:val="none" w:sz="0" w:space="0" w:color="auto"/>
        <w:bottom w:val="none" w:sz="0" w:space="0" w:color="auto"/>
        <w:right w:val="none" w:sz="0" w:space="0" w:color="auto"/>
      </w:divBdr>
    </w:div>
    <w:div w:id="958950244">
      <w:bodyDiv w:val="1"/>
      <w:marLeft w:val="0"/>
      <w:marRight w:val="0"/>
      <w:marTop w:val="0"/>
      <w:marBottom w:val="0"/>
      <w:divBdr>
        <w:top w:val="none" w:sz="0" w:space="0" w:color="auto"/>
        <w:left w:val="none" w:sz="0" w:space="0" w:color="auto"/>
        <w:bottom w:val="none" w:sz="0" w:space="0" w:color="auto"/>
        <w:right w:val="none" w:sz="0" w:space="0" w:color="auto"/>
      </w:divBdr>
    </w:div>
    <w:div w:id="959798667">
      <w:bodyDiv w:val="1"/>
      <w:marLeft w:val="0"/>
      <w:marRight w:val="0"/>
      <w:marTop w:val="0"/>
      <w:marBottom w:val="0"/>
      <w:divBdr>
        <w:top w:val="none" w:sz="0" w:space="0" w:color="auto"/>
        <w:left w:val="none" w:sz="0" w:space="0" w:color="auto"/>
        <w:bottom w:val="none" w:sz="0" w:space="0" w:color="auto"/>
        <w:right w:val="none" w:sz="0" w:space="0" w:color="auto"/>
      </w:divBdr>
    </w:div>
    <w:div w:id="959915025">
      <w:bodyDiv w:val="1"/>
      <w:marLeft w:val="0"/>
      <w:marRight w:val="0"/>
      <w:marTop w:val="0"/>
      <w:marBottom w:val="0"/>
      <w:divBdr>
        <w:top w:val="none" w:sz="0" w:space="0" w:color="auto"/>
        <w:left w:val="none" w:sz="0" w:space="0" w:color="auto"/>
        <w:bottom w:val="none" w:sz="0" w:space="0" w:color="auto"/>
        <w:right w:val="none" w:sz="0" w:space="0" w:color="auto"/>
      </w:divBdr>
    </w:div>
    <w:div w:id="961769499">
      <w:bodyDiv w:val="1"/>
      <w:marLeft w:val="0"/>
      <w:marRight w:val="0"/>
      <w:marTop w:val="0"/>
      <w:marBottom w:val="0"/>
      <w:divBdr>
        <w:top w:val="none" w:sz="0" w:space="0" w:color="auto"/>
        <w:left w:val="none" w:sz="0" w:space="0" w:color="auto"/>
        <w:bottom w:val="none" w:sz="0" w:space="0" w:color="auto"/>
        <w:right w:val="none" w:sz="0" w:space="0" w:color="auto"/>
      </w:divBdr>
    </w:div>
    <w:div w:id="961839102">
      <w:bodyDiv w:val="1"/>
      <w:marLeft w:val="0"/>
      <w:marRight w:val="0"/>
      <w:marTop w:val="0"/>
      <w:marBottom w:val="0"/>
      <w:divBdr>
        <w:top w:val="none" w:sz="0" w:space="0" w:color="auto"/>
        <w:left w:val="none" w:sz="0" w:space="0" w:color="auto"/>
        <w:bottom w:val="none" w:sz="0" w:space="0" w:color="auto"/>
        <w:right w:val="none" w:sz="0" w:space="0" w:color="auto"/>
      </w:divBdr>
    </w:div>
    <w:div w:id="962345031">
      <w:bodyDiv w:val="1"/>
      <w:marLeft w:val="0"/>
      <w:marRight w:val="0"/>
      <w:marTop w:val="0"/>
      <w:marBottom w:val="0"/>
      <w:divBdr>
        <w:top w:val="none" w:sz="0" w:space="0" w:color="auto"/>
        <w:left w:val="none" w:sz="0" w:space="0" w:color="auto"/>
        <w:bottom w:val="none" w:sz="0" w:space="0" w:color="auto"/>
        <w:right w:val="none" w:sz="0" w:space="0" w:color="auto"/>
      </w:divBdr>
    </w:div>
    <w:div w:id="962425996">
      <w:bodyDiv w:val="1"/>
      <w:marLeft w:val="0"/>
      <w:marRight w:val="0"/>
      <w:marTop w:val="0"/>
      <w:marBottom w:val="0"/>
      <w:divBdr>
        <w:top w:val="none" w:sz="0" w:space="0" w:color="auto"/>
        <w:left w:val="none" w:sz="0" w:space="0" w:color="auto"/>
        <w:bottom w:val="none" w:sz="0" w:space="0" w:color="auto"/>
        <w:right w:val="none" w:sz="0" w:space="0" w:color="auto"/>
      </w:divBdr>
    </w:div>
    <w:div w:id="965937494">
      <w:bodyDiv w:val="1"/>
      <w:marLeft w:val="0"/>
      <w:marRight w:val="0"/>
      <w:marTop w:val="0"/>
      <w:marBottom w:val="0"/>
      <w:divBdr>
        <w:top w:val="none" w:sz="0" w:space="0" w:color="auto"/>
        <w:left w:val="none" w:sz="0" w:space="0" w:color="auto"/>
        <w:bottom w:val="none" w:sz="0" w:space="0" w:color="auto"/>
        <w:right w:val="none" w:sz="0" w:space="0" w:color="auto"/>
      </w:divBdr>
    </w:div>
    <w:div w:id="966932031">
      <w:bodyDiv w:val="1"/>
      <w:marLeft w:val="0"/>
      <w:marRight w:val="0"/>
      <w:marTop w:val="0"/>
      <w:marBottom w:val="0"/>
      <w:divBdr>
        <w:top w:val="none" w:sz="0" w:space="0" w:color="auto"/>
        <w:left w:val="none" w:sz="0" w:space="0" w:color="auto"/>
        <w:bottom w:val="none" w:sz="0" w:space="0" w:color="auto"/>
        <w:right w:val="none" w:sz="0" w:space="0" w:color="auto"/>
      </w:divBdr>
    </w:div>
    <w:div w:id="966932359">
      <w:bodyDiv w:val="1"/>
      <w:marLeft w:val="0"/>
      <w:marRight w:val="0"/>
      <w:marTop w:val="0"/>
      <w:marBottom w:val="0"/>
      <w:divBdr>
        <w:top w:val="none" w:sz="0" w:space="0" w:color="auto"/>
        <w:left w:val="none" w:sz="0" w:space="0" w:color="auto"/>
        <w:bottom w:val="none" w:sz="0" w:space="0" w:color="auto"/>
        <w:right w:val="none" w:sz="0" w:space="0" w:color="auto"/>
      </w:divBdr>
    </w:div>
    <w:div w:id="967007870">
      <w:bodyDiv w:val="1"/>
      <w:marLeft w:val="0"/>
      <w:marRight w:val="0"/>
      <w:marTop w:val="0"/>
      <w:marBottom w:val="0"/>
      <w:divBdr>
        <w:top w:val="none" w:sz="0" w:space="0" w:color="auto"/>
        <w:left w:val="none" w:sz="0" w:space="0" w:color="auto"/>
        <w:bottom w:val="none" w:sz="0" w:space="0" w:color="auto"/>
        <w:right w:val="none" w:sz="0" w:space="0" w:color="auto"/>
      </w:divBdr>
    </w:div>
    <w:div w:id="967857947">
      <w:bodyDiv w:val="1"/>
      <w:marLeft w:val="0"/>
      <w:marRight w:val="0"/>
      <w:marTop w:val="0"/>
      <w:marBottom w:val="0"/>
      <w:divBdr>
        <w:top w:val="none" w:sz="0" w:space="0" w:color="auto"/>
        <w:left w:val="none" w:sz="0" w:space="0" w:color="auto"/>
        <w:bottom w:val="none" w:sz="0" w:space="0" w:color="auto"/>
        <w:right w:val="none" w:sz="0" w:space="0" w:color="auto"/>
      </w:divBdr>
    </w:div>
    <w:div w:id="968979174">
      <w:bodyDiv w:val="1"/>
      <w:marLeft w:val="0"/>
      <w:marRight w:val="0"/>
      <w:marTop w:val="0"/>
      <w:marBottom w:val="0"/>
      <w:divBdr>
        <w:top w:val="none" w:sz="0" w:space="0" w:color="auto"/>
        <w:left w:val="none" w:sz="0" w:space="0" w:color="auto"/>
        <w:bottom w:val="none" w:sz="0" w:space="0" w:color="auto"/>
        <w:right w:val="none" w:sz="0" w:space="0" w:color="auto"/>
      </w:divBdr>
    </w:div>
    <w:div w:id="970129801">
      <w:bodyDiv w:val="1"/>
      <w:marLeft w:val="0"/>
      <w:marRight w:val="0"/>
      <w:marTop w:val="0"/>
      <w:marBottom w:val="0"/>
      <w:divBdr>
        <w:top w:val="none" w:sz="0" w:space="0" w:color="auto"/>
        <w:left w:val="none" w:sz="0" w:space="0" w:color="auto"/>
        <w:bottom w:val="none" w:sz="0" w:space="0" w:color="auto"/>
        <w:right w:val="none" w:sz="0" w:space="0" w:color="auto"/>
      </w:divBdr>
    </w:div>
    <w:div w:id="971400730">
      <w:bodyDiv w:val="1"/>
      <w:marLeft w:val="0"/>
      <w:marRight w:val="0"/>
      <w:marTop w:val="0"/>
      <w:marBottom w:val="0"/>
      <w:divBdr>
        <w:top w:val="none" w:sz="0" w:space="0" w:color="auto"/>
        <w:left w:val="none" w:sz="0" w:space="0" w:color="auto"/>
        <w:bottom w:val="none" w:sz="0" w:space="0" w:color="auto"/>
        <w:right w:val="none" w:sz="0" w:space="0" w:color="auto"/>
      </w:divBdr>
    </w:div>
    <w:div w:id="971987011">
      <w:bodyDiv w:val="1"/>
      <w:marLeft w:val="0"/>
      <w:marRight w:val="0"/>
      <w:marTop w:val="0"/>
      <w:marBottom w:val="0"/>
      <w:divBdr>
        <w:top w:val="none" w:sz="0" w:space="0" w:color="auto"/>
        <w:left w:val="none" w:sz="0" w:space="0" w:color="auto"/>
        <w:bottom w:val="none" w:sz="0" w:space="0" w:color="auto"/>
        <w:right w:val="none" w:sz="0" w:space="0" w:color="auto"/>
      </w:divBdr>
    </w:div>
    <w:div w:id="972247301">
      <w:bodyDiv w:val="1"/>
      <w:marLeft w:val="0"/>
      <w:marRight w:val="0"/>
      <w:marTop w:val="0"/>
      <w:marBottom w:val="0"/>
      <w:divBdr>
        <w:top w:val="none" w:sz="0" w:space="0" w:color="auto"/>
        <w:left w:val="none" w:sz="0" w:space="0" w:color="auto"/>
        <w:bottom w:val="none" w:sz="0" w:space="0" w:color="auto"/>
        <w:right w:val="none" w:sz="0" w:space="0" w:color="auto"/>
      </w:divBdr>
    </w:div>
    <w:div w:id="974721488">
      <w:bodyDiv w:val="1"/>
      <w:marLeft w:val="0"/>
      <w:marRight w:val="0"/>
      <w:marTop w:val="0"/>
      <w:marBottom w:val="0"/>
      <w:divBdr>
        <w:top w:val="none" w:sz="0" w:space="0" w:color="auto"/>
        <w:left w:val="none" w:sz="0" w:space="0" w:color="auto"/>
        <w:bottom w:val="none" w:sz="0" w:space="0" w:color="auto"/>
        <w:right w:val="none" w:sz="0" w:space="0" w:color="auto"/>
      </w:divBdr>
    </w:div>
    <w:div w:id="974793929">
      <w:bodyDiv w:val="1"/>
      <w:marLeft w:val="0"/>
      <w:marRight w:val="0"/>
      <w:marTop w:val="0"/>
      <w:marBottom w:val="0"/>
      <w:divBdr>
        <w:top w:val="none" w:sz="0" w:space="0" w:color="auto"/>
        <w:left w:val="none" w:sz="0" w:space="0" w:color="auto"/>
        <w:bottom w:val="none" w:sz="0" w:space="0" w:color="auto"/>
        <w:right w:val="none" w:sz="0" w:space="0" w:color="auto"/>
      </w:divBdr>
    </w:div>
    <w:div w:id="977878296">
      <w:bodyDiv w:val="1"/>
      <w:marLeft w:val="0"/>
      <w:marRight w:val="0"/>
      <w:marTop w:val="0"/>
      <w:marBottom w:val="0"/>
      <w:divBdr>
        <w:top w:val="none" w:sz="0" w:space="0" w:color="auto"/>
        <w:left w:val="none" w:sz="0" w:space="0" w:color="auto"/>
        <w:bottom w:val="none" w:sz="0" w:space="0" w:color="auto"/>
        <w:right w:val="none" w:sz="0" w:space="0" w:color="auto"/>
      </w:divBdr>
    </w:div>
    <w:div w:id="977996203">
      <w:bodyDiv w:val="1"/>
      <w:marLeft w:val="0"/>
      <w:marRight w:val="0"/>
      <w:marTop w:val="0"/>
      <w:marBottom w:val="0"/>
      <w:divBdr>
        <w:top w:val="none" w:sz="0" w:space="0" w:color="auto"/>
        <w:left w:val="none" w:sz="0" w:space="0" w:color="auto"/>
        <w:bottom w:val="none" w:sz="0" w:space="0" w:color="auto"/>
        <w:right w:val="none" w:sz="0" w:space="0" w:color="auto"/>
      </w:divBdr>
    </w:div>
    <w:div w:id="978195625">
      <w:bodyDiv w:val="1"/>
      <w:marLeft w:val="0"/>
      <w:marRight w:val="0"/>
      <w:marTop w:val="0"/>
      <w:marBottom w:val="0"/>
      <w:divBdr>
        <w:top w:val="none" w:sz="0" w:space="0" w:color="auto"/>
        <w:left w:val="none" w:sz="0" w:space="0" w:color="auto"/>
        <w:bottom w:val="none" w:sz="0" w:space="0" w:color="auto"/>
        <w:right w:val="none" w:sz="0" w:space="0" w:color="auto"/>
      </w:divBdr>
    </w:div>
    <w:div w:id="979727694">
      <w:bodyDiv w:val="1"/>
      <w:marLeft w:val="0"/>
      <w:marRight w:val="0"/>
      <w:marTop w:val="0"/>
      <w:marBottom w:val="0"/>
      <w:divBdr>
        <w:top w:val="none" w:sz="0" w:space="0" w:color="auto"/>
        <w:left w:val="none" w:sz="0" w:space="0" w:color="auto"/>
        <w:bottom w:val="none" w:sz="0" w:space="0" w:color="auto"/>
        <w:right w:val="none" w:sz="0" w:space="0" w:color="auto"/>
      </w:divBdr>
    </w:div>
    <w:div w:id="980041833">
      <w:bodyDiv w:val="1"/>
      <w:marLeft w:val="0"/>
      <w:marRight w:val="0"/>
      <w:marTop w:val="0"/>
      <w:marBottom w:val="0"/>
      <w:divBdr>
        <w:top w:val="none" w:sz="0" w:space="0" w:color="auto"/>
        <w:left w:val="none" w:sz="0" w:space="0" w:color="auto"/>
        <w:bottom w:val="none" w:sz="0" w:space="0" w:color="auto"/>
        <w:right w:val="none" w:sz="0" w:space="0" w:color="auto"/>
      </w:divBdr>
    </w:div>
    <w:div w:id="980767909">
      <w:bodyDiv w:val="1"/>
      <w:marLeft w:val="0"/>
      <w:marRight w:val="0"/>
      <w:marTop w:val="0"/>
      <w:marBottom w:val="0"/>
      <w:divBdr>
        <w:top w:val="none" w:sz="0" w:space="0" w:color="auto"/>
        <w:left w:val="none" w:sz="0" w:space="0" w:color="auto"/>
        <w:bottom w:val="none" w:sz="0" w:space="0" w:color="auto"/>
        <w:right w:val="none" w:sz="0" w:space="0" w:color="auto"/>
      </w:divBdr>
    </w:div>
    <w:div w:id="986204723">
      <w:bodyDiv w:val="1"/>
      <w:marLeft w:val="0"/>
      <w:marRight w:val="0"/>
      <w:marTop w:val="0"/>
      <w:marBottom w:val="0"/>
      <w:divBdr>
        <w:top w:val="none" w:sz="0" w:space="0" w:color="auto"/>
        <w:left w:val="none" w:sz="0" w:space="0" w:color="auto"/>
        <w:bottom w:val="none" w:sz="0" w:space="0" w:color="auto"/>
        <w:right w:val="none" w:sz="0" w:space="0" w:color="auto"/>
      </w:divBdr>
    </w:div>
    <w:div w:id="986325316">
      <w:bodyDiv w:val="1"/>
      <w:marLeft w:val="0"/>
      <w:marRight w:val="0"/>
      <w:marTop w:val="0"/>
      <w:marBottom w:val="0"/>
      <w:divBdr>
        <w:top w:val="none" w:sz="0" w:space="0" w:color="auto"/>
        <w:left w:val="none" w:sz="0" w:space="0" w:color="auto"/>
        <w:bottom w:val="none" w:sz="0" w:space="0" w:color="auto"/>
        <w:right w:val="none" w:sz="0" w:space="0" w:color="auto"/>
      </w:divBdr>
    </w:div>
    <w:div w:id="987320283">
      <w:bodyDiv w:val="1"/>
      <w:marLeft w:val="0"/>
      <w:marRight w:val="0"/>
      <w:marTop w:val="0"/>
      <w:marBottom w:val="0"/>
      <w:divBdr>
        <w:top w:val="none" w:sz="0" w:space="0" w:color="auto"/>
        <w:left w:val="none" w:sz="0" w:space="0" w:color="auto"/>
        <w:bottom w:val="none" w:sz="0" w:space="0" w:color="auto"/>
        <w:right w:val="none" w:sz="0" w:space="0" w:color="auto"/>
      </w:divBdr>
    </w:div>
    <w:div w:id="988362473">
      <w:bodyDiv w:val="1"/>
      <w:marLeft w:val="0"/>
      <w:marRight w:val="0"/>
      <w:marTop w:val="0"/>
      <w:marBottom w:val="0"/>
      <w:divBdr>
        <w:top w:val="none" w:sz="0" w:space="0" w:color="auto"/>
        <w:left w:val="none" w:sz="0" w:space="0" w:color="auto"/>
        <w:bottom w:val="none" w:sz="0" w:space="0" w:color="auto"/>
        <w:right w:val="none" w:sz="0" w:space="0" w:color="auto"/>
      </w:divBdr>
    </w:div>
    <w:div w:id="988827692">
      <w:bodyDiv w:val="1"/>
      <w:marLeft w:val="0"/>
      <w:marRight w:val="0"/>
      <w:marTop w:val="0"/>
      <w:marBottom w:val="0"/>
      <w:divBdr>
        <w:top w:val="none" w:sz="0" w:space="0" w:color="auto"/>
        <w:left w:val="none" w:sz="0" w:space="0" w:color="auto"/>
        <w:bottom w:val="none" w:sz="0" w:space="0" w:color="auto"/>
        <w:right w:val="none" w:sz="0" w:space="0" w:color="auto"/>
      </w:divBdr>
      <w:divsChild>
        <w:div w:id="290594679">
          <w:marLeft w:val="0"/>
          <w:marRight w:val="0"/>
          <w:marTop w:val="0"/>
          <w:marBottom w:val="0"/>
          <w:divBdr>
            <w:top w:val="none" w:sz="0" w:space="0" w:color="auto"/>
            <w:left w:val="none" w:sz="0" w:space="0" w:color="auto"/>
            <w:bottom w:val="none" w:sz="0" w:space="0" w:color="auto"/>
            <w:right w:val="none" w:sz="0" w:space="0" w:color="auto"/>
          </w:divBdr>
        </w:div>
        <w:div w:id="466434535">
          <w:marLeft w:val="0"/>
          <w:marRight w:val="0"/>
          <w:marTop w:val="0"/>
          <w:marBottom w:val="0"/>
          <w:divBdr>
            <w:top w:val="none" w:sz="0" w:space="0" w:color="auto"/>
            <w:left w:val="none" w:sz="0" w:space="0" w:color="auto"/>
            <w:bottom w:val="none" w:sz="0" w:space="0" w:color="auto"/>
            <w:right w:val="none" w:sz="0" w:space="0" w:color="auto"/>
          </w:divBdr>
        </w:div>
        <w:div w:id="552156307">
          <w:marLeft w:val="0"/>
          <w:marRight w:val="0"/>
          <w:marTop w:val="0"/>
          <w:marBottom w:val="0"/>
          <w:divBdr>
            <w:top w:val="none" w:sz="0" w:space="0" w:color="auto"/>
            <w:left w:val="none" w:sz="0" w:space="0" w:color="auto"/>
            <w:bottom w:val="none" w:sz="0" w:space="0" w:color="auto"/>
            <w:right w:val="none" w:sz="0" w:space="0" w:color="auto"/>
          </w:divBdr>
        </w:div>
        <w:div w:id="757867383">
          <w:marLeft w:val="0"/>
          <w:marRight w:val="0"/>
          <w:marTop w:val="0"/>
          <w:marBottom w:val="0"/>
          <w:divBdr>
            <w:top w:val="none" w:sz="0" w:space="0" w:color="auto"/>
            <w:left w:val="none" w:sz="0" w:space="0" w:color="auto"/>
            <w:bottom w:val="none" w:sz="0" w:space="0" w:color="auto"/>
            <w:right w:val="none" w:sz="0" w:space="0" w:color="auto"/>
          </w:divBdr>
        </w:div>
        <w:div w:id="804855729">
          <w:marLeft w:val="0"/>
          <w:marRight w:val="0"/>
          <w:marTop w:val="0"/>
          <w:marBottom w:val="0"/>
          <w:divBdr>
            <w:top w:val="none" w:sz="0" w:space="0" w:color="auto"/>
            <w:left w:val="none" w:sz="0" w:space="0" w:color="auto"/>
            <w:bottom w:val="none" w:sz="0" w:space="0" w:color="auto"/>
            <w:right w:val="none" w:sz="0" w:space="0" w:color="auto"/>
          </w:divBdr>
        </w:div>
        <w:div w:id="1270426729">
          <w:marLeft w:val="0"/>
          <w:marRight w:val="0"/>
          <w:marTop w:val="0"/>
          <w:marBottom w:val="0"/>
          <w:divBdr>
            <w:top w:val="none" w:sz="0" w:space="0" w:color="auto"/>
            <w:left w:val="none" w:sz="0" w:space="0" w:color="auto"/>
            <w:bottom w:val="none" w:sz="0" w:space="0" w:color="auto"/>
            <w:right w:val="none" w:sz="0" w:space="0" w:color="auto"/>
          </w:divBdr>
        </w:div>
        <w:div w:id="1357005054">
          <w:marLeft w:val="0"/>
          <w:marRight w:val="0"/>
          <w:marTop w:val="0"/>
          <w:marBottom w:val="0"/>
          <w:divBdr>
            <w:top w:val="none" w:sz="0" w:space="0" w:color="auto"/>
            <w:left w:val="none" w:sz="0" w:space="0" w:color="auto"/>
            <w:bottom w:val="none" w:sz="0" w:space="0" w:color="auto"/>
            <w:right w:val="none" w:sz="0" w:space="0" w:color="auto"/>
          </w:divBdr>
        </w:div>
        <w:div w:id="1386220904">
          <w:marLeft w:val="0"/>
          <w:marRight w:val="0"/>
          <w:marTop w:val="0"/>
          <w:marBottom w:val="0"/>
          <w:divBdr>
            <w:top w:val="none" w:sz="0" w:space="0" w:color="auto"/>
            <w:left w:val="none" w:sz="0" w:space="0" w:color="auto"/>
            <w:bottom w:val="none" w:sz="0" w:space="0" w:color="auto"/>
            <w:right w:val="none" w:sz="0" w:space="0" w:color="auto"/>
          </w:divBdr>
        </w:div>
        <w:div w:id="1613973502">
          <w:marLeft w:val="0"/>
          <w:marRight w:val="0"/>
          <w:marTop w:val="0"/>
          <w:marBottom w:val="0"/>
          <w:divBdr>
            <w:top w:val="none" w:sz="0" w:space="0" w:color="auto"/>
            <w:left w:val="none" w:sz="0" w:space="0" w:color="auto"/>
            <w:bottom w:val="none" w:sz="0" w:space="0" w:color="auto"/>
            <w:right w:val="none" w:sz="0" w:space="0" w:color="auto"/>
          </w:divBdr>
        </w:div>
        <w:div w:id="1771703467">
          <w:marLeft w:val="0"/>
          <w:marRight w:val="0"/>
          <w:marTop w:val="0"/>
          <w:marBottom w:val="0"/>
          <w:divBdr>
            <w:top w:val="none" w:sz="0" w:space="0" w:color="auto"/>
            <w:left w:val="none" w:sz="0" w:space="0" w:color="auto"/>
            <w:bottom w:val="none" w:sz="0" w:space="0" w:color="auto"/>
            <w:right w:val="none" w:sz="0" w:space="0" w:color="auto"/>
          </w:divBdr>
        </w:div>
        <w:div w:id="1821575124">
          <w:marLeft w:val="0"/>
          <w:marRight w:val="0"/>
          <w:marTop w:val="0"/>
          <w:marBottom w:val="0"/>
          <w:divBdr>
            <w:top w:val="none" w:sz="0" w:space="0" w:color="auto"/>
            <w:left w:val="none" w:sz="0" w:space="0" w:color="auto"/>
            <w:bottom w:val="none" w:sz="0" w:space="0" w:color="auto"/>
            <w:right w:val="none" w:sz="0" w:space="0" w:color="auto"/>
          </w:divBdr>
        </w:div>
        <w:div w:id="1887599139">
          <w:marLeft w:val="0"/>
          <w:marRight w:val="0"/>
          <w:marTop w:val="0"/>
          <w:marBottom w:val="0"/>
          <w:divBdr>
            <w:top w:val="none" w:sz="0" w:space="0" w:color="auto"/>
            <w:left w:val="none" w:sz="0" w:space="0" w:color="auto"/>
            <w:bottom w:val="none" w:sz="0" w:space="0" w:color="auto"/>
            <w:right w:val="none" w:sz="0" w:space="0" w:color="auto"/>
          </w:divBdr>
        </w:div>
        <w:div w:id="1940797091">
          <w:marLeft w:val="0"/>
          <w:marRight w:val="0"/>
          <w:marTop w:val="0"/>
          <w:marBottom w:val="0"/>
          <w:divBdr>
            <w:top w:val="none" w:sz="0" w:space="0" w:color="auto"/>
            <w:left w:val="none" w:sz="0" w:space="0" w:color="auto"/>
            <w:bottom w:val="none" w:sz="0" w:space="0" w:color="auto"/>
            <w:right w:val="none" w:sz="0" w:space="0" w:color="auto"/>
          </w:divBdr>
          <w:divsChild>
            <w:div w:id="775754823">
              <w:marLeft w:val="0"/>
              <w:marRight w:val="0"/>
              <w:marTop w:val="0"/>
              <w:marBottom w:val="0"/>
              <w:divBdr>
                <w:top w:val="none" w:sz="0" w:space="0" w:color="auto"/>
                <w:left w:val="none" w:sz="0" w:space="0" w:color="auto"/>
                <w:bottom w:val="none" w:sz="0" w:space="0" w:color="auto"/>
                <w:right w:val="none" w:sz="0" w:space="0" w:color="auto"/>
              </w:divBdr>
            </w:div>
            <w:div w:id="911475757">
              <w:marLeft w:val="0"/>
              <w:marRight w:val="0"/>
              <w:marTop w:val="0"/>
              <w:marBottom w:val="0"/>
              <w:divBdr>
                <w:top w:val="none" w:sz="0" w:space="0" w:color="auto"/>
                <w:left w:val="none" w:sz="0" w:space="0" w:color="auto"/>
                <w:bottom w:val="none" w:sz="0" w:space="0" w:color="auto"/>
                <w:right w:val="none" w:sz="0" w:space="0" w:color="auto"/>
              </w:divBdr>
            </w:div>
          </w:divsChild>
        </w:div>
        <w:div w:id="1957633046">
          <w:marLeft w:val="0"/>
          <w:marRight w:val="0"/>
          <w:marTop w:val="0"/>
          <w:marBottom w:val="0"/>
          <w:divBdr>
            <w:top w:val="none" w:sz="0" w:space="0" w:color="auto"/>
            <w:left w:val="none" w:sz="0" w:space="0" w:color="auto"/>
            <w:bottom w:val="none" w:sz="0" w:space="0" w:color="auto"/>
            <w:right w:val="none" w:sz="0" w:space="0" w:color="auto"/>
          </w:divBdr>
        </w:div>
        <w:div w:id="2125272318">
          <w:marLeft w:val="0"/>
          <w:marRight w:val="0"/>
          <w:marTop w:val="0"/>
          <w:marBottom w:val="0"/>
          <w:divBdr>
            <w:top w:val="none" w:sz="0" w:space="0" w:color="auto"/>
            <w:left w:val="none" w:sz="0" w:space="0" w:color="auto"/>
            <w:bottom w:val="none" w:sz="0" w:space="0" w:color="auto"/>
            <w:right w:val="none" w:sz="0" w:space="0" w:color="auto"/>
          </w:divBdr>
        </w:div>
      </w:divsChild>
    </w:div>
    <w:div w:id="990253595">
      <w:bodyDiv w:val="1"/>
      <w:marLeft w:val="0"/>
      <w:marRight w:val="0"/>
      <w:marTop w:val="0"/>
      <w:marBottom w:val="0"/>
      <w:divBdr>
        <w:top w:val="none" w:sz="0" w:space="0" w:color="auto"/>
        <w:left w:val="none" w:sz="0" w:space="0" w:color="auto"/>
        <w:bottom w:val="none" w:sz="0" w:space="0" w:color="auto"/>
        <w:right w:val="none" w:sz="0" w:space="0" w:color="auto"/>
      </w:divBdr>
    </w:div>
    <w:div w:id="991833559">
      <w:bodyDiv w:val="1"/>
      <w:marLeft w:val="0"/>
      <w:marRight w:val="0"/>
      <w:marTop w:val="0"/>
      <w:marBottom w:val="0"/>
      <w:divBdr>
        <w:top w:val="none" w:sz="0" w:space="0" w:color="auto"/>
        <w:left w:val="none" w:sz="0" w:space="0" w:color="auto"/>
        <w:bottom w:val="none" w:sz="0" w:space="0" w:color="auto"/>
        <w:right w:val="none" w:sz="0" w:space="0" w:color="auto"/>
      </w:divBdr>
    </w:div>
    <w:div w:id="991953922">
      <w:bodyDiv w:val="1"/>
      <w:marLeft w:val="0"/>
      <w:marRight w:val="0"/>
      <w:marTop w:val="0"/>
      <w:marBottom w:val="0"/>
      <w:divBdr>
        <w:top w:val="none" w:sz="0" w:space="0" w:color="auto"/>
        <w:left w:val="none" w:sz="0" w:space="0" w:color="auto"/>
        <w:bottom w:val="none" w:sz="0" w:space="0" w:color="auto"/>
        <w:right w:val="none" w:sz="0" w:space="0" w:color="auto"/>
      </w:divBdr>
    </w:div>
    <w:div w:id="993264308">
      <w:bodyDiv w:val="1"/>
      <w:marLeft w:val="0"/>
      <w:marRight w:val="0"/>
      <w:marTop w:val="0"/>
      <w:marBottom w:val="0"/>
      <w:divBdr>
        <w:top w:val="none" w:sz="0" w:space="0" w:color="auto"/>
        <w:left w:val="none" w:sz="0" w:space="0" w:color="auto"/>
        <w:bottom w:val="none" w:sz="0" w:space="0" w:color="auto"/>
        <w:right w:val="none" w:sz="0" w:space="0" w:color="auto"/>
      </w:divBdr>
    </w:div>
    <w:div w:id="993728573">
      <w:bodyDiv w:val="1"/>
      <w:marLeft w:val="0"/>
      <w:marRight w:val="0"/>
      <w:marTop w:val="0"/>
      <w:marBottom w:val="0"/>
      <w:divBdr>
        <w:top w:val="none" w:sz="0" w:space="0" w:color="auto"/>
        <w:left w:val="none" w:sz="0" w:space="0" w:color="auto"/>
        <w:bottom w:val="none" w:sz="0" w:space="0" w:color="auto"/>
        <w:right w:val="none" w:sz="0" w:space="0" w:color="auto"/>
      </w:divBdr>
    </w:div>
    <w:div w:id="993871328">
      <w:bodyDiv w:val="1"/>
      <w:marLeft w:val="0"/>
      <w:marRight w:val="0"/>
      <w:marTop w:val="0"/>
      <w:marBottom w:val="0"/>
      <w:divBdr>
        <w:top w:val="none" w:sz="0" w:space="0" w:color="auto"/>
        <w:left w:val="none" w:sz="0" w:space="0" w:color="auto"/>
        <w:bottom w:val="none" w:sz="0" w:space="0" w:color="auto"/>
        <w:right w:val="none" w:sz="0" w:space="0" w:color="auto"/>
      </w:divBdr>
    </w:div>
    <w:div w:id="995570570">
      <w:bodyDiv w:val="1"/>
      <w:marLeft w:val="0"/>
      <w:marRight w:val="0"/>
      <w:marTop w:val="0"/>
      <w:marBottom w:val="0"/>
      <w:divBdr>
        <w:top w:val="none" w:sz="0" w:space="0" w:color="auto"/>
        <w:left w:val="none" w:sz="0" w:space="0" w:color="auto"/>
        <w:bottom w:val="none" w:sz="0" w:space="0" w:color="auto"/>
        <w:right w:val="none" w:sz="0" w:space="0" w:color="auto"/>
      </w:divBdr>
    </w:div>
    <w:div w:id="996767852">
      <w:bodyDiv w:val="1"/>
      <w:marLeft w:val="0"/>
      <w:marRight w:val="0"/>
      <w:marTop w:val="0"/>
      <w:marBottom w:val="0"/>
      <w:divBdr>
        <w:top w:val="none" w:sz="0" w:space="0" w:color="auto"/>
        <w:left w:val="none" w:sz="0" w:space="0" w:color="auto"/>
        <w:bottom w:val="none" w:sz="0" w:space="0" w:color="auto"/>
        <w:right w:val="none" w:sz="0" w:space="0" w:color="auto"/>
      </w:divBdr>
    </w:div>
    <w:div w:id="997658812">
      <w:bodyDiv w:val="1"/>
      <w:marLeft w:val="0"/>
      <w:marRight w:val="0"/>
      <w:marTop w:val="0"/>
      <w:marBottom w:val="0"/>
      <w:divBdr>
        <w:top w:val="none" w:sz="0" w:space="0" w:color="auto"/>
        <w:left w:val="none" w:sz="0" w:space="0" w:color="auto"/>
        <w:bottom w:val="none" w:sz="0" w:space="0" w:color="auto"/>
        <w:right w:val="none" w:sz="0" w:space="0" w:color="auto"/>
      </w:divBdr>
    </w:div>
    <w:div w:id="997732490">
      <w:bodyDiv w:val="1"/>
      <w:marLeft w:val="0"/>
      <w:marRight w:val="0"/>
      <w:marTop w:val="0"/>
      <w:marBottom w:val="0"/>
      <w:divBdr>
        <w:top w:val="none" w:sz="0" w:space="0" w:color="auto"/>
        <w:left w:val="none" w:sz="0" w:space="0" w:color="auto"/>
        <w:bottom w:val="none" w:sz="0" w:space="0" w:color="auto"/>
        <w:right w:val="none" w:sz="0" w:space="0" w:color="auto"/>
      </w:divBdr>
    </w:div>
    <w:div w:id="997879460">
      <w:bodyDiv w:val="1"/>
      <w:marLeft w:val="0"/>
      <w:marRight w:val="0"/>
      <w:marTop w:val="0"/>
      <w:marBottom w:val="0"/>
      <w:divBdr>
        <w:top w:val="none" w:sz="0" w:space="0" w:color="auto"/>
        <w:left w:val="none" w:sz="0" w:space="0" w:color="auto"/>
        <w:bottom w:val="none" w:sz="0" w:space="0" w:color="auto"/>
        <w:right w:val="none" w:sz="0" w:space="0" w:color="auto"/>
      </w:divBdr>
    </w:div>
    <w:div w:id="998265864">
      <w:bodyDiv w:val="1"/>
      <w:marLeft w:val="0"/>
      <w:marRight w:val="0"/>
      <w:marTop w:val="0"/>
      <w:marBottom w:val="0"/>
      <w:divBdr>
        <w:top w:val="none" w:sz="0" w:space="0" w:color="auto"/>
        <w:left w:val="none" w:sz="0" w:space="0" w:color="auto"/>
        <w:bottom w:val="none" w:sz="0" w:space="0" w:color="auto"/>
        <w:right w:val="none" w:sz="0" w:space="0" w:color="auto"/>
      </w:divBdr>
    </w:div>
    <w:div w:id="998460700">
      <w:bodyDiv w:val="1"/>
      <w:marLeft w:val="0"/>
      <w:marRight w:val="0"/>
      <w:marTop w:val="0"/>
      <w:marBottom w:val="0"/>
      <w:divBdr>
        <w:top w:val="none" w:sz="0" w:space="0" w:color="auto"/>
        <w:left w:val="none" w:sz="0" w:space="0" w:color="auto"/>
        <w:bottom w:val="none" w:sz="0" w:space="0" w:color="auto"/>
        <w:right w:val="none" w:sz="0" w:space="0" w:color="auto"/>
      </w:divBdr>
    </w:div>
    <w:div w:id="998535812">
      <w:bodyDiv w:val="1"/>
      <w:marLeft w:val="0"/>
      <w:marRight w:val="0"/>
      <w:marTop w:val="0"/>
      <w:marBottom w:val="0"/>
      <w:divBdr>
        <w:top w:val="none" w:sz="0" w:space="0" w:color="auto"/>
        <w:left w:val="none" w:sz="0" w:space="0" w:color="auto"/>
        <w:bottom w:val="none" w:sz="0" w:space="0" w:color="auto"/>
        <w:right w:val="none" w:sz="0" w:space="0" w:color="auto"/>
      </w:divBdr>
    </w:div>
    <w:div w:id="998843531">
      <w:bodyDiv w:val="1"/>
      <w:marLeft w:val="0"/>
      <w:marRight w:val="0"/>
      <w:marTop w:val="0"/>
      <w:marBottom w:val="0"/>
      <w:divBdr>
        <w:top w:val="none" w:sz="0" w:space="0" w:color="auto"/>
        <w:left w:val="none" w:sz="0" w:space="0" w:color="auto"/>
        <w:bottom w:val="none" w:sz="0" w:space="0" w:color="auto"/>
        <w:right w:val="none" w:sz="0" w:space="0" w:color="auto"/>
      </w:divBdr>
    </w:div>
    <w:div w:id="999499674">
      <w:bodyDiv w:val="1"/>
      <w:marLeft w:val="0"/>
      <w:marRight w:val="0"/>
      <w:marTop w:val="0"/>
      <w:marBottom w:val="0"/>
      <w:divBdr>
        <w:top w:val="none" w:sz="0" w:space="0" w:color="auto"/>
        <w:left w:val="none" w:sz="0" w:space="0" w:color="auto"/>
        <w:bottom w:val="none" w:sz="0" w:space="0" w:color="auto"/>
        <w:right w:val="none" w:sz="0" w:space="0" w:color="auto"/>
      </w:divBdr>
    </w:div>
    <w:div w:id="999767830">
      <w:bodyDiv w:val="1"/>
      <w:marLeft w:val="0"/>
      <w:marRight w:val="0"/>
      <w:marTop w:val="0"/>
      <w:marBottom w:val="0"/>
      <w:divBdr>
        <w:top w:val="none" w:sz="0" w:space="0" w:color="auto"/>
        <w:left w:val="none" w:sz="0" w:space="0" w:color="auto"/>
        <w:bottom w:val="none" w:sz="0" w:space="0" w:color="auto"/>
        <w:right w:val="none" w:sz="0" w:space="0" w:color="auto"/>
      </w:divBdr>
    </w:div>
    <w:div w:id="1000042929">
      <w:bodyDiv w:val="1"/>
      <w:marLeft w:val="0"/>
      <w:marRight w:val="0"/>
      <w:marTop w:val="0"/>
      <w:marBottom w:val="0"/>
      <w:divBdr>
        <w:top w:val="none" w:sz="0" w:space="0" w:color="auto"/>
        <w:left w:val="none" w:sz="0" w:space="0" w:color="auto"/>
        <w:bottom w:val="none" w:sz="0" w:space="0" w:color="auto"/>
        <w:right w:val="none" w:sz="0" w:space="0" w:color="auto"/>
      </w:divBdr>
    </w:div>
    <w:div w:id="1001471999">
      <w:bodyDiv w:val="1"/>
      <w:marLeft w:val="0"/>
      <w:marRight w:val="0"/>
      <w:marTop w:val="0"/>
      <w:marBottom w:val="0"/>
      <w:divBdr>
        <w:top w:val="none" w:sz="0" w:space="0" w:color="auto"/>
        <w:left w:val="none" w:sz="0" w:space="0" w:color="auto"/>
        <w:bottom w:val="none" w:sz="0" w:space="0" w:color="auto"/>
        <w:right w:val="none" w:sz="0" w:space="0" w:color="auto"/>
      </w:divBdr>
    </w:div>
    <w:div w:id="1003702992">
      <w:bodyDiv w:val="1"/>
      <w:marLeft w:val="0"/>
      <w:marRight w:val="0"/>
      <w:marTop w:val="0"/>
      <w:marBottom w:val="0"/>
      <w:divBdr>
        <w:top w:val="none" w:sz="0" w:space="0" w:color="auto"/>
        <w:left w:val="none" w:sz="0" w:space="0" w:color="auto"/>
        <w:bottom w:val="none" w:sz="0" w:space="0" w:color="auto"/>
        <w:right w:val="none" w:sz="0" w:space="0" w:color="auto"/>
      </w:divBdr>
    </w:div>
    <w:div w:id="1004631635">
      <w:bodyDiv w:val="1"/>
      <w:marLeft w:val="0"/>
      <w:marRight w:val="0"/>
      <w:marTop w:val="0"/>
      <w:marBottom w:val="0"/>
      <w:divBdr>
        <w:top w:val="none" w:sz="0" w:space="0" w:color="auto"/>
        <w:left w:val="none" w:sz="0" w:space="0" w:color="auto"/>
        <w:bottom w:val="none" w:sz="0" w:space="0" w:color="auto"/>
        <w:right w:val="none" w:sz="0" w:space="0" w:color="auto"/>
      </w:divBdr>
    </w:div>
    <w:div w:id="1004741913">
      <w:bodyDiv w:val="1"/>
      <w:marLeft w:val="0"/>
      <w:marRight w:val="0"/>
      <w:marTop w:val="0"/>
      <w:marBottom w:val="0"/>
      <w:divBdr>
        <w:top w:val="none" w:sz="0" w:space="0" w:color="auto"/>
        <w:left w:val="none" w:sz="0" w:space="0" w:color="auto"/>
        <w:bottom w:val="none" w:sz="0" w:space="0" w:color="auto"/>
        <w:right w:val="none" w:sz="0" w:space="0" w:color="auto"/>
      </w:divBdr>
    </w:div>
    <w:div w:id="1005018328">
      <w:bodyDiv w:val="1"/>
      <w:marLeft w:val="0"/>
      <w:marRight w:val="0"/>
      <w:marTop w:val="0"/>
      <w:marBottom w:val="0"/>
      <w:divBdr>
        <w:top w:val="none" w:sz="0" w:space="0" w:color="auto"/>
        <w:left w:val="none" w:sz="0" w:space="0" w:color="auto"/>
        <w:bottom w:val="none" w:sz="0" w:space="0" w:color="auto"/>
        <w:right w:val="none" w:sz="0" w:space="0" w:color="auto"/>
      </w:divBdr>
    </w:div>
    <w:div w:id="1006052984">
      <w:bodyDiv w:val="1"/>
      <w:marLeft w:val="0"/>
      <w:marRight w:val="0"/>
      <w:marTop w:val="0"/>
      <w:marBottom w:val="0"/>
      <w:divBdr>
        <w:top w:val="none" w:sz="0" w:space="0" w:color="auto"/>
        <w:left w:val="none" w:sz="0" w:space="0" w:color="auto"/>
        <w:bottom w:val="none" w:sz="0" w:space="0" w:color="auto"/>
        <w:right w:val="none" w:sz="0" w:space="0" w:color="auto"/>
      </w:divBdr>
    </w:div>
    <w:div w:id="1006059791">
      <w:bodyDiv w:val="1"/>
      <w:marLeft w:val="0"/>
      <w:marRight w:val="0"/>
      <w:marTop w:val="0"/>
      <w:marBottom w:val="0"/>
      <w:divBdr>
        <w:top w:val="none" w:sz="0" w:space="0" w:color="auto"/>
        <w:left w:val="none" w:sz="0" w:space="0" w:color="auto"/>
        <w:bottom w:val="none" w:sz="0" w:space="0" w:color="auto"/>
        <w:right w:val="none" w:sz="0" w:space="0" w:color="auto"/>
      </w:divBdr>
    </w:div>
    <w:div w:id="1007291992">
      <w:bodyDiv w:val="1"/>
      <w:marLeft w:val="0"/>
      <w:marRight w:val="0"/>
      <w:marTop w:val="0"/>
      <w:marBottom w:val="0"/>
      <w:divBdr>
        <w:top w:val="none" w:sz="0" w:space="0" w:color="auto"/>
        <w:left w:val="none" w:sz="0" w:space="0" w:color="auto"/>
        <w:bottom w:val="none" w:sz="0" w:space="0" w:color="auto"/>
        <w:right w:val="none" w:sz="0" w:space="0" w:color="auto"/>
      </w:divBdr>
    </w:div>
    <w:div w:id="1007638831">
      <w:bodyDiv w:val="1"/>
      <w:marLeft w:val="0"/>
      <w:marRight w:val="0"/>
      <w:marTop w:val="0"/>
      <w:marBottom w:val="0"/>
      <w:divBdr>
        <w:top w:val="none" w:sz="0" w:space="0" w:color="auto"/>
        <w:left w:val="none" w:sz="0" w:space="0" w:color="auto"/>
        <w:bottom w:val="none" w:sz="0" w:space="0" w:color="auto"/>
        <w:right w:val="none" w:sz="0" w:space="0" w:color="auto"/>
      </w:divBdr>
    </w:div>
    <w:div w:id="1011488985">
      <w:bodyDiv w:val="1"/>
      <w:marLeft w:val="0"/>
      <w:marRight w:val="0"/>
      <w:marTop w:val="0"/>
      <w:marBottom w:val="0"/>
      <w:divBdr>
        <w:top w:val="none" w:sz="0" w:space="0" w:color="auto"/>
        <w:left w:val="none" w:sz="0" w:space="0" w:color="auto"/>
        <w:bottom w:val="none" w:sz="0" w:space="0" w:color="auto"/>
        <w:right w:val="none" w:sz="0" w:space="0" w:color="auto"/>
      </w:divBdr>
    </w:div>
    <w:div w:id="1011641157">
      <w:bodyDiv w:val="1"/>
      <w:marLeft w:val="0"/>
      <w:marRight w:val="0"/>
      <w:marTop w:val="0"/>
      <w:marBottom w:val="0"/>
      <w:divBdr>
        <w:top w:val="none" w:sz="0" w:space="0" w:color="auto"/>
        <w:left w:val="none" w:sz="0" w:space="0" w:color="auto"/>
        <w:bottom w:val="none" w:sz="0" w:space="0" w:color="auto"/>
        <w:right w:val="none" w:sz="0" w:space="0" w:color="auto"/>
      </w:divBdr>
    </w:div>
    <w:div w:id="1012144065">
      <w:bodyDiv w:val="1"/>
      <w:marLeft w:val="0"/>
      <w:marRight w:val="0"/>
      <w:marTop w:val="0"/>
      <w:marBottom w:val="0"/>
      <w:divBdr>
        <w:top w:val="none" w:sz="0" w:space="0" w:color="auto"/>
        <w:left w:val="none" w:sz="0" w:space="0" w:color="auto"/>
        <w:bottom w:val="none" w:sz="0" w:space="0" w:color="auto"/>
        <w:right w:val="none" w:sz="0" w:space="0" w:color="auto"/>
      </w:divBdr>
    </w:div>
    <w:div w:id="1012269447">
      <w:bodyDiv w:val="1"/>
      <w:marLeft w:val="0"/>
      <w:marRight w:val="0"/>
      <w:marTop w:val="0"/>
      <w:marBottom w:val="0"/>
      <w:divBdr>
        <w:top w:val="none" w:sz="0" w:space="0" w:color="auto"/>
        <w:left w:val="none" w:sz="0" w:space="0" w:color="auto"/>
        <w:bottom w:val="none" w:sz="0" w:space="0" w:color="auto"/>
        <w:right w:val="none" w:sz="0" w:space="0" w:color="auto"/>
      </w:divBdr>
    </w:div>
    <w:div w:id="1013649166">
      <w:bodyDiv w:val="1"/>
      <w:marLeft w:val="0"/>
      <w:marRight w:val="0"/>
      <w:marTop w:val="0"/>
      <w:marBottom w:val="0"/>
      <w:divBdr>
        <w:top w:val="none" w:sz="0" w:space="0" w:color="auto"/>
        <w:left w:val="none" w:sz="0" w:space="0" w:color="auto"/>
        <w:bottom w:val="none" w:sz="0" w:space="0" w:color="auto"/>
        <w:right w:val="none" w:sz="0" w:space="0" w:color="auto"/>
      </w:divBdr>
    </w:div>
    <w:div w:id="1014069176">
      <w:bodyDiv w:val="1"/>
      <w:marLeft w:val="0"/>
      <w:marRight w:val="0"/>
      <w:marTop w:val="0"/>
      <w:marBottom w:val="0"/>
      <w:divBdr>
        <w:top w:val="none" w:sz="0" w:space="0" w:color="auto"/>
        <w:left w:val="none" w:sz="0" w:space="0" w:color="auto"/>
        <w:bottom w:val="none" w:sz="0" w:space="0" w:color="auto"/>
        <w:right w:val="none" w:sz="0" w:space="0" w:color="auto"/>
      </w:divBdr>
    </w:div>
    <w:div w:id="1014956740">
      <w:bodyDiv w:val="1"/>
      <w:marLeft w:val="0"/>
      <w:marRight w:val="0"/>
      <w:marTop w:val="0"/>
      <w:marBottom w:val="0"/>
      <w:divBdr>
        <w:top w:val="none" w:sz="0" w:space="0" w:color="auto"/>
        <w:left w:val="none" w:sz="0" w:space="0" w:color="auto"/>
        <w:bottom w:val="none" w:sz="0" w:space="0" w:color="auto"/>
        <w:right w:val="none" w:sz="0" w:space="0" w:color="auto"/>
      </w:divBdr>
    </w:div>
    <w:div w:id="1017275350">
      <w:bodyDiv w:val="1"/>
      <w:marLeft w:val="0"/>
      <w:marRight w:val="0"/>
      <w:marTop w:val="0"/>
      <w:marBottom w:val="0"/>
      <w:divBdr>
        <w:top w:val="none" w:sz="0" w:space="0" w:color="auto"/>
        <w:left w:val="none" w:sz="0" w:space="0" w:color="auto"/>
        <w:bottom w:val="none" w:sz="0" w:space="0" w:color="auto"/>
        <w:right w:val="none" w:sz="0" w:space="0" w:color="auto"/>
      </w:divBdr>
    </w:div>
    <w:div w:id="1018628388">
      <w:bodyDiv w:val="1"/>
      <w:marLeft w:val="0"/>
      <w:marRight w:val="0"/>
      <w:marTop w:val="0"/>
      <w:marBottom w:val="0"/>
      <w:divBdr>
        <w:top w:val="none" w:sz="0" w:space="0" w:color="auto"/>
        <w:left w:val="none" w:sz="0" w:space="0" w:color="auto"/>
        <w:bottom w:val="none" w:sz="0" w:space="0" w:color="auto"/>
        <w:right w:val="none" w:sz="0" w:space="0" w:color="auto"/>
      </w:divBdr>
    </w:div>
    <w:div w:id="1020007783">
      <w:bodyDiv w:val="1"/>
      <w:marLeft w:val="0"/>
      <w:marRight w:val="0"/>
      <w:marTop w:val="0"/>
      <w:marBottom w:val="0"/>
      <w:divBdr>
        <w:top w:val="none" w:sz="0" w:space="0" w:color="auto"/>
        <w:left w:val="none" w:sz="0" w:space="0" w:color="auto"/>
        <w:bottom w:val="none" w:sz="0" w:space="0" w:color="auto"/>
        <w:right w:val="none" w:sz="0" w:space="0" w:color="auto"/>
      </w:divBdr>
    </w:div>
    <w:div w:id="1023555973">
      <w:bodyDiv w:val="1"/>
      <w:marLeft w:val="0"/>
      <w:marRight w:val="0"/>
      <w:marTop w:val="0"/>
      <w:marBottom w:val="0"/>
      <w:divBdr>
        <w:top w:val="none" w:sz="0" w:space="0" w:color="auto"/>
        <w:left w:val="none" w:sz="0" w:space="0" w:color="auto"/>
        <w:bottom w:val="none" w:sz="0" w:space="0" w:color="auto"/>
        <w:right w:val="none" w:sz="0" w:space="0" w:color="auto"/>
      </w:divBdr>
    </w:div>
    <w:div w:id="1023557765">
      <w:bodyDiv w:val="1"/>
      <w:marLeft w:val="0"/>
      <w:marRight w:val="0"/>
      <w:marTop w:val="0"/>
      <w:marBottom w:val="0"/>
      <w:divBdr>
        <w:top w:val="none" w:sz="0" w:space="0" w:color="auto"/>
        <w:left w:val="none" w:sz="0" w:space="0" w:color="auto"/>
        <w:bottom w:val="none" w:sz="0" w:space="0" w:color="auto"/>
        <w:right w:val="none" w:sz="0" w:space="0" w:color="auto"/>
      </w:divBdr>
    </w:div>
    <w:div w:id="1023870965">
      <w:bodyDiv w:val="1"/>
      <w:marLeft w:val="0"/>
      <w:marRight w:val="0"/>
      <w:marTop w:val="0"/>
      <w:marBottom w:val="0"/>
      <w:divBdr>
        <w:top w:val="none" w:sz="0" w:space="0" w:color="auto"/>
        <w:left w:val="none" w:sz="0" w:space="0" w:color="auto"/>
        <w:bottom w:val="none" w:sz="0" w:space="0" w:color="auto"/>
        <w:right w:val="none" w:sz="0" w:space="0" w:color="auto"/>
      </w:divBdr>
    </w:div>
    <w:div w:id="1027412140">
      <w:bodyDiv w:val="1"/>
      <w:marLeft w:val="0"/>
      <w:marRight w:val="0"/>
      <w:marTop w:val="0"/>
      <w:marBottom w:val="0"/>
      <w:divBdr>
        <w:top w:val="none" w:sz="0" w:space="0" w:color="auto"/>
        <w:left w:val="none" w:sz="0" w:space="0" w:color="auto"/>
        <w:bottom w:val="none" w:sz="0" w:space="0" w:color="auto"/>
        <w:right w:val="none" w:sz="0" w:space="0" w:color="auto"/>
      </w:divBdr>
    </w:div>
    <w:div w:id="1028724752">
      <w:bodyDiv w:val="1"/>
      <w:marLeft w:val="0"/>
      <w:marRight w:val="0"/>
      <w:marTop w:val="0"/>
      <w:marBottom w:val="0"/>
      <w:divBdr>
        <w:top w:val="none" w:sz="0" w:space="0" w:color="auto"/>
        <w:left w:val="none" w:sz="0" w:space="0" w:color="auto"/>
        <w:bottom w:val="none" w:sz="0" w:space="0" w:color="auto"/>
        <w:right w:val="none" w:sz="0" w:space="0" w:color="auto"/>
      </w:divBdr>
    </w:div>
    <w:div w:id="1029112665">
      <w:bodyDiv w:val="1"/>
      <w:marLeft w:val="0"/>
      <w:marRight w:val="0"/>
      <w:marTop w:val="0"/>
      <w:marBottom w:val="0"/>
      <w:divBdr>
        <w:top w:val="none" w:sz="0" w:space="0" w:color="auto"/>
        <w:left w:val="none" w:sz="0" w:space="0" w:color="auto"/>
        <w:bottom w:val="none" w:sz="0" w:space="0" w:color="auto"/>
        <w:right w:val="none" w:sz="0" w:space="0" w:color="auto"/>
      </w:divBdr>
    </w:div>
    <w:div w:id="1029455099">
      <w:bodyDiv w:val="1"/>
      <w:marLeft w:val="0"/>
      <w:marRight w:val="0"/>
      <w:marTop w:val="0"/>
      <w:marBottom w:val="0"/>
      <w:divBdr>
        <w:top w:val="none" w:sz="0" w:space="0" w:color="auto"/>
        <w:left w:val="none" w:sz="0" w:space="0" w:color="auto"/>
        <w:bottom w:val="none" w:sz="0" w:space="0" w:color="auto"/>
        <w:right w:val="none" w:sz="0" w:space="0" w:color="auto"/>
      </w:divBdr>
    </w:div>
    <w:div w:id="1029647197">
      <w:bodyDiv w:val="1"/>
      <w:marLeft w:val="0"/>
      <w:marRight w:val="0"/>
      <w:marTop w:val="0"/>
      <w:marBottom w:val="0"/>
      <w:divBdr>
        <w:top w:val="none" w:sz="0" w:space="0" w:color="auto"/>
        <w:left w:val="none" w:sz="0" w:space="0" w:color="auto"/>
        <w:bottom w:val="none" w:sz="0" w:space="0" w:color="auto"/>
        <w:right w:val="none" w:sz="0" w:space="0" w:color="auto"/>
      </w:divBdr>
    </w:div>
    <w:div w:id="1029720269">
      <w:bodyDiv w:val="1"/>
      <w:marLeft w:val="0"/>
      <w:marRight w:val="0"/>
      <w:marTop w:val="0"/>
      <w:marBottom w:val="0"/>
      <w:divBdr>
        <w:top w:val="none" w:sz="0" w:space="0" w:color="auto"/>
        <w:left w:val="none" w:sz="0" w:space="0" w:color="auto"/>
        <w:bottom w:val="none" w:sz="0" w:space="0" w:color="auto"/>
        <w:right w:val="none" w:sz="0" w:space="0" w:color="auto"/>
      </w:divBdr>
    </w:div>
    <w:div w:id="1030254236">
      <w:bodyDiv w:val="1"/>
      <w:marLeft w:val="0"/>
      <w:marRight w:val="0"/>
      <w:marTop w:val="0"/>
      <w:marBottom w:val="0"/>
      <w:divBdr>
        <w:top w:val="none" w:sz="0" w:space="0" w:color="auto"/>
        <w:left w:val="none" w:sz="0" w:space="0" w:color="auto"/>
        <w:bottom w:val="none" w:sz="0" w:space="0" w:color="auto"/>
        <w:right w:val="none" w:sz="0" w:space="0" w:color="auto"/>
      </w:divBdr>
    </w:div>
    <w:div w:id="1030454416">
      <w:bodyDiv w:val="1"/>
      <w:marLeft w:val="0"/>
      <w:marRight w:val="0"/>
      <w:marTop w:val="0"/>
      <w:marBottom w:val="0"/>
      <w:divBdr>
        <w:top w:val="none" w:sz="0" w:space="0" w:color="auto"/>
        <w:left w:val="none" w:sz="0" w:space="0" w:color="auto"/>
        <w:bottom w:val="none" w:sz="0" w:space="0" w:color="auto"/>
        <w:right w:val="none" w:sz="0" w:space="0" w:color="auto"/>
      </w:divBdr>
    </w:div>
    <w:div w:id="1030911058">
      <w:bodyDiv w:val="1"/>
      <w:marLeft w:val="0"/>
      <w:marRight w:val="0"/>
      <w:marTop w:val="0"/>
      <w:marBottom w:val="0"/>
      <w:divBdr>
        <w:top w:val="none" w:sz="0" w:space="0" w:color="auto"/>
        <w:left w:val="none" w:sz="0" w:space="0" w:color="auto"/>
        <w:bottom w:val="none" w:sz="0" w:space="0" w:color="auto"/>
        <w:right w:val="none" w:sz="0" w:space="0" w:color="auto"/>
      </w:divBdr>
    </w:div>
    <w:div w:id="1031224135">
      <w:bodyDiv w:val="1"/>
      <w:marLeft w:val="0"/>
      <w:marRight w:val="0"/>
      <w:marTop w:val="0"/>
      <w:marBottom w:val="0"/>
      <w:divBdr>
        <w:top w:val="none" w:sz="0" w:space="0" w:color="auto"/>
        <w:left w:val="none" w:sz="0" w:space="0" w:color="auto"/>
        <w:bottom w:val="none" w:sz="0" w:space="0" w:color="auto"/>
        <w:right w:val="none" w:sz="0" w:space="0" w:color="auto"/>
      </w:divBdr>
    </w:div>
    <w:div w:id="1032732127">
      <w:bodyDiv w:val="1"/>
      <w:marLeft w:val="0"/>
      <w:marRight w:val="0"/>
      <w:marTop w:val="0"/>
      <w:marBottom w:val="0"/>
      <w:divBdr>
        <w:top w:val="none" w:sz="0" w:space="0" w:color="auto"/>
        <w:left w:val="none" w:sz="0" w:space="0" w:color="auto"/>
        <w:bottom w:val="none" w:sz="0" w:space="0" w:color="auto"/>
        <w:right w:val="none" w:sz="0" w:space="0" w:color="auto"/>
      </w:divBdr>
    </w:div>
    <w:div w:id="1032926972">
      <w:bodyDiv w:val="1"/>
      <w:marLeft w:val="0"/>
      <w:marRight w:val="0"/>
      <w:marTop w:val="0"/>
      <w:marBottom w:val="0"/>
      <w:divBdr>
        <w:top w:val="none" w:sz="0" w:space="0" w:color="auto"/>
        <w:left w:val="none" w:sz="0" w:space="0" w:color="auto"/>
        <w:bottom w:val="none" w:sz="0" w:space="0" w:color="auto"/>
        <w:right w:val="none" w:sz="0" w:space="0" w:color="auto"/>
      </w:divBdr>
    </w:div>
    <w:div w:id="1033967704">
      <w:bodyDiv w:val="1"/>
      <w:marLeft w:val="0"/>
      <w:marRight w:val="0"/>
      <w:marTop w:val="0"/>
      <w:marBottom w:val="0"/>
      <w:divBdr>
        <w:top w:val="none" w:sz="0" w:space="0" w:color="auto"/>
        <w:left w:val="none" w:sz="0" w:space="0" w:color="auto"/>
        <w:bottom w:val="none" w:sz="0" w:space="0" w:color="auto"/>
        <w:right w:val="none" w:sz="0" w:space="0" w:color="auto"/>
      </w:divBdr>
    </w:div>
    <w:div w:id="1034885170">
      <w:bodyDiv w:val="1"/>
      <w:marLeft w:val="0"/>
      <w:marRight w:val="0"/>
      <w:marTop w:val="0"/>
      <w:marBottom w:val="0"/>
      <w:divBdr>
        <w:top w:val="none" w:sz="0" w:space="0" w:color="auto"/>
        <w:left w:val="none" w:sz="0" w:space="0" w:color="auto"/>
        <w:bottom w:val="none" w:sz="0" w:space="0" w:color="auto"/>
        <w:right w:val="none" w:sz="0" w:space="0" w:color="auto"/>
      </w:divBdr>
    </w:div>
    <w:div w:id="1035619739">
      <w:bodyDiv w:val="1"/>
      <w:marLeft w:val="0"/>
      <w:marRight w:val="0"/>
      <w:marTop w:val="0"/>
      <w:marBottom w:val="0"/>
      <w:divBdr>
        <w:top w:val="none" w:sz="0" w:space="0" w:color="auto"/>
        <w:left w:val="none" w:sz="0" w:space="0" w:color="auto"/>
        <w:bottom w:val="none" w:sz="0" w:space="0" w:color="auto"/>
        <w:right w:val="none" w:sz="0" w:space="0" w:color="auto"/>
      </w:divBdr>
    </w:div>
    <w:div w:id="1043867168">
      <w:bodyDiv w:val="1"/>
      <w:marLeft w:val="0"/>
      <w:marRight w:val="0"/>
      <w:marTop w:val="0"/>
      <w:marBottom w:val="0"/>
      <w:divBdr>
        <w:top w:val="none" w:sz="0" w:space="0" w:color="auto"/>
        <w:left w:val="none" w:sz="0" w:space="0" w:color="auto"/>
        <w:bottom w:val="none" w:sz="0" w:space="0" w:color="auto"/>
        <w:right w:val="none" w:sz="0" w:space="0" w:color="auto"/>
      </w:divBdr>
    </w:div>
    <w:div w:id="1043871975">
      <w:bodyDiv w:val="1"/>
      <w:marLeft w:val="0"/>
      <w:marRight w:val="0"/>
      <w:marTop w:val="0"/>
      <w:marBottom w:val="0"/>
      <w:divBdr>
        <w:top w:val="none" w:sz="0" w:space="0" w:color="auto"/>
        <w:left w:val="none" w:sz="0" w:space="0" w:color="auto"/>
        <w:bottom w:val="none" w:sz="0" w:space="0" w:color="auto"/>
        <w:right w:val="none" w:sz="0" w:space="0" w:color="auto"/>
      </w:divBdr>
    </w:div>
    <w:div w:id="1044063605">
      <w:bodyDiv w:val="1"/>
      <w:marLeft w:val="0"/>
      <w:marRight w:val="0"/>
      <w:marTop w:val="0"/>
      <w:marBottom w:val="0"/>
      <w:divBdr>
        <w:top w:val="none" w:sz="0" w:space="0" w:color="auto"/>
        <w:left w:val="none" w:sz="0" w:space="0" w:color="auto"/>
        <w:bottom w:val="none" w:sz="0" w:space="0" w:color="auto"/>
        <w:right w:val="none" w:sz="0" w:space="0" w:color="auto"/>
      </w:divBdr>
    </w:div>
    <w:div w:id="1047686625">
      <w:bodyDiv w:val="1"/>
      <w:marLeft w:val="0"/>
      <w:marRight w:val="0"/>
      <w:marTop w:val="0"/>
      <w:marBottom w:val="0"/>
      <w:divBdr>
        <w:top w:val="none" w:sz="0" w:space="0" w:color="auto"/>
        <w:left w:val="none" w:sz="0" w:space="0" w:color="auto"/>
        <w:bottom w:val="none" w:sz="0" w:space="0" w:color="auto"/>
        <w:right w:val="none" w:sz="0" w:space="0" w:color="auto"/>
      </w:divBdr>
    </w:div>
    <w:div w:id="1047803920">
      <w:bodyDiv w:val="1"/>
      <w:marLeft w:val="0"/>
      <w:marRight w:val="0"/>
      <w:marTop w:val="0"/>
      <w:marBottom w:val="0"/>
      <w:divBdr>
        <w:top w:val="none" w:sz="0" w:space="0" w:color="auto"/>
        <w:left w:val="none" w:sz="0" w:space="0" w:color="auto"/>
        <w:bottom w:val="none" w:sz="0" w:space="0" w:color="auto"/>
        <w:right w:val="none" w:sz="0" w:space="0" w:color="auto"/>
      </w:divBdr>
    </w:div>
    <w:div w:id="1048455978">
      <w:bodyDiv w:val="1"/>
      <w:marLeft w:val="0"/>
      <w:marRight w:val="0"/>
      <w:marTop w:val="0"/>
      <w:marBottom w:val="0"/>
      <w:divBdr>
        <w:top w:val="none" w:sz="0" w:space="0" w:color="auto"/>
        <w:left w:val="none" w:sz="0" w:space="0" w:color="auto"/>
        <w:bottom w:val="none" w:sz="0" w:space="0" w:color="auto"/>
        <w:right w:val="none" w:sz="0" w:space="0" w:color="auto"/>
      </w:divBdr>
    </w:div>
    <w:div w:id="1052389667">
      <w:bodyDiv w:val="1"/>
      <w:marLeft w:val="0"/>
      <w:marRight w:val="0"/>
      <w:marTop w:val="0"/>
      <w:marBottom w:val="0"/>
      <w:divBdr>
        <w:top w:val="none" w:sz="0" w:space="0" w:color="auto"/>
        <w:left w:val="none" w:sz="0" w:space="0" w:color="auto"/>
        <w:bottom w:val="none" w:sz="0" w:space="0" w:color="auto"/>
        <w:right w:val="none" w:sz="0" w:space="0" w:color="auto"/>
      </w:divBdr>
    </w:div>
    <w:div w:id="1052923159">
      <w:bodyDiv w:val="1"/>
      <w:marLeft w:val="0"/>
      <w:marRight w:val="0"/>
      <w:marTop w:val="0"/>
      <w:marBottom w:val="0"/>
      <w:divBdr>
        <w:top w:val="none" w:sz="0" w:space="0" w:color="auto"/>
        <w:left w:val="none" w:sz="0" w:space="0" w:color="auto"/>
        <w:bottom w:val="none" w:sz="0" w:space="0" w:color="auto"/>
        <w:right w:val="none" w:sz="0" w:space="0" w:color="auto"/>
      </w:divBdr>
    </w:div>
    <w:div w:id="1054894637">
      <w:bodyDiv w:val="1"/>
      <w:marLeft w:val="0"/>
      <w:marRight w:val="0"/>
      <w:marTop w:val="0"/>
      <w:marBottom w:val="0"/>
      <w:divBdr>
        <w:top w:val="none" w:sz="0" w:space="0" w:color="auto"/>
        <w:left w:val="none" w:sz="0" w:space="0" w:color="auto"/>
        <w:bottom w:val="none" w:sz="0" w:space="0" w:color="auto"/>
        <w:right w:val="none" w:sz="0" w:space="0" w:color="auto"/>
      </w:divBdr>
    </w:div>
    <w:div w:id="1060591004">
      <w:bodyDiv w:val="1"/>
      <w:marLeft w:val="0"/>
      <w:marRight w:val="0"/>
      <w:marTop w:val="0"/>
      <w:marBottom w:val="0"/>
      <w:divBdr>
        <w:top w:val="none" w:sz="0" w:space="0" w:color="auto"/>
        <w:left w:val="none" w:sz="0" w:space="0" w:color="auto"/>
        <w:bottom w:val="none" w:sz="0" w:space="0" w:color="auto"/>
        <w:right w:val="none" w:sz="0" w:space="0" w:color="auto"/>
      </w:divBdr>
    </w:div>
    <w:div w:id="1065688012">
      <w:bodyDiv w:val="1"/>
      <w:marLeft w:val="0"/>
      <w:marRight w:val="0"/>
      <w:marTop w:val="0"/>
      <w:marBottom w:val="0"/>
      <w:divBdr>
        <w:top w:val="none" w:sz="0" w:space="0" w:color="auto"/>
        <w:left w:val="none" w:sz="0" w:space="0" w:color="auto"/>
        <w:bottom w:val="none" w:sz="0" w:space="0" w:color="auto"/>
        <w:right w:val="none" w:sz="0" w:space="0" w:color="auto"/>
      </w:divBdr>
    </w:div>
    <w:div w:id="1066956168">
      <w:bodyDiv w:val="1"/>
      <w:marLeft w:val="0"/>
      <w:marRight w:val="0"/>
      <w:marTop w:val="0"/>
      <w:marBottom w:val="0"/>
      <w:divBdr>
        <w:top w:val="none" w:sz="0" w:space="0" w:color="auto"/>
        <w:left w:val="none" w:sz="0" w:space="0" w:color="auto"/>
        <w:bottom w:val="none" w:sz="0" w:space="0" w:color="auto"/>
        <w:right w:val="none" w:sz="0" w:space="0" w:color="auto"/>
      </w:divBdr>
    </w:div>
    <w:div w:id="1067458825">
      <w:bodyDiv w:val="1"/>
      <w:marLeft w:val="0"/>
      <w:marRight w:val="0"/>
      <w:marTop w:val="0"/>
      <w:marBottom w:val="0"/>
      <w:divBdr>
        <w:top w:val="none" w:sz="0" w:space="0" w:color="auto"/>
        <w:left w:val="none" w:sz="0" w:space="0" w:color="auto"/>
        <w:bottom w:val="none" w:sz="0" w:space="0" w:color="auto"/>
        <w:right w:val="none" w:sz="0" w:space="0" w:color="auto"/>
      </w:divBdr>
    </w:div>
    <w:div w:id="1068378685">
      <w:bodyDiv w:val="1"/>
      <w:marLeft w:val="0"/>
      <w:marRight w:val="0"/>
      <w:marTop w:val="0"/>
      <w:marBottom w:val="0"/>
      <w:divBdr>
        <w:top w:val="none" w:sz="0" w:space="0" w:color="auto"/>
        <w:left w:val="none" w:sz="0" w:space="0" w:color="auto"/>
        <w:bottom w:val="none" w:sz="0" w:space="0" w:color="auto"/>
        <w:right w:val="none" w:sz="0" w:space="0" w:color="auto"/>
      </w:divBdr>
    </w:div>
    <w:div w:id="1068917861">
      <w:bodyDiv w:val="1"/>
      <w:marLeft w:val="0"/>
      <w:marRight w:val="0"/>
      <w:marTop w:val="0"/>
      <w:marBottom w:val="0"/>
      <w:divBdr>
        <w:top w:val="none" w:sz="0" w:space="0" w:color="auto"/>
        <w:left w:val="none" w:sz="0" w:space="0" w:color="auto"/>
        <w:bottom w:val="none" w:sz="0" w:space="0" w:color="auto"/>
        <w:right w:val="none" w:sz="0" w:space="0" w:color="auto"/>
      </w:divBdr>
    </w:div>
    <w:div w:id="1069614912">
      <w:bodyDiv w:val="1"/>
      <w:marLeft w:val="0"/>
      <w:marRight w:val="0"/>
      <w:marTop w:val="0"/>
      <w:marBottom w:val="0"/>
      <w:divBdr>
        <w:top w:val="none" w:sz="0" w:space="0" w:color="auto"/>
        <w:left w:val="none" w:sz="0" w:space="0" w:color="auto"/>
        <w:bottom w:val="none" w:sz="0" w:space="0" w:color="auto"/>
        <w:right w:val="none" w:sz="0" w:space="0" w:color="auto"/>
      </w:divBdr>
    </w:div>
    <w:div w:id="1070008061">
      <w:bodyDiv w:val="1"/>
      <w:marLeft w:val="0"/>
      <w:marRight w:val="0"/>
      <w:marTop w:val="0"/>
      <w:marBottom w:val="0"/>
      <w:divBdr>
        <w:top w:val="none" w:sz="0" w:space="0" w:color="auto"/>
        <w:left w:val="none" w:sz="0" w:space="0" w:color="auto"/>
        <w:bottom w:val="none" w:sz="0" w:space="0" w:color="auto"/>
        <w:right w:val="none" w:sz="0" w:space="0" w:color="auto"/>
      </w:divBdr>
    </w:div>
    <w:div w:id="1070345025">
      <w:bodyDiv w:val="1"/>
      <w:marLeft w:val="0"/>
      <w:marRight w:val="0"/>
      <w:marTop w:val="0"/>
      <w:marBottom w:val="0"/>
      <w:divBdr>
        <w:top w:val="none" w:sz="0" w:space="0" w:color="auto"/>
        <w:left w:val="none" w:sz="0" w:space="0" w:color="auto"/>
        <w:bottom w:val="none" w:sz="0" w:space="0" w:color="auto"/>
        <w:right w:val="none" w:sz="0" w:space="0" w:color="auto"/>
      </w:divBdr>
    </w:div>
    <w:div w:id="1076125397">
      <w:bodyDiv w:val="1"/>
      <w:marLeft w:val="0"/>
      <w:marRight w:val="0"/>
      <w:marTop w:val="0"/>
      <w:marBottom w:val="0"/>
      <w:divBdr>
        <w:top w:val="none" w:sz="0" w:space="0" w:color="auto"/>
        <w:left w:val="none" w:sz="0" w:space="0" w:color="auto"/>
        <w:bottom w:val="none" w:sz="0" w:space="0" w:color="auto"/>
        <w:right w:val="none" w:sz="0" w:space="0" w:color="auto"/>
      </w:divBdr>
    </w:div>
    <w:div w:id="1077706339">
      <w:bodyDiv w:val="1"/>
      <w:marLeft w:val="0"/>
      <w:marRight w:val="0"/>
      <w:marTop w:val="0"/>
      <w:marBottom w:val="0"/>
      <w:divBdr>
        <w:top w:val="none" w:sz="0" w:space="0" w:color="auto"/>
        <w:left w:val="none" w:sz="0" w:space="0" w:color="auto"/>
        <w:bottom w:val="none" w:sz="0" w:space="0" w:color="auto"/>
        <w:right w:val="none" w:sz="0" w:space="0" w:color="auto"/>
      </w:divBdr>
    </w:div>
    <w:div w:id="1078669713">
      <w:bodyDiv w:val="1"/>
      <w:marLeft w:val="0"/>
      <w:marRight w:val="0"/>
      <w:marTop w:val="0"/>
      <w:marBottom w:val="0"/>
      <w:divBdr>
        <w:top w:val="none" w:sz="0" w:space="0" w:color="auto"/>
        <w:left w:val="none" w:sz="0" w:space="0" w:color="auto"/>
        <w:bottom w:val="none" w:sz="0" w:space="0" w:color="auto"/>
        <w:right w:val="none" w:sz="0" w:space="0" w:color="auto"/>
      </w:divBdr>
    </w:div>
    <w:div w:id="1080831992">
      <w:bodyDiv w:val="1"/>
      <w:marLeft w:val="0"/>
      <w:marRight w:val="0"/>
      <w:marTop w:val="0"/>
      <w:marBottom w:val="0"/>
      <w:divBdr>
        <w:top w:val="none" w:sz="0" w:space="0" w:color="auto"/>
        <w:left w:val="none" w:sz="0" w:space="0" w:color="auto"/>
        <w:bottom w:val="none" w:sz="0" w:space="0" w:color="auto"/>
        <w:right w:val="none" w:sz="0" w:space="0" w:color="auto"/>
      </w:divBdr>
    </w:div>
    <w:div w:id="1081370083">
      <w:bodyDiv w:val="1"/>
      <w:marLeft w:val="0"/>
      <w:marRight w:val="0"/>
      <w:marTop w:val="0"/>
      <w:marBottom w:val="0"/>
      <w:divBdr>
        <w:top w:val="none" w:sz="0" w:space="0" w:color="auto"/>
        <w:left w:val="none" w:sz="0" w:space="0" w:color="auto"/>
        <w:bottom w:val="none" w:sz="0" w:space="0" w:color="auto"/>
        <w:right w:val="none" w:sz="0" w:space="0" w:color="auto"/>
      </w:divBdr>
    </w:div>
    <w:div w:id="1082988922">
      <w:bodyDiv w:val="1"/>
      <w:marLeft w:val="0"/>
      <w:marRight w:val="0"/>
      <w:marTop w:val="0"/>
      <w:marBottom w:val="0"/>
      <w:divBdr>
        <w:top w:val="none" w:sz="0" w:space="0" w:color="auto"/>
        <w:left w:val="none" w:sz="0" w:space="0" w:color="auto"/>
        <w:bottom w:val="none" w:sz="0" w:space="0" w:color="auto"/>
        <w:right w:val="none" w:sz="0" w:space="0" w:color="auto"/>
      </w:divBdr>
    </w:div>
    <w:div w:id="1083381744">
      <w:bodyDiv w:val="1"/>
      <w:marLeft w:val="0"/>
      <w:marRight w:val="0"/>
      <w:marTop w:val="0"/>
      <w:marBottom w:val="0"/>
      <w:divBdr>
        <w:top w:val="none" w:sz="0" w:space="0" w:color="auto"/>
        <w:left w:val="none" w:sz="0" w:space="0" w:color="auto"/>
        <w:bottom w:val="none" w:sz="0" w:space="0" w:color="auto"/>
        <w:right w:val="none" w:sz="0" w:space="0" w:color="auto"/>
      </w:divBdr>
    </w:div>
    <w:div w:id="1084374709">
      <w:bodyDiv w:val="1"/>
      <w:marLeft w:val="0"/>
      <w:marRight w:val="0"/>
      <w:marTop w:val="0"/>
      <w:marBottom w:val="0"/>
      <w:divBdr>
        <w:top w:val="none" w:sz="0" w:space="0" w:color="auto"/>
        <w:left w:val="none" w:sz="0" w:space="0" w:color="auto"/>
        <w:bottom w:val="none" w:sz="0" w:space="0" w:color="auto"/>
        <w:right w:val="none" w:sz="0" w:space="0" w:color="auto"/>
      </w:divBdr>
    </w:div>
    <w:div w:id="1085492175">
      <w:bodyDiv w:val="1"/>
      <w:marLeft w:val="0"/>
      <w:marRight w:val="0"/>
      <w:marTop w:val="0"/>
      <w:marBottom w:val="0"/>
      <w:divBdr>
        <w:top w:val="none" w:sz="0" w:space="0" w:color="auto"/>
        <w:left w:val="none" w:sz="0" w:space="0" w:color="auto"/>
        <w:bottom w:val="none" w:sz="0" w:space="0" w:color="auto"/>
        <w:right w:val="none" w:sz="0" w:space="0" w:color="auto"/>
      </w:divBdr>
    </w:div>
    <w:div w:id="1085495826">
      <w:bodyDiv w:val="1"/>
      <w:marLeft w:val="0"/>
      <w:marRight w:val="0"/>
      <w:marTop w:val="0"/>
      <w:marBottom w:val="0"/>
      <w:divBdr>
        <w:top w:val="none" w:sz="0" w:space="0" w:color="auto"/>
        <w:left w:val="none" w:sz="0" w:space="0" w:color="auto"/>
        <w:bottom w:val="none" w:sz="0" w:space="0" w:color="auto"/>
        <w:right w:val="none" w:sz="0" w:space="0" w:color="auto"/>
      </w:divBdr>
    </w:div>
    <w:div w:id="1088622123">
      <w:bodyDiv w:val="1"/>
      <w:marLeft w:val="0"/>
      <w:marRight w:val="0"/>
      <w:marTop w:val="0"/>
      <w:marBottom w:val="0"/>
      <w:divBdr>
        <w:top w:val="none" w:sz="0" w:space="0" w:color="auto"/>
        <w:left w:val="none" w:sz="0" w:space="0" w:color="auto"/>
        <w:bottom w:val="none" w:sz="0" w:space="0" w:color="auto"/>
        <w:right w:val="none" w:sz="0" w:space="0" w:color="auto"/>
      </w:divBdr>
    </w:div>
    <w:div w:id="1091203089">
      <w:bodyDiv w:val="1"/>
      <w:marLeft w:val="0"/>
      <w:marRight w:val="0"/>
      <w:marTop w:val="0"/>
      <w:marBottom w:val="0"/>
      <w:divBdr>
        <w:top w:val="none" w:sz="0" w:space="0" w:color="auto"/>
        <w:left w:val="none" w:sz="0" w:space="0" w:color="auto"/>
        <w:bottom w:val="none" w:sz="0" w:space="0" w:color="auto"/>
        <w:right w:val="none" w:sz="0" w:space="0" w:color="auto"/>
      </w:divBdr>
    </w:div>
    <w:div w:id="1096050517">
      <w:bodyDiv w:val="1"/>
      <w:marLeft w:val="0"/>
      <w:marRight w:val="0"/>
      <w:marTop w:val="0"/>
      <w:marBottom w:val="0"/>
      <w:divBdr>
        <w:top w:val="none" w:sz="0" w:space="0" w:color="auto"/>
        <w:left w:val="none" w:sz="0" w:space="0" w:color="auto"/>
        <w:bottom w:val="none" w:sz="0" w:space="0" w:color="auto"/>
        <w:right w:val="none" w:sz="0" w:space="0" w:color="auto"/>
      </w:divBdr>
    </w:div>
    <w:div w:id="1100643446">
      <w:bodyDiv w:val="1"/>
      <w:marLeft w:val="0"/>
      <w:marRight w:val="0"/>
      <w:marTop w:val="0"/>
      <w:marBottom w:val="0"/>
      <w:divBdr>
        <w:top w:val="none" w:sz="0" w:space="0" w:color="auto"/>
        <w:left w:val="none" w:sz="0" w:space="0" w:color="auto"/>
        <w:bottom w:val="none" w:sz="0" w:space="0" w:color="auto"/>
        <w:right w:val="none" w:sz="0" w:space="0" w:color="auto"/>
      </w:divBdr>
    </w:div>
    <w:div w:id="1100760510">
      <w:bodyDiv w:val="1"/>
      <w:marLeft w:val="0"/>
      <w:marRight w:val="0"/>
      <w:marTop w:val="0"/>
      <w:marBottom w:val="0"/>
      <w:divBdr>
        <w:top w:val="none" w:sz="0" w:space="0" w:color="auto"/>
        <w:left w:val="none" w:sz="0" w:space="0" w:color="auto"/>
        <w:bottom w:val="none" w:sz="0" w:space="0" w:color="auto"/>
        <w:right w:val="none" w:sz="0" w:space="0" w:color="auto"/>
      </w:divBdr>
    </w:div>
    <w:div w:id="1101025315">
      <w:bodyDiv w:val="1"/>
      <w:marLeft w:val="0"/>
      <w:marRight w:val="0"/>
      <w:marTop w:val="0"/>
      <w:marBottom w:val="0"/>
      <w:divBdr>
        <w:top w:val="none" w:sz="0" w:space="0" w:color="auto"/>
        <w:left w:val="none" w:sz="0" w:space="0" w:color="auto"/>
        <w:bottom w:val="none" w:sz="0" w:space="0" w:color="auto"/>
        <w:right w:val="none" w:sz="0" w:space="0" w:color="auto"/>
      </w:divBdr>
    </w:div>
    <w:div w:id="1101878209">
      <w:bodyDiv w:val="1"/>
      <w:marLeft w:val="0"/>
      <w:marRight w:val="0"/>
      <w:marTop w:val="0"/>
      <w:marBottom w:val="0"/>
      <w:divBdr>
        <w:top w:val="none" w:sz="0" w:space="0" w:color="auto"/>
        <w:left w:val="none" w:sz="0" w:space="0" w:color="auto"/>
        <w:bottom w:val="none" w:sz="0" w:space="0" w:color="auto"/>
        <w:right w:val="none" w:sz="0" w:space="0" w:color="auto"/>
      </w:divBdr>
    </w:div>
    <w:div w:id="1102191373">
      <w:bodyDiv w:val="1"/>
      <w:marLeft w:val="0"/>
      <w:marRight w:val="0"/>
      <w:marTop w:val="0"/>
      <w:marBottom w:val="0"/>
      <w:divBdr>
        <w:top w:val="none" w:sz="0" w:space="0" w:color="auto"/>
        <w:left w:val="none" w:sz="0" w:space="0" w:color="auto"/>
        <w:bottom w:val="none" w:sz="0" w:space="0" w:color="auto"/>
        <w:right w:val="none" w:sz="0" w:space="0" w:color="auto"/>
      </w:divBdr>
    </w:div>
    <w:div w:id="1104152381">
      <w:bodyDiv w:val="1"/>
      <w:marLeft w:val="0"/>
      <w:marRight w:val="0"/>
      <w:marTop w:val="0"/>
      <w:marBottom w:val="0"/>
      <w:divBdr>
        <w:top w:val="none" w:sz="0" w:space="0" w:color="auto"/>
        <w:left w:val="none" w:sz="0" w:space="0" w:color="auto"/>
        <w:bottom w:val="none" w:sz="0" w:space="0" w:color="auto"/>
        <w:right w:val="none" w:sz="0" w:space="0" w:color="auto"/>
      </w:divBdr>
    </w:div>
    <w:div w:id="1104421158">
      <w:bodyDiv w:val="1"/>
      <w:marLeft w:val="0"/>
      <w:marRight w:val="0"/>
      <w:marTop w:val="0"/>
      <w:marBottom w:val="0"/>
      <w:divBdr>
        <w:top w:val="none" w:sz="0" w:space="0" w:color="auto"/>
        <w:left w:val="none" w:sz="0" w:space="0" w:color="auto"/>
        <w:bottom w:val="none" w:sz="0" w:space="0" w:color="auto"/>
        <w:right w:val="none" w:sz="0" w:space="0" w:color="auto"/>
      </w:divBdr>
    </w:div>
    <w:div w:id="1104960803">
      <w:bodyDiv w:val="1"/>
      <w:marLeft w:val="0"/>
      <w:marRight w:val="0"/>
      <w:marTop w:val="0"/>
      <w:marBottom w:val="0"/>
      <w:divBdr>
        <w:top w:val="none" w:sz="0" w:space="0" w:color="auto"/>
        <w:left w:val="none" w:sz="0" w:space="0" w:color="auto"/>
        <w:bottom w:val="none" w:sz="0" w:space="0" w:color="auto"/>
        <w:right w:val="none" w:sz="0" w:space="0" w:color="auto"/>
      </w:divBdr>
    </w:div>
    <w:div w:id="1105417084">
      <w:bodyDiv w:val="1"/>
      <w:marLeft w:val="0"/>
      <w:marRight w:val="0"/>
      <w:marTop w:val="0"/>
      <w:marBottom w:val="0"/>
      <w:divBdr>
        <w:top w:val="none" w:sz="0" w:space="0" w:color="auto"/>
        <w:left w:val="none" w:sz="0" w:space="0" w:color="auto"/>
        <w:bottom w:val="none" w:sz="0" w:space="0" w:color="auto"/>
        <w:right w:val="none" w:sz="0" w:space="0" w:color="auto"/>
      </w:divBdr>
    </w:div>
    <w:div w:id="1106920530">
      <w:bodyDiv w:val="1"/>
      <w:marLeft w:val="0"/>
      <w:marRight w:val="0"/>
      <w:marTop w:val="0"/>
      <w:marBottom w:val="0"/>
      <w:divBdr>
        <w:top w:val="none" w:sz="0" w:space="0" w:color="auto"/>
        <w:left w:val="none" w:sz="0" w:space="0" w:color="auto"/>
        <w:bottom w:val="none" w:sz="0" w:space="0" w:color="auto"/>
        <w:right w:val="none" w:sz="0" w:space="0" w:color="auto"/>
      </w:divBdr>
    </w:div>
    <w:div w:id="1107651846">
      <w:bodyDiv w:val="1"/>
      <w:marLeft w:val="0"/>
      <w:marRight w:val="0"/>
      <w:marTop w:val="0"/>
      <w:marBottom w:val="0"/>
      <w:divBdr>
        <w:top w:val="none" w:sz="0" w:space="0" w:color="auto"/>
        <w:left w:val="none" w:sz="0" w:space="0" w:color="auto"/>
        <w:bottom w:val="none" w:sz="0" w:space="0" w:color="auto"/>
        <w:right w:val="none" w:sz="0" w:space="0" w:color="auto"/>
      </w:divBdr>
    </w:div>
    <w:div w:id="1110124599">
      <w:bodyDiv w:val="1"/>
      <w:marLeft w:val="0"/>
      <w:marRight w:val="0"/>
      <w:marTop w:val="0"/>
      <w:marBottom w:val="0"/>
      <w:divBdr>
        <w:top w:val="none" w:sz="0" w:space="0" w:color="auto"/>
        <w:left w:val="none" w:sz="0" w:space="0" w:color="auto"/>
        <w:bottom w:val="none" w:sz="0" w:space="0" w:color="auto"/>
        <w:right w:val="none" w:sz="0" w:space="0" w:color="auto"/>
      </w:divBdr>
    </w:div>
    <w:div w:id="1110511540">
      <w:bodyDiv w:val="1"/>
      <w:marLeft w:val="0"/>
      <w:marRight w:val="0"/>
      <w:marTop w:val="0"/>
      <w:marBottom w:val="0"/>
      <w:divBdr>
        <w:top w:val="none" w:sz="0" w:space="0" w:color="auto"/>
        <w:left w:val="none" w:sz="0" w:space="0" w:color="auto"/>
        <w:bottom w:val="none" w:sz="0" w:space="0" w:color="auto"/>
        <w:right w:val="none" w:sz="0" w:space="0" w:color="auto"/>
      </w:divBdr>
    </w:div>
    <w:div w:id="1110972780">
      <w:bodyDiv w:val="1"/>
      <w:marLeft w:val="0"/>
      <w:marRight w:val="0"/>
      <w:marTop w:val="0"/>
      <w:marBottom w:val="0"/>
      <w:divBdr>
        <w:top w:val="none" w:sz="0" w:space="0" w:color="auto"/>
        <w:left w:val="none" w:sz="0" w:space="0" w:color="auto"/>
        <w:bottom w:val="none" w:sz="0" w:space="0" w:color="auto"/>
        <w:right w:val="none" w:sz="0" w:space="0" w:color="auto"/>
      </w:divBdr>
    </w:div>
    <w:div w:id="1111627876">
      <w:bodyDiv w:val="1"/>
      <w:marLeft w:val="0"/>
      <w:marRight w:val="0"/>
      <w:marTop w:val="0"/>
      <w:marBottom w:val="0"/>
      <w:divBdr>
        <w:top w:val="none" w:sz="0" w:space="0" w:color="auto"/>
        <w:left w:val="none" w:sz="0" w:space="0" w:color="auto"/>
        <w:bottom w:val="none" w:sz="0" w:space="0" w:color="auto"/>
        <w:right w:val="none" w:sz="0" w:space="0" w:color="auto"/>
      </w:divBdr>
    </w:div>
    <w:div w:id="1112165634">
      <w:bodyDiv w:val="1"/>
      <w:marLeft w:val="0"/>
      <w:marRight w:val="0"/>
      <w:marTop w:val="0"/>
      <w:marBottom w:val="0"/>
      <w:divBdr>
        <w:top w:val="none" w:sz="0" w:space="0" w:color="auto"/>
        <w:left w:val="none" w:sz="0" w:space="0" w:color="auto"/>
        <w:bottom w:val="none" w:sz="0" w:space="0" w:color="auto"/>
        <w:right w:val="none" w:sz="0" w:space="0" w:color="auto"/>
      </w:divBdr>
    </w:div>
    <w:div w:id="1112823526">
      <w:bodyDiv w:val="1"/>
      <w:marLeft w:val="0"/>
      <w:marRight w:val="0"/>
      <w:marTop w:val="0"/>
      <w:marBottom w:val="0"/>
      <w:divBdr>
        <w:top w:val="none" w:sz="0" w:space="0" w:color="auto"/>
        <w:left w:val="none" w:sz="0" w:space="0" w:color="auto"/>
        <w:bottom w:val="none" w:sz="0" w:space="0" w:color="auto"/>
        <w:right w:val="none" w:sz="0" w:space="0" w:color="auto"/>
      </w:divBdr>
    </w:div>
    <w:div w:id="1114402659">
      <w:bodyDiv w:val="1"/>
      <w:marLeft w:val="0"/>
      <w:marRight w:val="0"/>
      <w:marTop w:val="0"/>
      <w:marBottom w:val="0"/>
      <w:divBdr>
        <w:top w:val="none" w:sz="0" w:space="0" w:color="auto"/>
        <w:left w:val="none" w:sz="0" w:space="0" w:color="auto"/>
        <w:bottom w:val="none" w:sz="0" w:space="0" w:color="auto"/>
        <w:right w:val="none" w:sz="0" w:space="0" w:color="auto"/>
      </w:divBdr>
    </w:div>
    <w:div w:id="1114597215">
      <w:bodyDiv w:val="1"/>
      <w:marLeft w:val="0"/>
      <w:marRight w:val="0"/>
      <w:marTop w:val="0"/>
      <w:marBottom w:val="0"/>
      <w:divBdr>
        <w:top w:val="none" w:sz="0" w:space="0" w:color="auto"/>
        <w:left w:val="none" w:sz="0" w:space="0" w:color="auto"/>
        <w:bottom w:val="none" w:sz="0" w:space="0" w:color="auto"/>
        <w:right w:val="none" w:sz="0" w:space="0" w:color="auto"/>
      </w:divBdr>
    </w:div>
    <w:div w:id="1117987338">
      <w:bodyDiv w:val="1"/>
      <w:marLeft w:val="0"/>
      <w:marRight w:val="0"/>
      <w:marTop w:val="0"/>
      <w:marBottom w:val="0"/>
      <w:divBdr>
        <w:top w:val="none" w:sz="0" w:space="0" w:color="auto"/>
        <w:left w:val="none" w:sz="0" w:space="0" w:color="auto"/>
        <w:bottom w:val="none" w:sz="0" w:space="0" w:color="auto"/>
        <w:right w:val="none" w:sz="0" w:space="0" w:color="auto"/>
      </w:divBdr>
    </w:div>
    <w:div w:id="1118404198">
      <w:bodyDiv w:val="1"/>
      <w:marLeft w:val="0"/>
      <w:marRight w:val="0"/>
      <w:marTop w:val="0"/>
      <w:marBottom w:val="0"/>
      <w:divBdr>
        <w:top w:val="none" w:sz="0" w:space="0" w:color="auto"/>
        <w:left w:val="none" w:sz="0" w:space="0" w:color="auto"/>
        <w:bottom w:val="none" w:sz="0" w:space="0" w:color="auto"/>
        <w:right w:val="none" w:sz="0" w:space="0" w:color="auto"/>
      </w:divBdr>
    </w:div>
    <w:div w:id="1121460098">
      <w:bodyDiv w:val="1"/>
      <w:marLeft w:val="0"/>
      <w:marRight w:val="0"/>
      <w:marTop w:val="0"/>
      <w:marBottom w:val="0"/>
      <w:divBdr>
        <w:top w:val="none" w:sz="0" w:space="0" w:color="auto"/>
        <w:left w:val="none" w:sz="0" w:space="0" w:color="auto"/>
        <w:bottom w:val="none" w:sz="0" w:space="0" w:color="auto"/>
        <w:right w:val="none" w:sz="0" w:space="0" w:color="auto"/>
      </w:divBdr>
    </w:div>
    <w:div w:id="1125656492">
      <w:bodyDiv w:val="1"/>
      <w:marLeft w:val="0"/>
      <w:marRight w:val="0"/>
      <w:marTop w:val="0"/>
      <w:marBottom w:val="0"/>
      <w:divBdr>
        <w:top w:val="none" w:sz="0" w:space="0" w:color="auto"/>
        <w:left w:val="none" w:sz="0" w:space="0" w:color="auto"/>
        <w:bottom w:val="none" w:sz="0" w:space="0" w:color="auto"/>
        <w:right w:val="none" w:sz="0" w:space="0" w:color="auto"/>
      </w:divBdr>
    </w:div>
    <w:div w:id="1127551830">
      <w:bodyDiv w:val="1"/>
      <w:marLeft w:val="0"/>
      <w:marRight w:val="0"/>
      <w:marTop w:val="0"/>
      <w:marBottom w:val="0"/>
      <w:divBdr>
        <w:top w:val="none" w:sz="0" w:space="0" w:color="auto"/>
        <w:left w:val="none" w:sz="0" w:space="0" w:color="auto"/>
        <w:bottom w:val="none" w:sz="0" w:space="0" w:color="auto"/>
        <w:right w:val="none" w:sz="0" w:space="0" w:color="auto"/>
      </w:divBdr>
    </w:div>
    <w:div w:id="1127623736">
      <w:bodyDiv w:val="1"/>
      <w:marLeft w:val="0"/>
      <w:marRight w:val="0"/>
      <w:marTop w:val="0"/>
      <w:marBottom w:val="0"/>
      <w:divBdr>
        <w:top w:val="none" w:sz="0" w:space="0" w:color="auto"/>
        <w:left w:val="none" w:sz="0" w:space="0" w:color="auto"/>
        <w:bottom w:val="none" w:sz="0" w:space="0" w:color="auto"/>
        <w:right w:val="none" w:sz="0" w:space="0" w:color="auto"/>
      </w:divBdr>
    </w:div>
    <w:div w:id="1129473587">
      <w:bodyDiv w:val="1"/>
      <w:marLeft w:val="0"/>
      <w:marRight w:val="0"/>
      <w:marTop w:val="0"/>
      <w:marBottom w:val="0"/>
      <w:divBdr>
        <w:top w:val="none" w:sz="0" w:space="0" w:color="auto"/>
        <w:left w:val="none" w:sz="0" w:space="0" w:color="auto"/>
        <w:bottom w:val="none" w:sz="0" w:space="0" w:color="auto"/>
        <w:right w:val="none" w:sz="0" w:space="0" w:color="auto"/>
      </w:divBdr>
    </w:div>
    <w:div w:id="1131552959">
      <w:bodyDiv w:val="1"/>
      <w:marLeft w:val="0"/>
      <w:marRight w:val="0"/>
      <w:marTop w:val="0"/>
      <w:marBottom w:val="0"/>
      <w:divBdr>
        <w:top w:val="none" w:sz="0" w:space="0" w:color="auto"/>
        <w:left w:val="none" w:sz="0" w:space="0" w:color="auto"/>
        <w:bottom w:val="none" w:sz="0" w:space="0" w:color="auto"/>
        <w:right w:val="none" w:sz="0" w:space="0" w:color="auto"/>
      </w:divBdr>
    </w:div>
    <w:div w:id="1134569109">
      <w:bodyDiv w:val="1"/>
      <w:marLeft w:val="0"/>
      <w:marRight w:val="0"/>
      <w:marTop w:val="0"/>
      <w:marBottom w:val="0"/>
      <w:divBdr>
        <w:top w:val="none" w:sz="0" w:space="0" w:color="auto"/>
        <w:left w:val="none" w:sz="0" w:space="0" w:color="auto"/>
        <w:bottom w:val="none" w:sz="0" w:space="0" w:color="auto"/>
        <w:right w:val="none" w:sz="0" w:space="0" w:color="auto"/>
      </w:divBdr>
    </w:div>
    <w:div w:id="1135492083">
      <w:bodyDiv w:val="1"/>
      <w:marLeft w:val="0"/>
      <w:marRight w:val="0"/>
      <w:marTop w:val="0"/>
      <w:marBottom w:val="0"/>
      <w:divBdr>
        <w:top w:val="none" w:sz="0" w:space="0" w:color="auto"/>
        <w:left w:val="none" w:sz="0" w:space="0" w:color="auto"/>
        <w:bottom w:val="none" w:sz="0" w:space="0" w:color="auto"/>
        <w:right w:val="none" w:sz="0" w:space="0" w:color="auto"/>
      </w:divBdr>
    </w:div>
    <w:div w:id="1136919335">
      <w:bodyDiv w:val="1"/>
      <w:marLeft w:val="0"/>
      <w:marRight w:val="0"/>
      <w:marTop w:val="0"/>
      <w:marBottom w:val="0"/>
      <w:divBdr>
        <w:top w:val="none" w:sz="0" w:space="0" w:color="auto"/>
        <w:left w:val="none" w:sz="0" w:space="0" w:color="auto"/>
        <w:bottom w:val="none" w:sz="0" w:space="0" w:color="auto"/>
        <w:right w:val="none" w:sz="0" w:space="0" w:color="auto"/>
      </w:divBdr>
    </w:div>
    <w:div w:id="1137532176">
      <w:bodyDiv w:val="1"/>
      <w:marLeft w:val="0"/>
      <w:marRight w:val="0"/>
      <w:marTop w:val="0"/>
      <w:marBottom w:val="0"/>
      <w:divBdr>
        <w:top w:val="none" w:sz="0" w:space="0" w:color="auto"/>
        <w:left w:val="none" w:sz="0" w:space="0" w:color="auto"/>
        <w:bottom w:val="none" w:sz="0" w:space="0" w:color="auto"/>
        <w:right w:val="none" w:sz="0" w:space="0" w:color="auto"/>
      </w:divBdr>
    </w:div>
    <w:div w:id="1137797465">
      <w:bodyDiv w:val="1"/>
      <w:marLeft w:val="0"/>
      <w:marRight w:val="0"/>
      <w:marTop w:val="0"/>
      <w:marBottom w:val="0"/>
      <w:divBdr>
        <w:top w:val="none" w:sz="0" w:space="0" w:color="auto"/>
        <w:left w:val="none" w:sz="0" w:space="0" w:color="auto"/>
        <w:bottom w:val="none" w:sz="0" w:space="0" w:color="auto"/>
        <w:right w:val="none" w:sz="0" w:space="0" w:color="auto"/>
      </w:divBdr>
    </w:div>
    <w:div w:id="1139569065">
      <w:bodyDiv w:val="1"/>
      <w:marLeft w:val="0"/>
      <w:marRight w:val="0"/>
      <w:marTop w:val="0"/>
      <w:marBottom w:val="0"/>
      <w:divBdr>
        <w:top w:val="none" w:sz="0" w:space="0" w:color="auto"/>
        <w:left w:val="none" w:sz="0" w:space="0" w:color="auto"/>
        <w:bottom w:val="none" w:sz="0" w:space="0" w:color="auto"/>
        <w:right w:val="none" w:sz="0" w:space="0" w:color="auto"/>
      </w:divBdr>
    </w:div>
    <w:div w:id="1141653895">
      <w:bodyDiv w:val="1"/>
      <w:marLeft w:val="0"/>
      <w:marRight w:val="0"/>
      <w:marTop w:val="0"/>
      <w:marBottom w:val="0"/>
      <w:divBdr>
        <w:top w:val="none" w:sz="0" w:space="0" w:color="auto"/>
        <w:left w:val="none" w:sz="0" w:space="0" w:color="auto"/>
        <w:bottom w:val="none" w:sz="0" w:space="0" w:color="auto"/>
        <w:right w:val="none" w:sz="0" w:space="0" w:color="auto"/>
      </w:divBdr>
    </w:div>
    <w:div w:id="1141995926">
      <w:bodyDiv w:val="1"/>
      <w:marLeft w:val="0"/>
      <w:marRight w:val="0"/>
      <w:marTop w:val="0"/>
      <w:marBottom w:val="0"/>
      <w:divBdr>
        <w:top w:val="none" w:sz="0" w:space="0" w:color="auto"/>
        <w:left w:val="none" w:sz="0" w:space="0" w:color="auto"/>
        <w:bottom w:val="none" w:sz="0" w:space="0" w:color="auto"/>
        <w:right w:val="none" w:sz="0" w:space="0" w:color="auto"/>
      </w:divBdr>
    </w:div>
    <w:div w:id="1143040399">
      <w:bodyDiv w:val="1"/>
      <w:marLeft w:val="0"/>
      <w:marRight w:val="0"/>
      <w:marTop w:val="0"/>
      <w:marBottom w:val="0"/>
      <w:divBdr>
        <w:top w:val="none" w:sz="0" w:space="0" w:color="auto"/>
        <w:left w:val="none" w:sz="0" w:space="0" w:color="auto"/>
        <w:bottom w:val="none" w:sz="0" w:space="0" w:color="auto"/>
        <w:right w:val="none" w:sz="0" w:space="0" w:color="auto"/>
      </w:divBdr>
    </w:div>
    <w:div w:id="1143349997">
      <w:bodyDiv w:val="1"/>
      <w:marLeft w:val="0"/>
      <w:marRight w:val="0"/>
      <w:marTop w:val="0"/>
      <w:marBottom w:val="0"/>
      <w:divBdr>
        <w:top w:val="none" w:sz="0" w:space="0" w:color="auto"/>
        <w:left w:val="none" w:sz="0" w:space="0" w:color="auto"/>
        <w:bottom w:val="none" w:sz="0" w:space="0" w:color="auto"/>
        <w:right w:val="none" w:sz="0" w:space="0" w:color="auto"/>
      </w:divBdr>
    </w:div>
    <w:div w:id="1145004430">
      <w:bodyDiv w:val="1"/>
      <w:marLeft w:val="0"/>
      <w:marRight w:val="0"/>
      <w:marTop w:val="0"/>
      <w:marBottom w:val="0"/>
      <w:divBdr>
        <w:top w:val="none" w:sz="0" w:space="0" w:color="auto"/>
        <w:left w:val="none" w:sz="0" w:space="0" w:color="auto"/>
        <w:bottom w:val="none" w:sz="0" w:space="0" w:color="auto"/>
        <w:right w:val="none" w:sz="0" w:space="0" w:color="auto"/>
      </w:divBdr>
    </w:div>
    <w:div w:id="1150486070">
      <w:bodyDiv w:val="1"/>
      <w:marLeft w:val="0"/>
      <w:marRight w:val="0"/>
      <w:marTop w:val="0"/>
      <w:marBottom w:val="0"/>
      <w:divBdr>
        <w:top w:val="none" w:sz="0" w:space="0" w:color="auto"/>
        <w:left w:val="none" w:sz="0" w:space="0" w:color="auto"/>
        <w:bottom w:val="none" w:sz="0" w:space="0" w:color="auto"/>
        <w:right w:val="none" w:sz="0" w:space="0" w:color="auto"/>
      </w:divBdr>
    </w:div>
    <w:div w:id="1150487609">
      <w:bodyDiv w:val="1"/>
      <w:marLeft w:val="0"/>
      <w:marRight w:val="0"/>
      <w:marTop w:val="0"/>
      <w:marBottom w:val="0"/>
      <w:divBdr>
        <w:top w:val="none" w:sz="0" w:space="0" w:color="auto"/>
        <w:left w:val="none" w:sz="0" w:space="0" w:color="auto"/>
        <w:bottom w:val="none" w:sz="0" w:space="0" w:color="auto"/>
        <w:right w:val="none" w:sz="0" w:space="0" w:color="auto"/>
      </w:divBdr>
    </w:div>
    <w:div w:id="1150948295">
      <w:bodyDiv w:val="1"/>
      <w:marLeft w:val="0"/>
      <w:marRight w:val="0"/>
      <w:marTop w:val="0"/>
      <w:marBottom w:val="0"/>
      <w:divBdr>
        <w:top w:val="none" w:sz="0" w:space="0" w:color="auto"/>
        <w:left w:val="none" w:sz="0" w:space="0" w:color="auto"/>
        <w:bottom w:val="none" w:sz="0" w:space="0" w:color="auto"/>
        <w:right w:val="none" w:sz="0" w:space="0" w:color="auto"/>
      </w:divBdr>
    </w:div>
    <w:div w:id="1152016338">
      <w:bodyDiv w:val="1"/>
      <w:marLeft w:val="0"/>
      <w:marRight w:val="0"/>
      <w:marTop w:val="0"/>
      <w:marBottom w:val="0"/>
      <w:divBdr>
        <w:top w:val="none" w:sz="0" w:space="0" w:color="auto"/>
        <w:left w:val="none" w:sz="0" w:space="0" w:color="auto"/>
        <w:bottom w:val="none" w:sz="0" w:space="0" w:color="auto"/>
        <w:right w:val="none" w:sz="0" w:space="0" w:color="auto"/>
      </w:divBdr>
    </w:div>
    <w:div w:id="1153057842">
      <w:bodyDiv w:val="1"/>
      <w:marLeft w:val="0"/>
      <w:marRight w:val="0"/>
      <w:marTop w:val="0"/>
      <w:marBottom w:val="0"/>
      <w:divBdr>
        <w:top w:val="none" w:sz="0" w:space="0" w:color="auto"/>
        <w:left w:val="none" w:sz="0" w:space="0" w:color="auto"/>
        <w:bottom w:val="none" w:sz="0" w:space="0" w:color="auto"/>
        <w:right w:val="none" w:sz="0" w:space="0" w:color="auto"/>
      </w:divBdr>
    </w:div>
    <w:div w:id="1154680142">
      <w:bodyDiv w:val="1"/>
      <w:marLeft w:val="0"/>
      <w:marRight w:val="0"/>
      <w:marTop w:val="0"/>
      <w:marBottom w:val="0"/>
      <w:divBdr>
        <w:top w:val="none" w:sz="0" w:space="0" w:color="auto"/>
        <w:left w:val="none" w:sz="0" w:space="0" w:color="auto"/>
        <w:bottom w:val="none" w:sz="0" w:space="0" w:color="auto"/>
        <w:right w:val="none" w:sz="0" w:space="0" w:color="auto"/>
      </w:divBdr>
    </w:div>
    <w:div w:id="1156068352">
      <w:bodyDiv w:val="1"/>
      <w:marLeft w:val="0"/>
      <w:marRight w:val="0"/>
      <w:marTop w:val="0"/>
      <w:marBottom w:val="0"/>
      <w:divBdr>
        <w:top w:val="none" w:sz="0" w:space="0" w:color="auto"/>
        <w:left w:val="none" w:sz="0" w:space="0" w:color="auto"/>
        <w:bottom w:val="none" w:sz="0" w:space="0" w:color="auto"/>
        <w:right w:val="none" w:sz="0" w:space="0" w:color="auto"/>
      </w:divBdr>
    </w:div>
    <w:div w:id="1156216890">
      <w:bodyDiv w:val="1"/>
      <w:marLeft w:val="0"/>
      <w:marRight w:val="0"/>
      <w:marTop w:val="0"/>
      <w:marBottom w:val="0"/>
      <w:divBdr>
        <w:top w:val="none" w:sz="0" w:space="0" w:color="auto"/>
        <w:left w:val="none" w:sz="0" w:space="0" w:color="auto"/>
        <w:bottom w:val="none" w:sz="0" w:space="0" w:color="auto"/>
        <w:right w:val="none" w:sz="0" w:space="0" w:color="auto"/>
      </w:divBdr>
    </w:div>
    <w:div w:id="1156535791">
      <w:bodyDiv w:val="1"/>
      <w:marLeft w:val="0"/>
      <w:marRight w:val="0"/>
      <w:marTop w:val="0"/>
      <w:marBottom w:val="0"/>
      <w:divBdr>
        <w:top w:val="none" w:sz="0" w:space="0" w:color="auto"/>
        <w:left w:val="none" w:sz="0" w:space="0" w:color="auto"/>
        <w:bottom w:val="none" w:sz="0" w:space="0" w:color="auto"/>
        <w:right w:val="none" w:sz="0" w:space="0" w:color="auto"/>
      </w:divBdr>
    </w:div>
    <w:div w:id="1156609483">
      <w:bodyDiv w:val="1"/>
      <w:marLeft w:val="0"/>
      <w:marRight w:val="0"/>
      <w:marTop w:val="0"/>
      <w:marBottom w:val="0"/>
      <w:divBdr>
        <w:top w:val="none" w:sz="0" w:space="0" w:color="auto"/>
        <w:left w:val="none" w:sz="0" w:space="0" w:color="auto"/>
        <w:bottom w:val="none" w:sz="0" w:space="0" w:color="auto"/>
        <w:right w:val="none" w:sz="0" w:space="0" w:color="auto"/>
      </w:divBdr>
    </w:div>
    <w:div w:id="1156845454">
      <w:bodyDiv w:val="1"/>
      <w:marLeft w:val="0"/>
      <w:marRight w:val="0"/>
      <w:marTop w:val="0"/>
      <w:marBottom w:val="0"/>
      <w:divBdr>
        <w:top w:val="none" w:sz="0" w:space="0" w:color="auto"/>
        <w:left w:val="none" w:sz="0" w:space="0" w:color="auto"/>
        <w:bottom w:val="none" w:sz="0" w:space="0" w:color="auto"/>
        <w:right w:val="none" w:sz="0" w:space="0" w:color="auto"/>
      </w:divBdr>
    </w:div>
    <w:div w:id="1157502546">
      <w:bodyDiv w:val="1"/>
      <w:marLeft w:val="0"/>
      <w:marRight w:val="0"/>
      <w:marTop w:val="0"/>
      <w:marBottom w:val="0"/>
      <w:divBdr>
        <w:top w:val="none" w:sz="0" w:space="0" w:color="auto"/>
        <w:left w:val="none" w:sz="0" w:space="0" w:color="auto"/>
        <w:bottom w:val="none" w:sz="0" w:space="0" w:color="auto"/>
        <w:right w:val="none" w:sz="0" w:space="0" w:color="auto"/>
      </w:divBdr>
    </w:div>
    <w:div w:id="1158888489">
      <w:bodyDiv w:val="1"/>
      <w:marLeft w:val="0"/>
      <w:marRight w:val="0"/>
      <w:marTop w:val="0"/>
      <w:marBottom w:val="0"/>
      <w:divBdr>
        <w:top w:val="none" w:sz="0" w:space="0" w:color="auto"/>
        <w:left w:val="none" w:sz="0" w:space="0" w:color="auto"/>
        <w:bottom w:val="none" w:sz="0" w:space="0" w:color="auto"/>
        <w:right w:val="none" w:sz="0" w:space="0" w:color="auto"/>
      </w:divBdr>
    </w:div>
    <w:div w:id="1160004539">
      <w:bodyDiv w:val="1"/>
      <w:marLeft w:val="0"/>
      <w:marRight w:val="0"/>
      <w:marTop w:val="0"/>
      <w:marBottom w:val="0"/>
      <w:divBdr>
        <w:top w:val="none" w:sz="0" w:space="0" w:color="auto"/>
        <w:left w:val="none" w:sz="0" w:space="0" w:color="auto"/>
        <w:bottom w:val="none" w:sz="0" w:space="0" w:color="auto"/>
        <w:right w:val="none" w:sz="0" w:space="0" w:color="auto"/>
      </w:divBdr>
    </w:div>
    <w:div w:id="1160804308">
      <w:bodyDiv w:val="1"/>
      <w:marLeft w:val="0"/>
      <w:marRight w:val="0"/>
      <w:marTop w:val="0"/>
      <w:marBottom w:val="0"/>
      <w:divBdr>
        <w:top w:val="none" w:sz="0" w:space="0" w:color="auto"/>
        <w:left w:val="none" w:sz="0" w:space="0" w:color="auto"/>
        <w:bottom w:val="none" w:sz="0" w:space="0" w:color="auto"/>
        <w:right w:val="none" w:sz="0" w:space="0" w:color="auto"/>
      </w:divBdr>
    </w:div>
    <w:div w:id="1161116494">
      <w:bodyDiv w:val="1"/>
      <w:marLeft w:val="0"/>
      <w:marRight w:val="0"/>
      <w:marTop w:val="0"/>
      <w:marBottom w:val="0"/>
      <w:divBdr>
        <w:top w:val="none" w:sz="0" w:space="0" w:color="auto"/>
        <w:left w:val="none" w:sz="0" w:space="0" w:color="auto"/>
        <w:bottom w:val="none" w:sz="0" w:space="0" w:color="auto"/>
        <w:right w:val="none" w:sz="0" w:space="0" w:color="auto"/>
      </w:divBdr>
    </w:div>
    <w:div w:id="1162306750">
      <w:bodyDiv w:val="1"/>
      <w:marLeft w:val="0"/>
      <w:marRight w:val="0"/>
      <w:marTop w:val="0"/>
      <w:marBottom w:val="0"/>
      <w:divBdr>
        <w:top w:val="none" w:sz="0" w:space="0" w:color="auto"/>
        <w:left w:val="none" w:sz="0" w:space="0" w:color="auto"/>
        <w:bottom w:val="none" w:sz="0" w:space="0" w:color="auto"/>
        <w:right w:val="none" w:sz="0" w:space="0" w:color="auto"/>
      </w:divBdr>
    </w:div>
    <w:div w:id="1163740742">
      <w:bodyDiv w:val="1"/>
      <w:marLeft w:val="0"/>
      <w:marRight w:val="0"/>
      <w:marTop w:val="0"/>
      <w:marBottom w:val="0"/>
      <w:divBdr>
        <w:top w:val="none" w:sz="0" w:space="0" w:color="auto"/>
        <w:left w:val="none" w:sz="0" w:space="0" w:color="auto"/>
        <w:bottom w:val="none" w:sz="0" w:space="0" w:color="auto"/>
        <w:right w:val="none" w:sz="0" w:space="0" w:color="auto"/>
      </w:divBdr>
    </w:div>
    <w:div w:id="1164272873">
      <w:bodyDiv w:val="1"/>
      <w:marLeft w:val="0"/>
      <w:marRight w:val="0"/>
      <w:marTop w:val="0"/>
      <w:marBottom w:val="0"/>
      <w:divBdr>
        <w:top w:val="none" w:sz="0" w:space="0" w:color="auto"/>
        <w:left w:val="none" w:sz="0" w:space="0" w:color="auto"/>
        <w:bottom w:val="none" w:sz="0" w:space="0" w:color="auto"/>
        <w:right w:val="none" w:sz="0" w:space="0" w:color="auto"/>
      </w:divBdr>
    </w:div>
    <w:div w:id="1165439077">
      <w:bodyDiv w:val="1"/>
      <w:marLeft w:val="0"/>
      <w:marRight w:val="0"/>
      <w:marTop w:val="0"/>
      <w:marBottom w:val="0"/>
      <w:divBdr>
        <w:top w:val="none" w:sz="0" w:space="0" w:color="auto"/>
        <w:left w:val="none" w:sz="0" w:space="0" w:color="auto"/>
        <w:bottom w:val="none" w:sz="0" w:space="0" w:color="auto"/>
        <w:right w:val="none" w:sz="0" w:space="0" w:color="auto"/>
      </w:divBdr>
    </w:div>
    <w:div w:id="1165973830">
      <w:bodyDiv w:val="1"/>
      <w:marLeft w:val="0"/>
      <w:marRight w:val="0"/>
      <w:marTop w:val="0"/>
      <w:marBottom w:val="0"/>
      <w:divBdr>
        <w:top w:val="none" w:sz="0" w:space="0" w:color="auto"/>
        <w:left w:val="none" w:sz="0" w:space="0" w:color="auto"/>
        <w:bottom w:val="none" w:sz="0" w:space="0" w:color="auto"/>
        <w:right w:val="none" w:sz="0" w:space="0" w:color="auto"/>
      </w:divBdr>
    </w:div>
    <w:div w:id="1166700577">
      <w:bodyDiv w:val="1"/>
      <w:marLeft w:val="0"/>
      <w:marRight w:val="0"/>
      <w:marTop w:val="0"/>
      <w:marBottom w:val="0"/>
      <w:divBdr>
        <w:top w:val="none" w:sz="0" w:space="0" w:color="auto"/>
        <w:left w:val="none" w:sz="0" w:space="0" w:color="auto"/>
        <w:bottom w:val="none" w:sz="0" w:space="0" w:color="auto"/>
        <w:right w:val="none" w:sz="0" w:space="0" w:color="auto"/>
      </w:divBdr>
    </w:div>
    <w:div w:id="1167789143">
      <w:bodyDiv w:val="1"/>
      <w:marLeft w:val="0"/>
      <w:marRight w:val="0"/>
      <w:marTop w:val="0"/>
      <w:marBottom w:val="0"/>
      <w:divBdr>
        <w:top w:val="none" w:sz="0" w:space="0" w:color="auto"/>
        <w:left w:val="none" w:sz="0" w:space="0" w:color="auto"/>
        <w:bottom w:val="none" w:sz="0" w:space="0" w:color="auto"/>
        <w:right w:val="none" w:sz="0" w:space="0" w:color="auto"/>
      </w:divBdr>
    </w:div>
    <w:div w:id="1168861989">
      <w:bodyDiv w:val="1"/>
      <w:marLeft w:val="0"/>
      <w:marRight w:val="0"/>
      <w:marTop w:val="0"/>
      <w:marBottom w:val="0"/>
      <w:divBdr>
        <w:top w:val="none" w:sz="0" w:space="0" w:color="auto"/>
        <w:left w:val="none" w:sz="0" w:space="0" w:color="auto"/>
        <w:bottom w:val="none" w:sz="0" w:space="0" w:color="auto"/>
        <w:right w:val="none" w:sz="0" w:space="0" w:color="auto"/>
      </w:divBdr>
    </w:div>
    <w:div w:id="1173911994">
      <w:bodyDiv w:val="1"/>
      <w:marLeft w:val="0"/>
      <w:marRight w:val="0"/>
      <w:marTop w:val="0"/>
      <w:marBottom w:val="0"/>
      <w:divBdr>
        <w:top w:val="none" w:sz="0" w:space="0" w:color="auto"/>
        <w:left w:val="none" w:sz="0" w:space="0" w:color="auto"/>
        <w:bottom w:val="none" w:sz="0" w:space="0" w:color="auto"/>
        <w:right w:val="none" w:sz="0" w:space="0" w:color="auto"/>
      </w:divBdr>
    </w:div>
    <w:div w:id="1174153572">
      <w:bodyDiv w:val="1"/>
      <w:marLeft w:val="0"/>
      <w:marRight w:val="0"/>
      <w:marTop w:val="0"/>
      <w:marBottom w:val="0"/>
      <w:divBdr>
        <w:top w:val="none" w:sz="0" w:space="0" w:color="auto"/>
        <w:left w:val="none" w:sz="0" w:space="0" w:color="auto"/>
        <w:bottom w:val="none" w:sz="0" w:space="0" w:color="auto"/>
        <w:right w:val="none" w:sz="0" w:space="0" w:color="auto"/>
      </w:divBdr>
    </w:div>
    <w:div w:id="1175340748">
      <w:bodyDiv w:val="1"/>
      <w:marLeft w:val="0"/>
      <w:marRight w:val="0"/>
      <w:marTop w:val="0"/>
      <w:marBottom w:val="0"/>
      <w:divBdr>
        <w:top w:val="none" w:sz="0" w:space="0" w:color="auto"/>
        <w:left w:val="none" w:sz="0" w:space="0" w:color="auto"/>
        <w:bottom w:val="none" w:sz="0" w:space="0" w:color="auto"/>
        <w:right w:val="none" w:sz="0" w:space="0" w:color="auto"/>
      </w:divBdr>
    </w:div>
    <w:div w:id="1175462670">
      <w:bodyDiv w:val="1"/>
      <w:marLeft w:val="0"/>
      <w:marRight w:val="0"/>
      <w:marTop w:val="0"/>
      <w:marBottom w:val="0"/>
      <w:divBdr>
        <w:top w:val="none" w:sz="0" w:space="0" w:color="auto"/>
        <w:left w:val="none" w:sz="0" w:space="0" w:color="auto"/>
        <w:bottom w:val="none" w:sz="0" w:space="0" w:color="auto"/>
        <w:right w:val="none" w:sz="0" w:space="0" w:color="auto"/>
      </w:divBdr>
    </w:div>
    <w:div w:id="1175849397">
      <w:bodyDiv w:val="1"/>
      <w:marLeft w:val="0"/>
      <w:marRight w:val="0"/>
      <w:marTop w:val="0"/>
      <w:marBottom w:val="0"/>
      <w:divBdr>
        <w:top w:val="none" w:sz="0" w:space="0" w:color="auto"/>
        <w:left w:val="none" w:sz="0" w:space="0" w:color="auto"/>
        <w:bottom w:val="none" w:sz="0" w:space="0" w:color="auto"/>
        <w:right w:val="none" w:sz="0" w:space="0" w:color="auto"/>
      </w:divBdr>
    </w:div>
    <w:div w:id="1177040287">
      <w:bodyDiv w:val="1"/>
      <w:marLeft w:val="0"/>
      <w:marRight w:val="0"/>
      <w:marTop w:val="0"/>
      <w:marBottom w:val="0"/>
      <w:divBdr>
        <w:top w:val="none" w:sz="0" w:space="0" w:color="auto"/>
        <w:left w:val="none" w:sz="0" w:space="0" w:color="auto"/>
        <w:bottom w:val="none" w:sz="0" w:space="0" w:color="auto"/>
        <w:right w:val="none" w:sz="0" w:space="0" w:color="auto"/>
      </w:divBdr>
    </w:div>
    <w:div w:id="1178424346">
      <w:bodyDiv w:val="1"/>
      <w:marLeft w:val="0"/>
      <w:marRight w:val="0"/>
      <w:marTop w:val="0"/>
      <w:marBottom w:val="0"/>
      <w:divBdr>
        <w:top w:val="none" w:sz="0" w:space="0" w:color="auto"/>
        <w:left w:val="none" w:sz="0" w:space="0" w:color="auto"/>
        <w:bottom w:val="none" w:sz="0" w:space="0" w:color="auto"/>
        <w:right w:val="none" w:sz="0" w:space="0" w:color="auto"/>
      </w:divBdr>
    </w:div>
    <w:div w:id="1178929083">
      <w:bodyDiv w:val="1"/>
      <w:marLeft w:val="0"/>
      <w:marRight w:val="0"/>
      <w:marTop w:val="0"/>
      <w:marBottom w:val="0"/>
      <w:divBdr>
        <w:top w:val="none" w:sz="0" w:space="0" w:color="auto"/>
        <w:left w:val="none" w:sz="0" w:space="0" w:color="auto"/>
        <w:bottom w:val="none" w:sz="0" w:space="0" w:color="auto"/>
        <w:right w:val="none" w:sz="0" w:space="0" w:color="auto"/>
      </w:divBdr>
    </w:div>
    <w:div w:id="1181313592">
      <w:bodyDiv w:val="1"/>
      <w:marLeft w:val="0"/>
      <w:marRight w:val="0"/>
      <w:marTop w:val="0"/>
      <w:marBottom w:val="0"/>
      <w:divBdr>
        <w:top w:val="none" w:sz="0" w:space="0" w:color="auto"/>
        <w:left w:val="none" w:sz="0" w:space="0" w:color="auto"/>
        <w:bottom w:val="none" w:sz="0" w:space="0" w:color="auto"/>
        <w:right w:val="none" w:sz="0" w:space="0" w:color="auto"/>
      </w:divBdr>
    </w:div>
    <w:div w:id="1181509327">
      <w:bodyDiv w:val="1"/>
      <w:marLeft w:val="0"/>
      <w:marRight w:val="0"/>
      <w:marTop w:val="0"/>
      <w:marBottom w:val="0"/>
      <w:divBdr>
        <w:top w:val="none" w:sz="0" w:space="0" w:color="auto"/>
        <w:left w:val="none" w:sz="0" w:space="0" w:color="auto"/>
        <w:bottom w:val="none" w:sz="0" w:space="0" w:color="auto"/>
        <w:right w:val="none" w:sz="0" w:space="0" w:color="auto"/>
      </w:divBdr>
    </w:div>
    <w:div w:id="1182816446">
      <w:bodyDiv w:val="1"/>
      <w:marLeft w:val="0"/>
      <w:marRight w:val="0"/>
      <w:marTop w:val="0"/>
      <w:marBottom w:val="0"/>
      <w:divBdr>
        <w:top w:val="none" w:sz="0" w:space="0" w:color="auto"/>
        <w:left w:val="none" w:sz="0" w:space="0" w:color="auto"/>
        <w:bottom w:val="none" w:sz="0" w:space="0" w:color="auto"/>
        <w:right w:val="none" w:sz="0" w:space="0" w:color="auto"/>
      </w:divBdr>
    </w:div>
    <w:div w:id="1186792931">
      <w:bodyDiv w:val="1"/>
      <w:marLeft w:val="0"/>
      <w:marRight w:val="0"/>
      <w:marTop w:val="0"/>
      <w:marBottom w:val="0"/>
      <w:divBdr>
        <w:top w:val="none" w:sz="0" w:space="0" w:color="auto"/>
        <w:left w:val="none" w:sz="0" w:space="0" w:color="auto"/>
        <w:bottom w:val="none" w:sz="0" w:space="0" w:color="auto"/>
        <w:right w:val="none" w:sz="0" w:space="0" w:color="auto"/>
      </w:divBdr>
    </w:div>
    <w:div w:id="1190679515">
      <w:bodyDiv w:val="1"/>
      <w:marLeft w:val="0"/>
      <w:marRight w:val="0"/>
      <w:marTop w:val="0"/>
      <w:marBottom w:val="0"/>
      <w:divBdr>
        <w:top w:val="none" w:sz="0" w:space="0" w:color="auto"/>
        <w:left w:val="none" w:sz="0" w:space="0" w:color="auto"/>
        <w:bottom w:val="none" w:sz="0" w:space="0" w:color="auto"/>
        <w:right w:val="none" w:sz="0" w:space="0" w:color="auto"/>
      </w:divBdr>
    </w:div>
    <w:div w:id="1192458674">
      <w:bodyDiv w:val="1"/>
      <w:marLeft w:val="0"/>
      <w:marRight w:val="0"/>
      <w:marTop w:val="0"/>
      <w:marBottom w:val="0"/>
      <w:divBdr>
        <w:top w:val="none" w:sz="0" w:space="0" w:color="auto"/>
        <w:left w:val="none" w:sz="0" w:space="0" w:color="auto"/>
        <w:bottom w:val="none" w:sz="0" w:space="0" w:color="auto"/>
        <w:right w:val="none" w:sz="0" w:space="0" w:color="auto"/>
      </w:divBdr>
      <w:divsChild>
        <w:div w:id="341395000">
          <w:marLeft w:val="0"/>
          <w:marRight w:val="0"/>
          <w:marTop w:val="0"/>
          <w:marBottom w:val="0"/>
          <w:divBdr>
            <w:top w:val="none" w:sz="0" w:space="0" w:color="auto"/>
            <w:left w:val="none" w:sz="0" w:space="0" w:color="auto"/>
            <w:bottom w:val="none" w:sz="0" w:space="0" w:color="auto"/>
            <w:right w:val="none" w:sz="0" w:space="0" w:color="auto"/>
          </w:divBdr>
        </w:div>
        <w:div w:id="407652721">
          <w:marLeft w:val="0"/>
          <w:marRight w:val="0"/>
          <w:marTop w:val="0"/>
          <w:marBottom w:val="0"/>
          <w:divBdr>
            <w:top w:val="none" w:sz="0" w:space="0" w:color="auto"/>
            <w:left w:val="none" w:sz="0" w:space="0" w:color="auto"/>
            <w:bottom w:val="none" w:sz="0" w:space="0" w:color="auto"/>
            <w:right w:val="none" w:sz="0" w:space="0" w:color="auto"/>
          </w:divBdr>
        </w:div>
        <w:div w:id="461313891">
          <w:marLeft w:val="0"/>
          <w:marRight w:val="0"/>
          <w:marTop w:val="0"/>
          <w:marBottom w:val="0"/>
          <w:divBdr>
            <w:top w:val="none" w:sz="0" w:space="0" w:color="auto"/>
            <w:left w:val="none" w:sz="0" w:space="0" w:color="auto"/>
            <w:bottom w:val="none" w:sz="0" w:space="0" w:color="auto"/>
            <w:right w:val="none" w:sz="0" w:space="0" w:color="auto"/>
          </w:divBdr>
        </w:div>
        <w:div w:id="473332222">
          <w:marLeft w:val="0"/>
          <w:marRight w:val="0"/>
          <w:marTop w:val="0"/>
          <w:marBottom w:val="0"/>
          <w:divBdr>
            <w:top w:val="none" w:sz="0" w:space="0" w:color="auto"/>
            <w:left w:val="none" w:sz="0" w:space="0" w:color="auto"/>
            <w:bottom w:val="none" w:sz="0" w:space="0" w:color="auto"/>
            <w:right w:val="none" w:sz="0" w:space="0" w:color="auto"/>
          </w:divBdr>
        </w:div>
        <w:div w:id="501704290">
          <w:marLeft w:val="0"/>
          <w:marRight w:val="0"/>
          <w:marTop w:val="0"/>
          <w:marBottom w:val="0"/>
          <w:divBdr>
            <w:top w:val="none" w:sz="0" w:space="0" w:color="auto"/>
            <w:left w:val="none" w:sz="0" w:space="0" w:color="auto"/>
            <w:bottom w:val="none" w:sz="0" w:space="0" w:color="auto"/>
            <w:right w:val="none" w:sz="0" w:space="0" w:color="auto"/>
          </w:divBdr>
        </w:div>
        <w:div w:id="778372140">
          <w:marLeft w:val="0"/>
          <w:marRight w:val="0"/>
          <w:marTop w:val="0"/>
          <w:marBottom w:val="0"/>
          <w:divBdr>
            <w:top w:val="none" w:sz="0" w:space="0" w:color="auto"/>
            <w:left w:val="none" w:sz="0" w:space="0" w:color="auto"/>
            <w:bottom w:val="none" w:sz="0" w:space="0" w:color="auto"/>
            <w:right w:val="none" w:sz="0" w:space="0" w:color="auto"/>
          </w:divBdr>
        </w:div>
        <w:div w:id="808864604">
          <w:marLeft w:val="0"/>
          <w:marRight w:val="0"/>
          <w:marTop w:val="0"/>
          <w:marBottom w:val="0"/>
          <w:divBdr>
            <w:top w:val="none" w:sz="0" w:space="0" w:color="auto"/>
            <w:left w:val="none" w:sz="0" w:space="0" w:color="auto"/>
            <w:bottom w:val="none" w:sz="0" w:space="0" w:color="auto"/>
            <w:right w:val="none" w:sz="0" w:space="0" w:color="auto"/>
          </w:divBdr>
        </w:div>
        <w:div w:id="864247283">
          <w:marLeft w:val="0"/>
          <w:marRight w:val="0"/>
          <w:marTop w:val="0"/>
          <w:marBottom w:val="0"/>
          <w:divBdr>
            <w:top w:val="none" w:sz="0" w:space="0" w:color="auto"/>
            <w:left w:val="none" w:sz="0" w:space="0" w:color="auto"/>
            <w:bottom w:val="none" w:sz="0" w:space="0" w:color="auto"/>
            <w:right w:val="none" w:sz="0" w:space="0" w:color="auto"/>
          </w:divBdr>
          <w:divsChild>
            <w:div w:id="37055222">
              <w:marLeft w:val="0"/>
              <w:marRight w:val="0"/>
              <w:marTop w:val="0"/>
              <w:marBottom w:val="0"/>
              <w:divBdr>
                <w:top w:val="none" w:sz="0" w:space="0" w:color="auto"/>
                <w:left w:val="none" w:sz="0" w:space="0" w:color="auto"/>
                <w:bottom w:val="none" w:sz="0" w:space="0" w:color="auto"/>
                <w:right w:val="none" w:sz="0" w:space="0" w:color="auto"/>
              </w:divBdr>
            </w:div>
            <w:div w:id="155730887">
              <w:marLeft w:val="0"/>
              <w:marRight w:val="0"/>
              <w:marTop w:val="0"/>
              <w:marBottom w:val="0"/>
              <w:divBdr>
                <w:top w:val="none" w:sz="0" w:space="0" w:color="auto"/>
                <w:left w:val="none" w:sz="0" w:space="0" w:color="auto"/>
                <w:bottom w:val="none" w:sz="0" w:space="0" w:color="auto"/>
                <w:right w:val="none" w:sz="0" w:space="0" w:color="auto"/>
              </w:divBdr>
            </w:div>
            <w:div w:id="166291817">
              <w:marLeft w:val="0"/>
              <w:marRight w:val="0"/>
              <w:marTop w:val="0"/>
              <w:marBottom w:val="0"/>
              <w:divBdr>
                <w:top w:val="none" w:sz="0" w:space="0" w:color="auto"/>
                <w:left w:val="none" w:sz="0" w:space="0" w:color="auto"/>
                <w:bottom w:val="none" w:sz="0" w:space="0" w:color="auto"/>
                <w:right w:val="none" w:sz="0" w:space="0" w:color="auto"/>
              </w:divBdr>
            </w:div>
            <w:div w:id="352926074">
              <w:marLeft w:val="0"/>
              <w:marRight w:val="0"/>
              <w:marTop w:val="0"/>
              <w:marBottom w:val="0"/>
              <w:divBdr>
                <w:top w:val="none" w:sz="0" w:space="0" w:color="auto"/>
                <w:left w:val="none" w:sz="0" w:space="0" w:color="auto"/>
                <w:bottom w:val="none" w:sz="0" w:space="0" w:color="auto"/>
                <w:right w:val="none" w:sz="0" w:space="0" w:color="auto"/>
              </w:divBdr>
            </w:div>
            <w:div w:id="415250601">
              <w:marLeft w:val="0"/>
              <w:marRight w:val="0"/>
              <w:marTop w:val="0"/>
              <w:marBottom w:val="0"/>
              <w:divBdr>
                <w:top w:val="none" w:sz="0" w:space="0" w:color="auto"/>
                <w:left w:val="none" w:sz="0" w:space="0" w:color="auto"/>
                <w:bottom w:val="none" w:sz="0" w:space="0" w:color="auto"/>
                <w:right w:val="none" w:sz="0" w:space="0" w:color="auto"/>
              </w:divBdr>
            </w:div>
            <w:div w:id="433866184">
              <w:marLeft w:val="0"/>
              <w:marRight w:val="0"/>
              <w:marTop w:val="0"/>
              <w:marBottom w:val="0"/>
              <w:divBdr>
                <w:top w:val="none" w:sz="0" w:space="0" w:color="auto"/>
                <w:left w:val="none" w:sz="0" w:space="0" w:color="auto"/>
                <w:bottom w:val="none" w:sz="0" w:space="0" w:color="auto"/>
                <w:right w:val="none" w:sz="0" w:space="0" w:color="auto"/>
              </w:divBdr>
            </w:div>
            <w:div w:id="1069963219">
              <w:marLeft w:val="0"/>
              <w:marRight w:val="0"/>
              <w:marTop w:val="0"/>
              <w:marBottom w:val="0"/>
              <w:divBdr>
                <w:top w:val="none" w:sz="0" w:space="0" w:color="auto"/>
                <w:left w:val="none" w:sz="0" w:space="0" w:color="auto"/>
                <w:bottom w:val="none" w:sz="0" w:space="0" w:color="auto"/>
                <w:right w:val="none" w:sz="0" w:space="0" w:color="auto"/>
              </w:divBdr>
            </w:div>
            <w:div w:id="1175534928">
              <w:marLeft w:val="0"/>
              <w:marRight w:val="0"/>
              <w:marTop w:val="0"/>
              <w:marBottom w:val="0"/>
              <w:divBdr>
                <w:top w:val="none" w:sz="0" w:space="0" w:color="auto"/>
                <w:left w:val="none" w:sz="0" w:space="0" w:color="auto"/>
                <w:bottom w:val="none" w:sz="0" w:space="0" w:color="auto"/>
                <w:right w:val="none" w:sz="0" w:space="0" w:color="auto"/>
              </w:divBdr>
            </w:div>
            <w:div w:id="1855609685">
              <w:marLeft w:val="0"/>
              <w:marRight w:val="0"/>
              <w:marTop w:val="0"/>
              <w:marBottom w:val="0"/>
              <w:divBdr>
                <w:top w:val="none" w:sz="0" w:space="0" w:color="auto"/>
                <w:left w:val="none" w:sz="0" w:space="0" w:color="auto"/>
                <w:bottom w:val="none" w:sz="0" w:space="0" w:color="auto"/>
                <w:right w:val="none" w:sz="0" w:space="0" w:color="auto"/>
              </w:divBdr>
            </w:div>
          </w:divsChild>
        </w:div>
        <w:div w:id="941379484">
          <w:marLeft w:val="0"/>
          <w:marRight w:val="0"/>
          <w:marTop w:val="0"/>
          <w:marBottom w:val="0"/>
          <w:divBdr>
            <w:top w:val="none" w:sz="0" w:space="0" w:color="auto"/>
            <w:left w:val="none" w:sz="0" w:space="0" w:color="auto"/>
            <w:bottom w:val="none" w:sz="0" w:space="0" w:color="auto"/>
            <w:right w:val="none" w:sz="0" w:space="0" w:color="auto"/>
          </w:divBdr>
        </w:div>
        <w:div w:id="946624521">
          <w:marLeft w:val="0"/>
          <w:marRight w:val="0"/>
          <w:marTop w:val="0"/>
          <w:marBottom w:val="0"/>
          <w:divBdr>
            <w:top w:val="none" w:sz="0" w:space="0" w:color="auto"/>
            <w:left w:val="none" w:sz="0" w:space="0" w:color="auto"/>
            <w:bottom w:val="none" w:sz="0" w:space="0" w:color="auto"/>
            <w:right w:val="none" w:sz="0" w:space="0" w:color="auto"/>
          </w:divBdr>
        </w:div>
        <w:div w:id="1046828920">
          <w:marLeft w:val="0"/>
          <w:marRight w:val="0"/>
          <w:marTop w:val="0"/>
          <w:marBottom w:val="0"/>
          <w:divBdr>
            <w:top w:val="none" w:sz="0" w:space="0" w:color="auto"/>
            <w:left w:val="none" w:sz="0" w:space="0" w:color="auto"/>
            <w:bottom w:val="none" w:sz="0" w:space="0" w:color="auto"/>
            <w:right w:val="none" w:sz="0" w:space="0" w:color="auto"/>
          </w:divBdr>
        </w:div>
        <w:div w:id="1099763915">
          <w:marLeft w:val="0"/>
          <w:marRight w:val="0"/>
          <w:marTop w:val="0"/>
          <w:marBottom w:val="0"/>
          <w:divBdr>
            <w:top w:val="none" w:sz="0" w:space="0" w:color="auto"/>
            <w:left w:val="none" w:sz="0" w:space="0" w:color="auto"/>
            <w:bottom w:val="none" w:sz="0" w:space="0" w:color="auto"/>
            <w:right w:val="none" w:sz="0" w:space="0" w:color="auto"/>
          </w:divBdr>
        </w:div>
        <w:div w:id="1166281158">
          <w:marLeft w:val="0"/>
          <w:marRight w:val="0"/>
          <w:marTop w:val="0"/>
          <w:marBottom w:val="0"/>
          <w:divBdr>
            <w:top w:val="none" w:sz="0" w:space="0" w:color="auto"/>
            <w:left w:val="none" w:sz="0" w:space="0" w:color="auto"/>
            <w:bottom w:val="none" w:sz="0" w:space="0" w:color="auto"/>
            <w:right w:val="none" w:sz="0" w:space="0" w:color="auto"/>
          </w:divBdr>
        </w:div>
        <w:div w:id="1375157137">
          <w:marLeft w:val="0"/>
          <w:marRight w:val="0"/>
          <w:marTop w:val="0"/>
          <w:marBottom w:val="0"/>
          <w:divBdr>
            <w:top w:val="none" w:sz="0" w:space="0" w:color="auto"/>
            <w:left w:val="none" w:sz="0" w:space="0" w:color="auto"/>
            <w:bottom w:val="none" w:sz="0" w:space="0" w:color="auto"/>
            <w:right w:val="none" w:sz="0" w:space="0" w:color="auto"/>
          </w:divBdr>
        </w:div>
        <w:div w:id="1520243762">
          <w:marLeft w:val="0"/>
          <w:marRight w:val="0"/>
          <w:marTop w:val="0"/>
          <w:marBottom w:val="0"/>
          <w:divBdr>
            <w:top w:val="none" w:sz="0" w:space="0" w:color="auto"/>
            <w:left w:val="none" w:sz="0" w:space="0" w:color="auto"/>
            <w:bottom w:val="none" w:sz="0" w:space="0" w:color="auto"/>
            <w:right w:val="none" w:sz="0" w:space="0" w:color="auto"/>
          </w:divBdr>
        </w:div>
        <w:div w:id="1754276150">
          <w:marLeft w:val="0"/>
          <w:marRight w:val="0"/>
          <w:marTop w:val="0"/>
          <w:marBottom w:val="0"/>
          <w:divBdr>
            <w:top w:val="none" w:sz="0" w:space="0" w:color="auto"/>
            <w:left w:val="none" w:sz="0" w:space="0" w:color="auto"/>
            <w:bottom w:val="none" w:sz="0" w:space="0" w:color="auto"/>
            <w:right w:val="none" w:sz="0" w:space="0" w:color="auto"/>
          </w:divBdr>
        </w:div>
        <w:div w:id="1794980113">
          <w:marLeft w:val="0"/>
          <w:marRight w:val="0"/>
          <w:marTop w:val="0"/>
          <w:marBottom w:val="0"/>
          <w:divBdr>
            <w:top w:val="none" w:sz="0" w:space="0" w:color="auto"/>
            <w:left w:val="none" w:sz="0" w:space="0" w:color="auto"/>
            <w:bottom w:val="none" w:sz="0" w:space="0" w:color="auto"/>
            <w:right w:val="none" w:sz="0" w:space="0" w:color="auto"/>
          </w:divBdr>
        </w:div>
        <w:div w:id="1928730346">
          <w:marLeft w:val="0"/>
          <w:marRight w:val="0"/>
          <w:marTop w:val="0"/>
          <w:marBottom w:val="0"/>
          <w:divBdr>
            <w:top w:val="none" w:sz="0" w:space="0" w:color="auto"/>
            <w:left w:val="none" w:sz="0" w:space="0" w:color="auto"/>
            <w:bottom w:val="none" w:sz="0" w:space="0" w:color="auto"/>
            <w:right w:val="none" w:sz="0" w:space="0" w:color="auto"/>
          </w:divBdr>
        </w:div>
      </w:divsChild>
    </w:div>
    <w:div w:id="1193961949">
      <w:bodyDiv w:val="1"/>
      <w:marLeft w:val="0"/>
      <w:marRight w:val="0"/>
      <w:marTop w:val="0"/>
      <w:marBottom w:val="0"/>
      <w:divBdr>
        <w:top w:val="none" w:sz="0" w:space="0" w:color="auto"/>
        <w:left w:val="none" w:sz="0" w:space="0" w:color="auto"/>
        <w:bottom w:val="none" w:sz="0" w:space="0" w:color="auto"/>
        <w:right w:val="none" w:sz="0" w:space="0" w:color="auto"/>
      </w:divBdr>
    </w:div>
    <w:div w:id="1194884613">
      <w:bodyDiv w:val="1"/>
      <w:marLeft w:val="0"/>
      <w:marRight w:val="0"/>
      <w:marTop w:val="0"/>
      <w:marBottom w:val="0"/>
      <w:divBdr>
        <w:top w:val="none" w:sz="0" w:space="0" w:color="auto"/>
        <w:left w:val="none" w:sz="0" w:space="0" w:color="auto"/>
        <w:bottom w:val="none" w:sz="0" w:space="0" w:color="auto"/>
        <w:right w:val="none" w:sz="0" w:space="0" w:color="auto"/>
      </w:divBdr>
    </w:div>
    <w:div w:id="1197353546">
      <w:bodyDiv w:val="1"/>
      <w:marLeft w:val="0"/>
      <w:marRight w:val="0"/>
      <w:marTop w:val="0"/>
      <w:marBottom w:val="0"/>
      <w:divBdr>
        <w:top w:val="none" w:sz="0" w:space="0" w:color="auto"/>
        <w:left w:val="none" w:sz="0" w:space="0" w:color="auto"/>
        <w:bottom w:val="none" w:sz="0" w:space="0" w:color="auto"/>
        <w:right w:val="none" w:sz="0" w:space="0" w:color="auto"/>
      </w:divBdr>
    </w:div>
    <w:div w:id="1197742553">
      <w:bodyDiv w:val="1"/>
      <w:marLeft w:val="0"/>
      <w:marRight w:val="0"/>
      <w:marTop w:val="0"/>
      <w:marBottom w:val="0"/>
      <w:divBdr>
        <w:top w:val="none" w:sz="0" w:space="0" w:color="auto"/>
        <w:left w:val="none" w:sz="0" w:space="0" w:color="auto"/>
        <w:bottom w:val="none" w:sz="0" w:space="0" w:color="auto"/>
        <w:right w:val="none" w:sz="0" w:space="0" w:color="auto"/>
      </w:divBdr>
    </w:div>
    <w:div w:id="1201281111">
      <w:bodyDiv w:val="1"/>
      <w:marLeft w:val="0"/>
      <w:marRight w:val="0"/>
      <w:marTop w:val="0"/>
      <w:marBottom w:val="0"/>
      <w:divBdr>
        <w:top w:val="none" w:sz="0" w:space="0" w:color="auto"/>
        <w:left w:val="none" w:sz="0" w:space="0" w:color="auto"/>
        <w:bottom w:val="none" w:sz="0" w:space="0" w:color="auto"/>
        <w:right w:val="none" w:sz="0" w:space="0" w:color="auto"/>
      </w:divBdr>
    </w:div>
    <w:div w:id="1201747076">
      <w:bodyDiv w:val="1"/>
      <w:marLeft w:val="0"/>
      <w:marRight w:val="0"/>
      <w:marTop w:val="0"/>
      <w:marBottom w:val="0"/>
      <w:divBdr>
        <w:top w:val="none" w:sz="0" w:space="0" w:color="auto"/>
        <w:left w:val="none" w:sz="0" w:space="0" w:color="auto"/>
        <w:bottom w:val="none" w:sz="0" w:space="0" w:color="auto"/>
        <w:right w:val="none" w:sz="0" w:space="0" w:color="auto"/>
      </w:divBdr>
    </w:div>
    <w:div w:id="1201817068">
      <w:bodyDiv w:val="1"/>
      <w:marLeft w:val="0"/>
      <w:marRight w:val="0"/>
      <w:marTop w:val="0"/>
      <w:marBottom w:val="0"/>
      <w:divBdr>
        <w:top w:val="none" w:sz="0" w:space="0" w:color="auto"/>
        <w:left w:val="none" w:sz="0" w:space="0" w:color="auto"/>
        <w:bottom w:val="none" w:sz="0" w:space="0" w:color="auto"/>
        <w:right w:val="none" w:sz="0" w:space="0" w:color="auto"/>
      </w:divBdr>
    </w:div>
    <w:div w:id="1202985354">
      <w:bodyDiv w:val="1"/>
      <w:marLeft w:val="0"/>
      <w:marRight w:val="0"/>
      <w:marTop w:val="0"/>
      <w:marBottom w:val="0"/>
      <w:divBdr>
        <w:top w:val="none" w:sz="0" w:space="0" w:color="auto"/>
        <w:left w:val="none" w:sz="0" w:space="0" w:color="auto"/>
        <w:bottom w:val="none" w:sz="0" w:space="0" w:color="auto"/>
        <w:right w:val="none" w:sz="0" w:space="0" w:color="auto"/>
      </w:divBdr>
    </w:div>
    <w:div w:id="1203787338">
      <w:bodyDiv w:val="1"/>
      <w:marLeft w:val="0"/>
      <w:marRight w:val="0"/>
      <w:marTop w:val="0"/>
      <w:marBottom w:val="0"/>
      <w:divBdr>
        <w:top w:val="none" w:sz="0" w:space="0" w:color="auto"/>
        <w:left w:val="none" w:sz="0" w:space="0" w:color="auto"/>
        <w:bottom w:val="none" w:sz="0" w:space="0" w:color="auto"/>
        <w:right w:val="none" w:sz="0" w:space="0" w:color="auto"/>
      </w:divBdr>
    </w:div>
    <w:div w:id="1207831952">
      <w:bodyDiv w:val="1"/>
      <w:marLeft w:val="0"/>
      <w:marRight w:val="0"/>
      <w:marTop w:val="0"/>
      <w:marBottom w:val="0"/>
      <w:divBdr>
        <w:top w:val="none" w:sz="0" w:space="0" w:color="auto"/>
        <w:left w:val="none" w:sz="0" w:space="0" w:color="auto"/>
        <w:bottom w:val="none" w:sz="0" w:space="0" w:color="auto"/>
        <w:right w:val="none" w:sz="0" w:space="0" w:color="auto"/>
      </w:divBdr>
    </w:div>
    <w:div w:id="1208100690">
      <w:bodyDiv w:val="1"/>
      <w:marLeft w:val="0"/>
      <w:marRight w:val="0"/>
      <w:marTop w:val="0"/>
      <w:marBottom w:val="0"/>
      <w:divBdr>
        <w:top w:val="none" w:sz="0" w:space="0" w:color="auto"/>
        <w:left w:val="none" w:sz="0" w:space="0" w:color="auto"/>
        <w:bottom w:val="none" w:sz="0" w:space="0" w:color="auto"/>
        <w:right w:val="none" w:sz="0" w:space="0" w:color="auto"/>
      </w:divBdr>
    </w:div>
    <w:div w:id="1209342859">
      <w:bodyDiv w:val="1"/>
      <w:marLeft w:val="0"/>
      <w:marRight w:val="0"/>
      <w:marTop w:val="0"/>
      <w:marBottom w:val="0"/>
      <w:divBdr>
        <w:top w:val="none" w:sz="0" w:space="0" w:color="auto"/>
        <w:left w:val="none" w:sz="0" w:space="0" w:color="auto"/>
        <w:bottom w:val="none" w:sz="0" w:space="0" w:color="auto"/>
        <w:right w:val="none" w:sz="0" w:space="0" w:color="auto"/>
      </w:divBdr>
    </w:div>
    <w:div w:id="1210529081">
      <w:bodyDiv w:val="1"/>
      <w:marLeft w:val="0"/>
      <w:marRight w:val="0"/>
      <w:marTop w:val="0"/>
      <w:marBottom w:val="0"/>
      <w:divBdr>
        <w:top w:val="none" w:sz="0" w:space="0" w:color="auto"/>
        <w:left w:val="none" w:sz="0" w:space="0" w:color="auto"/>
        <w:bottom w:val="none" w:sz="0" w:space="0" w:color="auto"/>
        <w:right w:val="none" w:sz="0" w:space="0" w:color="auto"/>
      </w:divBdr>
    </w:div>
    <w:div w:id="1211696831">
      <w:bodyDiv w:val="1"/>
      <w:marLeft w:val="0"/>
      <w:marRight w:val="0"/>
      <w:marTop w:val="0"/>
      <w:marBottom w:val="0"/>
      <w:divBdr>
        <w:top w:val="none" w:sz="0" w:space="0" w:color="auto"/>
        <w:left w:val="none" w:sz="0" w:space="0" w:color="auto"/>
        <w:bottom w:val="none" w:sz="0" w:space="0" w:color="auto"/>
        <w:right w:val="none" w:sz="0" w:space="0" w:color="auto"/>
      </w:divBdr>
    </w:div>
    <w:div w:id="1211914369">
      <w:bodyDiv w:val="1"/>
      <w:marLeft w:val="0"/>
      <w:marRight w:val="0"/>
      <w:marTop w:val="0"/>
      <w:marBottom w:val="0"/>
      <w:divBdr>
        <w:top w:val="none" w:sz="0" w:space="0" w:color="auto"/>
        <w:left w:val="none" w:sz="0" w:space="0" w:color="auto"/>
        <w:bottom w:val="none" w:sz="0" w:space="0" w:color="auto"/>
        <w:right w:val="none" w:sz="0" w:space="0" w:color="auto"/>
      </w:divBdr>
    </w:div>
    <w:div w:id="1212301760">
      <w:bodyDiv w:val="1"/>
      <w:marLeft w:val="0"/>
      <w:marRight w:val="0"/>
      <w:marTop w:val="0"/>
      <w:marBottom w:val="0"/>
      <w:divBdr>
        <w:top w:val="none" w:sz="0" w:space="0" w:color="auto"/>
        <w:left w:val="none" w:sz="0" w:space="0" w:color="auto"/>
        <w:bottom w:val="none" w:sz="0" w:space="0" w:color="auto"/>
        <w:right w:val="none" w:sz="0" w:space="0" w:color="auto"/>
      </w:divBdr>
    </w:div>
    <w:div w:id="1212620627">
      <w:bodyDiv w:val="1"/>
      <w:marLeft w:val="0"/>
      <w:marRight w:val="0"/>
      <w:marTop w:val="0"/>
      <w:marBottom w:val="0"/>
      <w:divBdr>
        <w:top w:val="none" w:sz="0" w:space="0" w:color="auto"/>
        <w:left w:val="none" w:sz="0" w:space="0" w:color="auto"/>
        <w:bottom w:val="none" w:sz="0" w:space="0" w:color="auto"/>
        <w:right w:val="none" w:sz="0" w:space="0" w:color="auto"/>
      </w:divBdr>
    </w:div>
    <w:div w:id="1214460654">
      <w:bodyDiv w:val="1"/>
      <w:marLeft w:val="0"/>
      <w:marRight w:val="0"/>
      <w:marTop w:val="0"/>
      <w:marBottom w:val="0"/>
      <w:divBdr>
        <w:top w:val="none" w:sz="0" w:space="0" w:color="auto"/>
        <w:left w:val="none" w:sz="0" w:space="0" w:color="auto"/>
        <w:bottom w:val="none" w:sz="0" w:space="0" w:color="auto"/>
        <w:right w:val="none" w:sz="0" w:space="0" w:color="auto"/>
      </w:divBdr>
    </w:div>
    <w:div w:id="1216164591">
      <w:bodyDiv w:val="1"/>
      <w:marLeft w:val="0"/>
      <w:marRight w:val="0"/>
      <w:marTop w:val="0"/>
      <w:marBottom w:val="0"/>
      <w:divBdr>
        <w:top w:val="none" w:sz="0" w:space="0" w:color="auto"/>
        <w:left w:val="none" w:sz="0" w:space="0" w:color="auto"/>
        <w:bottom w:val="none" w:sz="0" w:space="0" w:color="auto"/>
        <w:right w:val="none" w:sz="0" w:space="0" w:color="auto"/>
      </w:divBdr>
    </w:div>
    <w:div w:id="1218012781">
      <w:bodyDiv w:val="1"/>
      <w:marLeft w:val="0"/>
      <w:marRight w:val="0"/>
      <w:marTop w:val="0"/>
      <w:marBottom w:val="0"/>
      <w:divBdr>
        <w:top w:val="none" w:sz="0" w:space="0" w:color="auto"/>
        <w:left w:val="none" w:sz="0" w:space="0" w:color="auto"/>
        <w:bottom w:val="none" w:sz="0" w:space="0" w:color="auto"/>
        <w:right w:val="none" w:sz="0" w:space="0" w:color="auto"/>
      </w:divBdr>
    </w:div>
    <w:div w:id="1219636174">
      <w:bodyDiv w:val="1"/>
      <w:marLeft w:val="0"/>
      <w:marRight w:val="0"/>
      <w:marTop w:val="0"/>
      <w:marBottom w:val="0"/>
      <w:divBdr>
        <w:top w:val="none" w:sz="0" w:space="0" w:color="auto"/>
        <w:left w:val="none" w:sz="0" w:space="0" w:color="auto"/>
        <w:bottom w:val="none" w:sz="0" w:space="0" w:color="auto"/>
        <w:right w:val="none" w:sz="0" w:space="0" w:color="auto"/>
      </w:divBdr>
    </w:div>
    <w:div w:id="1220557556">
      <w:bodyDiv w:val="1"/>
      <w:marLeft w:val="0"/>
      <w:marRight w:val="0"/>
      <w:marTop w:val="0"/>
      <w:marBottom w:val="0"/>
      <w:divBdr>
        <w:top w:val="none" w:sz="0" w:space="0" w:color="auto"/>
        <w:left w:val="none" w:sz="0" w:space="0" w:color="auto"/>
        <w:bottom w:val="none" w:sz="0" w:space="0" w:color="auto"/>
        <w:right w:val="none" w:sz="0" w:space="0" w:color="auto"/>
      </w:divBdr>
    </w:div>
    <w:div w:id="1221592368">
      <w:bodyDiv w:val="1"/>
      <w:marLeft w:val="0"/>
      <w:marRight w:val="0"/>
      <w:marTop w:val="0"/>
      <w:marBottom w:val="0"/>
      <w:divBdr>
        <w:top w:val="none" w:sz="0" w:space="0" w:color="auto"/>
        <w:left w:val="none" w:sz="0" w:space="0" w:color="auto"/>
        <w:bottom w:val="none" w:sz="0" w:space="0" w:color="auto"/>
        <w:right w:val="none" w:sz="0" w:space="0" w:color="auto"/>
      </w:divBdr>
    </w:div>
    <w:div w:id="1223952705">
      <w:bodyDiv w:val="1"/>
      <w:marLeft w:val="0"/>
      <w:marRight w:val="0"/>
      <w:marTop w:val="0"/>
      <w:marBottom w:val="0"/>
      <w:divBdr>
        <w:top w:val="none" w:sz="0" w:space="0" w:color="auto"/>
        <w:left w:val="none" w:sz="0" w:space="0" w:color="auto"/>
        <w:bottom w:val="none" w:sz="0" w:space="0" w:color="auto"/>
        <w:right w:val="none" w:sz="0" w:space="0" w:color="auto"/>
      </w:divBdr>
    </w:div>
    <w:div w:id="1224171310">
      <w:bodyDiv w:val="1"/>
      <w:marLeft w:val="0"/>
      <w:marRight w:val="0"/>
      <w:marTop w:val="0"/>
      <w:marBottom w:val="0"/>
      <w:divBdr>
        <w:top w:val="none" w:sz="0" w:space="0" w:color="auto"/>
        <w:left w:val="none" w:sz="0" w:space="0" w:color="auto"/>
        <w:bottom w:val="none" w:sz="0" w:space="0" w:color="auto"/>
        <w:right w:val="none" w:sz="0" w:space="0" w:color="auto"/>
      </w:divBdr>
    </w:div>
    <w:div w:id="1224370740">
      <w:bodyDiv w:val="1"/>
      <w:marLeft w:val="0"/>
      <w:marRight w:val="0"/>
      <w:marTop w:val="0"/>
      <w:marBottom w:val="0"/>
      <w:divBdr>
        <w:top w:val="none" w:sz="0" w:space="0" w:color="auto"/>
        <w:left w:val="none" w:sz="0" w:space="0" w:color="auto"/>
        <w:bottom w:val="none" w:sz="0" w:space="0" w:color="auto"/>
        <w:right w:val="none" w:sz="0" w:space="0" w:color="auto"/>
      </w:divBdr>
    </w:div>
    <w:div w:id="1226647819">
      <w:bodyDiv w:val="1"/>
      <w:marLeft w:val="0"/>
      <w:marRight w:val="0"/>
      <w:marTop w:val="0"/>
      <w:marBottom w:val="0"/>
      <w:divBdr>
        <w:top w:val="none" w:sz="0" w:space="0" w:color="auto"/>
        <w:left w:val="none" w:sz="0" w:space="0" w:color="auto"/>
        <w:bottom w:val="none" w:sz="0" w:space="0" w:color="auto"/>
        <w:right w:val="none" w:sz="0" w:space="0" w:color="auto"/>
      </w:divBdr>
    </w:div>
    <w:div w:id="1229418978">
      <w:bodyDiv w:val="1"/>
      <w:marLeft w:val="0"/>
      <w:marRight w:val="0"/>
      <w:marTop w:val="0"/>
      <w:marBottom w:val="0"/>
      <w:divBdr>
        <w:top w:val="none" w:sz="0" w:space="0" w:color="auto"/>
        <w:left w:val="none" w:sz="0" w:space="0" w:color="auto"/>
        <w:bottom w:val="none" w:sz="0" w:space="0" w:color="auto"/>
        <w:right w:val="none" w:sz="0" w:space="0" w:color="auto"/>
      </w:divBdr>
    </w:div>
    <w:div w:id="1229463939">
      <w:bodyDiv w:val="1"/>
      <w:marLeft w:val="0"/>
      <w:marRight w:val="0"/>
      <w:marTop w:val="0"/>
      <w:marBottom w:val="0"/>
      <w:divBdr>
        <w:top w:val="none" w:sz="0" w:space="0" w:color="auto"/>
        <w:left w:val="none" w:sz="0" w:space="0" w:color="auto"/>
        <w:bottom w:val="none" w:sz="0" w:space="0" w:color="auto"/>
        <w:right w:val="none" w:sz="0" w:space="0" w:color="auto"/>
      </w:divBdr>
    </w:div>
    <w:div w:id="1231037837">
      <w:bodyDiv w:val="1"/>
      <w:marLeft w:val="0"/>
      <w:marRight w:val="0"/>
      <w:marTop w:val="0"/>
      <w:marBottom w:val="0"/>
      <w:divBdr>
        <w:top w:val="none" w:sz="0" w:space="0" w:color="auto"/>
        <w:left w:val="none" w:sz="0" w:space="0" w:color="auto"/>
        <w:bottom w:val="none" w:sz="0" w:space="0" w:color="auto"/>
        <w:right w:val="none" w:sz="0" w:space="0" w:color="auto"/>
      </w:divBdr>
    </w:div>
    <w:div w:id="1234703778">
      <w:bodyDiv w:val="1"/>
      <w:marLeft w:val="0"/>
      <w:marRight w:val="0"/>
      <w:marTop w:val="0"/>
      <w:marBottom w:val="0"/>
      <w:divBdr>
        <w:top w:val="none" w:sz="0" w:space="0" w:color="auto"/>
        <w:left w:val="none" w:sz="0" w:space="0" w:color="auto"/>
        <w:bottom w:val="none" w:sz="0" w:space="0" w:color="auto"/>
        <w:right w:val="none" w:sz="0" w:space="0" w:color="auto"/>
      </w:divBdr>
    </w:div>
    <w:div w:id="1235161875">
      <w:bodyDiv w:val="1"/>
      <w:marLeft w:val="0"/>
      <w:marRight w:val="0"/>
      <w:marTop w:val="0"/>
      <w:marBottom w:val="0"/>
      <w:divBdr>
        <w:top w:val="none" w:sz="0" w:space="0" w:color="auto"/>
        <w:left w:val="none" w:sz="0" w:space="0" w:color="auto"/>
        <w:bottom w:val="none" w:sz="0" w:space="0" w:color="auto"/>
        <w:right w:val="none" w:sz="0" w:space="0" w:color="auto"/>
      </w:divBdr>
    </w:div>
    <w:div w:id="1241672783">
      <w:bodyDiv w:val="1"/>
      <w:marLeft w:val="0"/>
      <w:marRight w:val="0"/>
      <w:marTop w:val="0"/>
      <w:marBottom w:val="0"/>
      <w:divBdr>
        <w:top w:val="none" w:sz="0" w:space="0" w:color="auto"/>
        <w:left w:val="none" w:sz="0" w:space="0" w:color="auto"/>
        <w:bottom w:val="none" w:sz="0" w:space="0" w:color="auto"/>
        <w:right w:val="none" w:sz="0" w:space="0" w:color="auto"/>
      </w:divBdr>
    </w:div>
    <w:div w:id="1241672946">
      <w:bodyDiv w:val="1"/>
      <w:marLeft w:val="0"/>
      <w:marRight w:val="0"/>
      <w:marTop w:val="0"/>
      <w:marBottom w:val="0"/>
      <w:divBdr>
        <w:top w:val="none" w:sz="0" w:space="0" w:color="auto"/>
        <w:left w:val="none" w:sz="0" w:space="0" w:color="auto"/>
        <w:bottom w:val="none" w:sz="0" w:space="0" w:color="auto"/>
        <w:right w:val="none" w:sz="0" w:space="0" w:color="auto"/>
      </w:divBdr>
    </w:div>
    <w:div w:id="1242058767">
      <w:bodyDiv w:val="1"/>
      <w:marLeft w:val="0"/>
      <w:marRight w:val="0"/>
      <w:marTop w:val="0"/>
      <w:marBottom w:val="0"/>
      <w:divBdr>
        <w:top w:val="none" w:sz="0" w:space="0" w:color="auto"/>
        <w:left w:val="none" w:sz="0" w:space="0" w:color="auto"/>
        <w:bottom w:val="none" w:sz="0" w:space="0" w:color="auto"/>
        <w:right w:val="none" w:sz="0" w:space="0" w:color="auto"/>
      </w:divBdr>
    </w:div>
    <w:div w:id="1242524168">
      <w:bodyDiv w:val="1"/>
      <w:marLeft w:val="0"/>
      <w:marRight w:val="0"/>
      <w:marTop w:val="0"/>
      <w:marBottom w:val="0"/>
      <w:divBdr>
        <w:top w:val="none" w:sz="0" w:space="0" w:color="auto"/>
        <w:left w:val="none" w:sz="0" w:space="0" w:color="auto"/>
        <w:bottom w:val="none" w:sz="0" w:space="0" w:color="auto"/>
        <w:right w:val="none" w:sz="0" w:space="0" w:color="auto"/>
      </w:divBdr>
    </w:div>
    <w:div w:id="1243416467">
      <w:bodyDiv w:val="1"/>
      <w:marLeft w:val="0"/>
      <w:marRight w:val="0"/>
      <w:marTop w:val="0"/>
      <w:marBottom w:val="0"/>
      <w:divBdr>
        <w:top w:val="none" w:sz="0" w:space="0" w:color="auto"/>
        <w:left w:val="none" w:sz="0" w:space="0" w:color="auto"/>
        <w:bottom w:val="none" w:sz="0" w:space="0" w:color="auto"/>
        <w:right w:val="none" w:sz="0" w:space="0" w:color="auto"/>
      </w:divBdr>
    </w:div>
    <w:div w:id="1243419080">
      <w:bodyDiv w:val="1"/>
      <w:marLeft w:val="0"/>
      <w:marRight w:val="0"/>
      <w:marTop w:val="0"/>
      <w:marBottom w:val="0"/>
      <w:divBdr>
        <w:top w:val="none" w:sz="0" w:space="0" w:color="auto"/>
        <w:left w:val="none" w:sz="0" w:space="0" w:color="auto"/>
        <w:bottom w:val="none" w:sz="0" w:space="0" w:color="auto"/>
        <w:right w:val="none" w:sz="0" w:space="0" w:color="auto"/>
      </w:divBdr>
    </w:div>
    <w:div w:id="1244337809">
      <w:bodyDiv w:val="1"/>
      <w:marLeft w:val="0"/>
      <w:marRight w:val="0"/>
      <w:marTop w:val="0"/>
      <w:marBottom w:val="0"/>
      <w:divBdr>
        <w:top w:val="none" w:sz="0" w:space="0" w:color="auto"/>
        <w:left w:val="none" w:sz="0" w:space="0" w:color="auto"/>
        <w:bottom w:val="none" w:sz="0" w:space="0" w:color="auto"/>
        <w:right w:val="none" w:sz="0" w:space="0" w:color="auto"/>
      </w:divBdr>
    </w:div>
    <w:div w:id="1245989463">
      <w:bodyDiv w:val="1"/>
      <w:marLeft w:val="0"/>
      <w:marRight w:val="0"/>
      <w:marTop w:val="0"/>
      <w:marBottom w:val="0"/>
      <w:divBdr>
        <w:top w:val="none" w:sz="0" w:space="0" w:color="auto"/>
        <w:left w:val="none" w:sz="0" w:space="0" w:color="auto"/>
        <w:bottom w:val="none" w:sz="0" w:space="0" w:color="auto"/>
        <w:right w:val="none" w:sz="0" w:space="0" w:color="auto"/>
      </w:divBdr>
    </w:div>
    <w:div w:id="1247032670">
      <w:bodyDiv w:val="1"/>
      <w:marLeft w:val="0"/>
      <w:marRight w:val="0"/>
      <w:marTop w:val="0"/>
      <w:marBottom w:val="0"/>
      <w:divBdr>
        <w:top w:val="none" w:sz="0" w:space="0" w:color="auto"/>
        <w:left w:val="none" w:sz="0" w:space="0" w:color="auto"/>
        <w:bottom w:val="none" w:sz="0" w:space="0" w:color="auto"/>
        <w:right w:val="none" w:sz="0" w:space="0" w:color="auto"/>
      </w:divBdr>
    </w:div>
    <w:div w:id="1247113823">
      <w:bodyDiv w:val="1"/>
      <w:marLeft w:val="0"/>
      <w:marRight w:val="0"/>
      <w:marTop w:val="0"/>
      <w:marBottom w:val="0"/>
      <w:divBdr>
        <w:top w:val="none" w:sz="0" w:space="0" w:color="auto"/>
        <w:left w:val="none" w:sz="0" w:space="0" w:color="auto"/>
        <w:bottom w:val="none" w:sz="0" w:space="0" w:color="auto"/>
        <w:right w:val="none" w:sz="0" w:space="0" w:color="auto"/>
      </w:divBdr>
    </w:div>
    <w:div w:id="1253734712">
      <w:bodyDiv w:val="1"/>
      <w:marLeft w:val="0"/>
      <w:marRight w:val="0"/>
      <w:marTop w:val="0"/>
      <w:marBottom w:val="0"/>
      <w:divBdr>
        <w:top w:val="none" w:sz="0" w:space="0" w:color="auto"/>
        <w:left w:val="none" w:sz="0" w:space="0" w:color="auto"/>
        <w:bottom w:val="none" w:sz="0" w:space="0" w:color="auto"/>
        <w:right w:val="none" w:sz="0" w:space="0" w:color="auto"/>
      </w:divBdr>
    </w:div>
    <w:div w:id="1253777754">
      <w:bodyDiv w:val="1"/>
      <w:marLeft w:val="0"/>
      <w:marRight w:val="0"/>
      <w:marTop w:val="0"/>
      <w:marBottom w:val="0"/>
      <w:divBdr>
        <w:top w:val="none" w:sz="0" w:space="0" w:color="auto"/>
        <w:left w:val="none" w:sz="0" w:space="0" w:color="auto"/>
        <w:bottom w:val="none" w:sz="0" w:space="0" w:color="auto"/>
        <w:right w:val="none" w:sz="0" w:space="0" w:color="auto"/>
      </w:divBdr>
    </w:div>
    <w:div w:id="1253854945">
      <w:bodyDiv w:val="1"/>
      <w:marLeft w:val="0"/>
      <w:marRight w:val="0"/>
      <w:marTop w:val="0"/>
      <w:marBottom w:val="0"/>
      <w:divBdr>
        <w:top w:val="none" w:sz="0" w:space="0" w:color="auto"/>
        <w:left w:val="none" w:sz="0" w:space="0" w:color="auto"/>
        <w:bottom w:val="none" w:sz="0" w:space="0" w:color="auto"/>
        <w:right w:val="none" w:sz="0" w:space="0" w:color="auto"/>
      </w:divBdr>
    </w:div>
    <w:div w:id="1254700604">
      <w:bodyDiv w:val="1"/>
      <w:marLeft w:val="0"/>
      <w:marRight w:val="0"/>
      <w:marTop w:val="0"/>
      <w:marBottom w:val="0"/>
      <w:divBdr>
        <w:top w:val="none" w:sz="0" w:space="0" w:color="auto"/>
        <w:left w:val="none" w:sz="0" w:space="0" w:color="auto"/>
        <w:bottom w:val="none" w:sz="0" w:space="0" w:color="auto"/>
        <w:right w:val="none" w:sz="0" w:space="0" w:color="auto"/>
      </w:divBdr>
    </w:div>
    <w:div w:id="1255820253">
      <w:bodyDiv w:val="1"/>
      <w:marLeft w:val="0"/>
      <w:marRight w:val="0"/>
      <w:marTop w:val="0"/>
      <w:marBottom w:val="0"/>
      <w:divBdr>
        <w:top w:val="none" w:sz="0" w:space="0" w:color="auto"/>
        <w:left w:val="none" w:sz="0" w:space="0" w:color="auto"/>
        <w:bottom w:val="none" w:sz="0" w:space="0" w:color="auto"/>
        <w:right w:val="none" w:sz="0" w:space="0" w:color="auto"/>
      </w:divBdr>
    </w:div>
    <w:div w:id="1256940277">
      <w:bodyDiv w:val="1"/>
      <w:marLeft w:val="0"/>
      <w:marRight w:val="0"/>
      <w:marTop w:val="0"/>
      <w:marBottom w:val="0"/>
      <w:divBdr>
        <w:top w:val="none" w:sz="0" w:space="0" w:color="auto"/>
        <w:left w:val="none" w:sz="0" w:space="0" w:color="auto"/>
        <w:bottom w:val="none" w:sz="0" w:space="0" w:color="auto"/>
        <w:right w:val="none" w:sz="0" w:space="0" w:color="auto"/>
      </w:divBdr>
    </w:div>
    <w:div w:id="1257405197">
      <w:bodyDiv w:val="1"/>
      <w:marLeft w:val="0"/>
      <w:marRight w:val="0"/>
      <w:marTop w:val="0"/>
      <w:marBottom w:val="0"/>
      <w:divBdr>
        <w:top w:val="none" w:sz="0" w:space="0" w:color="auto"/>
        <w:left w:val="none" w:sz="0" w:space="0" w:color="auto"/>
        <w:bottom w:val="none" w:sz="0" w:space="0" w:color="auto"/>
        <w:right w:val="none" w:sz="0" w:space="0" w:color="auto"/>
      </w:divBdr>
    </w:div>
    <w:div w:id="1257980872">
      <w:bodyDiv w:val="1"/>
      <w:marLeft w:val="0"/>
      <w:marRight w:val="0"/>
      <w:marTop w:val="0"/>
      <w:marBottom w:val="0"/>
      <w:divBdr>
        <w:top w:val="none" w:sz="0" w:space="0" w:color="auto"/>
        <w:left w:val="none" w:sz="0" w:space="0" w:color="auto"/>
        <w:bottom w:val="none" w:sz="0" w:space="0" w:color="auto"/>
        <w:right w:val="none" w:sz="0" w:space="0" w:color="auto"/>
      </w:divBdr>
    </w:div>
    <w:div w:id="1258565227">
      <w:bodyDiv w:val="1"/>
      <w:marLeft w:val="0"/>
      <w:marRight w:val="0"/>
      <w:marTop w:val="0"/>
      <w:marBottom w:val="0"/>
      <w:divBdr>
        <w:top w:val="none" w:sz="0" w:space="0" w:color="auto"/>
        <w:left w:val="none" w:sz="0" w:space="0" w:color="auto"/>
        <w:bottom w:val="none" w:sz="0" w:space="0" w:color="auto"/>
        <w:right w:val="none" w:sz="0" w:space="0" w:color="auto"/>
      </w:divBdr>
    </w:div>
    <w:div w:id="1258757757">
      <w:bodyDiv w:val="1"/>
      <w:marLeft w:val="0"/>
      <w:marRight w:val="0"/>
      <w:marTop w:val="0"/>
      <w:marBottom w:val="0"/>
      <w:divBdr>
        <w:top w:val="none" w:sz="0" w:space="0" w:color="auto"/>
        <w:left w:val="none" w:sz="0" w:space="0" w:color="auto"/>
        <w:bottom w:val="none" w:sz="0" w:space="0" w:color="auto"/>
        <w:right w:val="none" w:sz="0" w:space="0" w:color="auto"/>
      </w:divBdr>
    </w:div>
    <w:div w:id="1259748738">
      <w:bodyDiv w:val="1"/>
      <w:marLeft w:val="0"/>
      <w:marRight w:val="0"/>
      <w:marTop w:val="0"/>
      <w:marBottom w:val="0"/>
      <w:divBdr>
        <w:top w:val="none" w:sz="0" w:space="0" w:color="auto"/>
        <w:left w:val="none" w:sz="0" w:space="0" w:color="auto"/>
        <w:bottom w:val="none" w:sz="0" w:space="0" w:color="auto"/>
        <w:right w:val="none" w:sz="0" w:space="0" w:color="auto"/>
      </w:divBdr>
    </w:div>
    <w:div w:id="1262302203">
      <w:bodyDiv w:val="1"/>
      <w:marLeft w:val="0"/>
      <w:marRight w:val="0"/>
      <w:marTop w:val="0"/>
      <w:marBottom w:val="0"/>
      <w:divBdr>
        <w:top w:val="none" w:sz="0" w:space="0" w:color="auto"/>
        <w:left w:val="none" w:sz="0" w:space="0" w:color="auto"/>
        <w:bottom w:val="none" w:sz="0" w:space="0" w:color="auto"/>
        <w:right w:val="none" w:sz="0" w:space="0" w:color="auto"/>
      </w:divBdr>
    </w:div>
    <w:div w:id="1264923589">
      <w:bodyDiv w:val="1"/>
      <w:marLeft w:val="0"/>
      <w:marRight w:val="0"/>
      <w:marTop w:val="0"/>
      <w:marBottom w:val="0"/>
      <w:divBdr>
        <w:top w:val="none" w:sz="0" w:space="0" w:color="auto"/>
        <w:left w:val="none" w:sz="0" w:space="0" w:color="auto"/>
        <w:bottom w:val="none" w:sz="0" w:space="0" w:color="auto"/>
        <w:right w:val="none" w:sz="0" w:space="0" w:color="auto"/>
      </w:divBdr>
    </w:div>
    <w:div w:id="1270353591">
      <w:bodyDiv w:val="1"/>
      <w:marLeft w:val="0"/>
      <w:marRight w:val="0"/>
      <w:marTop w:val="0"/>
      <w:marBottom w:val="0"/>
      <w:divBdr>
        <w:top w:val="none" w:sz="0" w:space="0" w:color="auto"/>
        <w:left w:val="none" w:sz="0" w:space="0" w:color="auto"/>
        <w:bottom w:val="none" w:sz="0" w:space="0" w:color="auto"/>
        <w:right w:val="none" w:sz="0" w:space="0" w:color="auto"/>
      </w:divBdr>
    </w:div>
    <w:div w:id="1272323147">
      <w:bodyDiv w:val="1"/>
      <w:marLeft w:val="0"/>
      <w:marRight w:val="0"/>
      <w:marTop w:val="0"/>
      <w:marBottom w:val="0"/>
      <w:divBdr>
        <w:top w:val="none" w:sz="0" w:space="0" w:color="auto"/>
        <w:left w:val="none" w:sz="0" w:space="0" w:color="auto"/>
        <w:bottom w:val="none" w:sz="0" w:space="0" w:color="auto"/>
        <w:right w:val="none" w:sz="0" w:space="0" w:color="auto"/>
      </w:divBdr>
    </w:div>
    <w:div w:id="1273048892">
      <w:bodyDiv w:val="1"/>
      <w:marLeft w:val="0"/>
      <w:marRight w:val="0"/>
      <w:marTop w:val="0"/>
      <w:marBottom w:val="0"/>
      <w:divBdr>
        <w:top w:val="none" w:sz="0" w:space="0" w:color="auto"/>
        <w:left w:val="none" w:sz="0" w:space="0" w:color="auto"/>
        <w:bottom w:val="none" w:sz="0" w:space="0" w:color="auto"/>
        <w:right w:val="none" w:sz="0" w:space="0" w:color="auto"/>
      </w:divBdr>
    </w:div>
    <w:div w:id="1275362333">
      <w:bodyDiv w:val="1"/>
      <w:marLeft w:val="0"/>
      <w:marRight w:val="0"/>
      <w:marTop w:val="0"/>
      <w:marBottom w:val="0"/>
      <w:divBdr>
        <w:top w:val="none" w:sz="0" w:space="0" w:color="auto"/>
        <w:left w:val="none" w:sz="0" w:space="0" w:color="auto"/>
        <w:bottom w:val="none" w:sz="0" w:space="0" w:color="auto"/>
        <w:right w:val="none" w:sz="0" w:space="0" w:color="auto"/>
      </w:divBdr>
    </w:div>
    <w:div w:id="1276978906">
      <w:bodyDiv w:val="1"/>
      <w:marLeft w:val="0"/>
      <w:marRight w:val="0"/>
      <w:marTop w:val="0"/>
      <w:marBottom w:val="0"/>
      <w:divBdr>
        <w:top w:val="none" w:sz="0" w:space="0" w:color="auto"/>
        <w:left w:val="none" w:sz="0" w:space="0" w:color="auto"/>
        <w:bottom w:val="none" w:sz="0" w:space="0" w:color="auto"/>
        <w:right w:val="none" w:sz="0" w:space="0" w:color="auto"/>
      </w:divBdr>
    </w:div>
    <w:div w:id="1278294654">
      <w:bodyDiv w:val="1"/>
      <w:marLeft w:val="0"/>
      <w:marRight w:val="0"/>
      <w:marTop w:val="0"/>
      <w:marBottom w:val="0"/>
      <w:divBdr>
        <w:top w:val="none" w:sz="0" w:space="0" w:color="auto"/>
        <w:left w:val="none" w:sz="0" w:space="0" w:color="auto"/>
        <w:bottom w:val="none" w:sz="0" w:space="0" w:color="auto"/>
        <w:right w:val="none" w:sz="0" w:space="0" w:color="auto"/>
      </w:divBdr>
    </w:div>
    <w:div w:id="1279214523">
      <w:bodyDiv w:val="1"/>
      <w:marLeft w:val="0"/>
      <w:marRight w:val="0"/>
      <w:marTop w:val="0"/>
      <w:marBottom w:val="0"/>
      <w:divBdr>
        <w:top w:val="none" w:sz="0" w:space="0" w:color="auto"/>
        <w:left w:val="none" w:sz="0" w:space="0" w:color="auto"/>
        <w:bottom w:val="none" w:sz="0" w:space="0" w:color="auto"/>
        <w:right w:val="none" w:sz="0" w:space="0" w:color="auto"/>
      </w:divBdr>
    </w:div>
    <w:div w:id="1279338067">
      <w:bodyDiv w:val="1"/>
      <w:marLeft w:val="0"/>
      <w:marRight w:val="0"/>
      <w:marTop w:val="0"/>
      <w:marBottom w:val="0"/>
      <w:divBdr>
        <w:top w:val="none" w:sz="0" w:space="0" w:color="auto"/>
        <w:left w:val="none" w:sz="0" w:space="0" w:color="auto"/>
        <w:bottom w:val="none" w:sz="0" w:space="0" w:color="auto"/>
        <w:right w:val="none" w:sz="0" w:space="0" w:color="auto"/>
      </w:divBdr>
    </w:div>
    <w:div w:id="1279721885">
      <w:bodyDiv w:val="1"/>
      <w:marLeft w:val="0"/>
      <w:marRight w:val="0"/>
      <w:marTop w:val="0"/>
      <w:marBottom w:val="0"/>
      <w:divBdr>
        <w:top w:val="none" w:sz="0" w:space="0" w:color="auto"/>
        <w:left w:val="none" w:sz="0" w:space="0" w:color="auto"/>
        <w:bottom w:val="none" w:sz="0" w:space="0" w:color="auto"/>
        <w:right w:val="none" w:sz="0" w:space="0" w:color="auto"/>
      </w:divBdr>
    </w:div>
    <w:div w:id="1280406574">
      <w:bodyDiv w:val="1"/>
      <w:marLeft w:val="0"/>
      <w:marRight w:val="0"/>
      <w:marTop w:val="0"/>
      <w:marBottom w:val="0"/>
      <w:divBdr>
        <w:top w:val="none" w:sz="0" w:space="0" w:color="auto"/>
        <w:left w:val="none" w:sz="0" w:space="0" w:color="auto"/>
        <w:bottom w:val="none" w:sz="0" w:space="0" w:color="auto"/>
        <w:right w:val="none" w:sz="0" w:space="0" w:color="auto"/>
      </w:divBdr>
    </w:div>
    <w:div w:id="1283465670">
      <w:bodyDiv w:val="1"/>
      <w:marLeft w:val="0"/>
      <w:marRight w:val="0"/>
      <w:marTop w:val="0"/>
      <w:marBottom w:val="0"/>
      <w:divBdr>
        <w:top w:val="none" w:sz="0" w:space="0" w:color="auto"/>
        <w:left w:val="none" w:sz="0" w:space="0" w:color="auto"/>
        <w:bottom w:val="none" w:sz="0" w:space="0" w:color="auto"/>
        <w:right w:val="none" w:sz="0" w:space="0" w:color="auto"/>
      </w:divBdr>
    </w:div>
    <w:div w:id="1285228731">
      <w:bodyDiv w:val="1"/>
      <w:marLeft w:val="0"/>
      <w:marRight w:val="0"/>
      <w:marTop w:val="0"/>
      <w:marBottom w:val="0"/>
      <w:divBdr>
        <w:top w:val="none" w:sz="0" w:space="0" w:color="auto"/>
        <w:left w:val="none" w:sz="0" w:space="0" w:color="auto"/>
        <w:bottom w:val="none" w:sz="0" w:space="0" w:color="auto"/>
        <w:right w:val="none" w:sz="0" w:space="0" w:color="auto"/>
      </w:divBdr>
    </w:div>
    <w:div w:id="1285498825">
      <w:bodyDiv w:val="1"/>
      <w:marLeft w:val="0"/>
      <w:marRight w:val="0"/>
      <w:marTop w:val="0"/>
      <w:marBottom w:val="0"/>
      <w:divBdr>
        <w:top w:val="none" w:sz="0" w:space="0" w:color="auto"/>
        <w:left w:val="none" w:sz="0" w:space="0" w:color="auto"/>
        <w:bottom w:val="none" w:sz="0" w:space="0" w:color="auto"/>
        <w:right w:val="none" w:sz="0" w:space="0" w:color="auto"/>
      </w:divBdr>
    </w:div>
    <w:div w:id="1286615186">
      <w:bodyDiv w:val="1"/>
      <w:marLeft w:val="0"/>
      <w:marRight w:val="0"/>
      <w:marTop w:val="0"/>
      <w:marBottom w:val="0"/>
      <w:divBdr>
        <w:top w:val="none" w:sz="0" w:space="0" w:color="auto"/>
        <w:left w:val="none" w:sz="0" w:space="0" w:color="auto"/>
        <w:bottom w:val="none" w:sz="0" w:space="0" w:color="auto"/>
        <w:right w:val="none" w:sz="0" w:space="0" w:color="auto"/>
      </w:divBdr>
    </w:div>
    <w:div w:id="1286960188">
      <w:bodyDiv w:val="1"/>
      <w:marLeft w:val="0"/>
      <w:marRight w:val="0"/>
      <w:marTop w:val="0"/>
      <w:marBottom w:val="0"/>
      <w:divBdr>
        <w:top w:val="none" w:sz="0" w:space="0" w:color="auto"/>
        <w:left w:val="none" w:sz="0" w:space="0" w:color="auto"/>
        <w:bottom w:val="none" w:sz="0" w:space="0" w:color="auto"/>
        <w:right w:val="none" w:sz="0" w:space="0" w:color="auto"/>
      </w:divBdr>
    </w:div>
    <w:div w:id="1288196402">
      <w:bodyDiv w:val="1"/>
      <w:marLeft w:val="0"/>
      <w:marRight w:val="0"/>
      <w:marTop w:val="0"/>
      <w:marBottom w:val="0"/>
      <w:divBdr>
        <w:top w:val="none" w:sz="0" w:space="0" w:color="auto"/>
        <w:left w:val="none" w:sz="0" w:space="0" w:color="auto"/>
        <w:bottom w:val="none" w:sz="0" w:space="0" w:color="auto"/>
        <w:right w:val="none" w:sz="0" w:space="0" w:color="auto"/>
      </w:divBdr>
    </w:div>
    <w:div w:id="1290817509">
      <w:bodyDiv w:val="1"/>
      <w:marLeft w:val="0"/>
      <w:marRight w:val="0"/>
      <w:marTop w:val="0"/>
      <w:marBottom w:val="0"/>
      <w:divBdr>
        <w:top w:val="none" w:sz="0" w:space="0" w:color="auto"/>
        <w:left w:val="none" w:sz="0" w:space="0" w:color="auto"/>
        <w:bottom w:val="none" w:sz="0" w:space="0" w:color="auto"/>
        <w:right w:val="none" w:sz="0" w:space="0" w:color="auto"/>
      </w:divBdr>
    </w:div>
    <w:div w:id="1293486466">
      <w:bodyDiv w:val="1"/>
      <w:marLeft w:val="0"/>
      <w:marRight w:val="0"/>
      <w:marTop w:val="0"/>
      <w:marBottom w:val="0"/>
      <w:divBdr>
        <w:top w:val="none" w:sz="0" w:space="0" w:color="auto"/>
        <w:left w:val="none" w:sz="0" w:space="0" w:color="auto"/>
        <w:bottom w:val="none" w:sz="0" w:space="0" w:color="auto"/>
        <w:right w:val="none" w:sz="0" w:space="0" w:color="auto"/>
      </w:divBdr>
    </w:div>
    <w:div w:id="1293712229">
      <w:bodyDiv w:val="1"/>
      <w:marLeft w:val="0"/>
      <w:marRight w:val="0"/>
      <w:marTop w:val="0"/>
      <w:marBottom w:val="0"/>
      <w:divBdr>
        <w:top w:val="none" w:sz="0" w:space="0" w:color="auto"/>
        <w:left w:val="none" w:sz="0" w:space="0" w:color="auto"/>
        <w:bottom w:val="none" w:sz="0" w:space="0" w:color="auto"/>
        <w:right w:val="none" w:sz="0" w:space="0" w:color="auto"/>
      </w:divBdr>
    </w:div>
    <w:div w:id="1293899188">
      <w:bodyDiv w:val="1"/>
      <w:marLeft w:val="0"/>
      <w:marRight w:val="0"/>
      <w:marTop w:val="0"/>
      <w:marBottom w:val="0"/>
      <w:divBdr>
        <w:top w:val="none" w:sz="0" w:space="0" w:color="auto"/>
        <w:left w:val="none" w:sz="0" w:space="0" w:color="auto"/>
        <w:bottom w:val="none" w:sz="0" w:space="0" w:color="auto"/>
        <w:right w:val="none" w:sz="0" w:space="0" w:color="auto"/>
      </w:divBdr>
    </w:div>
    <w:div w:id="1294798624">
      <w:bodyDiv w:val="1"/>
      <w:marLeft w:val="0"/>
      <w:marRight w:val="0"/>
      <w:marTop w:val="0"/>
      <w:marBottom w:val="0"/>
      <w:divBdr>
        <w:top w:val="none" w:sz="0" w:space="0" w:color="auto"/>
        <w:left w:val="none" w:sz="0" w:space="0" w:color="auto"/>
        <w:bottom w:val="none" w:sz="0" w:space="0" w:color="auto"/>
        <w:right w:val="none" w:sz="0" w:space="0" w:color="auto"/>
      </w:divBdr>
    </w:div>
    <w:div w:id="1295213086">
      <w:bodyDiv w:val="1"/>
      <w:marLeft w:val="0"/>
      <w:marRight w:val="0"/>
      <w:marTop w:val="0"/>
      <w:marBottom w:val="0"/>
      <w:divBdr>
        <w:top w:val="none" w:sz="0" w:space="0" w:color="auto"/>
        <w:left w:val="none" w:sz="0" w:space="0" w:color="auto"/>
        <w:bottom w:val="none" w:sz="0" w:space="0" w:color="auto"/>
        <w:right w:val="none" w:sz="0" w:space="0" w:color="auto"/>
      </w:divBdr>
    </w:div>
    <w:div w:id="1295452209">
      <w:bodyDiv w:val="1"/>
      <w:marLeft w:val="0"/>
      <w:marRight w:val="0"/>
      <w:marTop w:val="0"/>
      <w:marBottom w:val="0"/>
      <w:divBdr>
        <w:top w:val="none" w:sz="0" w:space="0" w:color="auto"/>
        <w:left w:val="none" w:sz="0" w:space="0" w:color="auto"/>
        <w:bottom w:val="none" w:sz="0" w:space="0" w:color="auto"/>
        <w:right w:val="none" w:sz="0" w:space="0" w:color="auto"/>
      </w:divBdr>
    </w:div>
    <w:div w:id="1296063637">
      <w:bodyDiv w:val="1"/>
      <w:marLeft w:val="0"/>
      <w:marRight w:val="0"/>
      <w:marTop w:val="0"/>
      <w:marBottom w:val="0"/>
      <w:divBdr>
        <w:top w:val="none" w:sz="0" w:space="0" w:color="auto"/>
        <w:left w:val="none" w:sz="0" w:space="0" w:color="auto"/>
        <w:bottom w:val="none" w:sz="0" w:space="0" w:color="auto"/>
        <w:right w:val="none" w:sz="0" w:space="0" w:color="auto"/>
      </w:divBdr>
    </w:div>
    <w:div w:id="1296132600">
      <w:bodyDiv w:val="1"/>
      <w:marLeft w:val="0"/>
      <w:marRight w:val="0"/>
      <w:marTop w:val="0"/>
      <w:marBottom w:val="0"/>
      <w:divBdr>
        <w:top w:val="none" w:sz="0" w:space="0" w:color="auto"/>
        <w:left w:val="none" w:sz="0" w:space="0" w:color="auto"/>
        <w:bottom w:val="none" w:sz="0" w:space="0" w:color="auto"/>
        <w:right w:val="none" w:sz="0" w:space="0" w:color="auto"/>
      </w:divBdr>
    </w:div>
    <w:div w:id="1297446910">
      <w:bodyDiv w:val="1"/>
      <w:marLeft w:val="0"/>
      <w:marRight w:val="0"/>
      <w:marTop w:val="0"/>
      <w:marBottom w:val="0"/>
      <w:divBdr>
        <w:top w:val="none" w:sz="0" w:space="0" w:color="auto"/>
        <w:left w:val="none" w:sz="0" w:space="0" w:color="auto"/>
        <w:bottom w:val="none" w:sz="0" w:space="0" w:color="auto"/>
        <w:right w:val="none" w:sz="0" w:space="0" w:color="auto"/>
      </w:divBdr>
    </w:div>
    <w:div w:id="1301886360">
      <w:bodyDiv w:val="1"/>
      <w:marLeft w:val="0"/>
      <w:marRight w:val="0"/>
      <w:marTop w:val="0"/>
      <w:marBottom w:val="0"/>
      <w:divBdr>
        <w:top w:val="none" w:sz="0" w:space="0" w:color="auto"/>
        <w:left w:val="none" w:sz="0" w:space="0" w:color="auto"/>
        <w:bottom w:val="none" w:sz="0" w:space="0" w:color="auto"/>
        <w:right w:val="none" w:sz="0" w:space="0" w:color="auto"/>
      </w:divBdr>
    </w:div>
    <w:div w:id="1302032412">
      <w:bodyDiv w:val="1"/>
      <w:marLeft w:val="0"/>
      <w:marRight w:val="0"/>
      <w:marTop w:val="0"/>
      <w:marBottom w:val="0"/>
      <w:divBdr>
        <w:top w:val="none" w:sz="0" w:space="0" w:color="auto"/>
        <w:left w:val="none" w:sz="0" w:space="0" w:color="auto"/>
        <w:bottom w:val="none" w:sz="0" w:space="0" w:color="auto"/>
        <w:right w:val="none" w:sz="0" w:space="0" w:color="auto"/>
      </w:divBdr>
    </w:div>
    <w:div w:id="1302728627">
      <w:bodyDiv w:val="1"/>
      <w:marLeft w:val="0"/>
      <w:marRight w:val="0"/>
      <w:marTop w:val="0"/>
      <w:marBottom w:val="0"/>
      <w:divBdr>
        <w:top w:val="none" w:sz="0" w:space="0" w:color="auto"/>
        <w:left w:val="none" w:sz="0" w:space="0" w:color="auto"/>
        <w:bottom w:val="none" w:sz="0" w:space="0" w:color="auto"/>
        <w:right w:val="none" w:sz="0" w:space="0" w:color="auto"/>
      </w:divBdr>
    </w:div>
    <w:div w:id="1305968589">
      <w:bodyDiv w:val="1"/>
      <w:marLeft w:val="0"/>
      <w:marRight w:val="0"/>
      <w:marTop w:val="0"/>
      <w:marBottom w:val="0"/>
      <w:divBdr>
        <w:top w:val="none" w:sz="0" w:space="0" w:color="auto"/>
        <w:left w:val="none" w:sz="0" w:space="0" w:color="auto"/>
        <w:bottom w:val="none" w:sz="0" w:space="0" w:color="auto"/>
        <w:right w:val="none" w:sz="0" w:space="0" w:color="auto"/>
      </w:divBdr>
    </w:div>
    <w:div w:id="1307399474">
      <w:bodyDiv w:val="1"/>
      <w:marLeft w:val="0"/>
      <w:marRight w:val="0"/>
      <w:marTop w:val="0"/>
      <w:marBottom w:val="0"/>
      <w:divBdr>
        <w:top w:val="none" w:sz="0" w:space="0" w:color="auto"/>
        <w:left w:val="none" w:sz="0" w:space="0" w:color="auto"/>
        <w:bottom w:val="none" w:sz="0" w:space="0" w:color="auto"/>
        <w:right w:val="none" w:sz="0" w:space="0" w:color="auto"/>
      </w:divBdr>
    </w:div>
    <w:div w:id="1310088192">
      <w:bodyDiv w:val="1"/>
      <w:marLeft w:val="0"/>
      <w:marRight w:val="0"/>
      <w:marTop w:val="0"/>
      <w:marBottom w:val="0"/>
      <w:divBdr>
        <w:top w:val="none" w:sz="0" w:space="0" w:color="auto"/>
        <w:left w:val="none" w:sz="0" w:space="0" w:color="auto"/>
        <w:bottom w:val="none" w:sz="0" w:space="0" w:color="auto"/>
        <w:right w:val="none" w:sz="0" w:space="0" w:color="auto"/>
      </w:divBdr>
    </w:div>
    <w:div w:id="1311834672">
      <w:bodyDiv w:val="1"/>
      <w:marLeft w:val="0"/>
      <w:marRight w:val="0"/>
      <w:marTop w:val="0"/>
      <w:marBottom w:val="0"/>
      <w:divBdr>
        <w:top w:val="none" w:sz="0" w:space="0" w:color="auto"/>
        <w:left w:val="none" w:sz="0" w:space="0" w:color="auto"/>
        <w:bottom w:val="none" w:sz="0" w:space="0" w:color="auto"/>
        <w:right w:val="none" w:sz="0" w:space="0" w:color="auto"/>
      </w:divBdr>
    </w:div>
    <w:div w:id="1315373912">
      <w:bodyDiv w:val="1"/>
      <w:marLeft w:val="0"/>
      <w:marRight w:val="0"/>
      <w:marTop w:val="0"/>
      <w:marBottom w:val="0"/>
      <w:divBdr>
        <w:top w:val="none" w:sz="0" w:space="0" w:color="auto"/>
        <w:left w:val="none" w:sz="0" w:space="0" w:color="auto"/>
        <w:bottom w:val="none" w:sz="0" w:space="0" w:color="auto"/>
        <w:right w:val="none" w:sz="0" w:space="0" w:color="auto"/>
      </w:divBdr>
    </w:div>
    <w:div w:id="1315908883">
      <w:bodyDiv w:val="1"/>
      <w:marLeft w:val="0"/>
      <w:marRight w:val="0"/>
      <w:marTop w:val="0"/>
      <w:marBottom w:val="0"/>
      <w:divBdr>
        <w:top w:val="none" w:sz="0" w:space="0" w:color="auto"/>
        <w:left w:val="none" w:sz="0" w:space="0" w:color="auto"/>
        <w:bottom w:val="none" w:sz="0" w:space="0" w:color="auto"/>
        <w:right w:val="none" w:sz="0" w:space="0" w:color="auto"/>
      </w:divBdr>
    </w:div>
    <w:div w:id="1315914713">
      <w:bodyDiv w:val="1"/>
      <w:marLeft w:val="0"/>
      <w:marRight w:val="0"/>
      <w:marTop w:val="0"/>
      <w:marBottom w:val="0"/>
      <w:divBdr>
        <w:top w:val="none" w:sz="0" w:space="0" w:color="auto"/>
        <w:left w:val="none" w:sz="0" w:space="0" w:color="auto"/>
        <w:bottom w:val="none" w:sz="0" w:space="0" w:color="auto"/>
        <w:right w:val="none" w:sz="0" w:space="0" w:color="auto"/>
      </w:divBdr>
    </w:div>
    <w:div w:id="1318998546">
      <w:bodyDiv w:val="1"/>
      <w:marLeft w:val="0"/>
      <w:marRight w:val="0"/>
      <w:marTop w:val="0"/>
      <w:marBottom w:val="0"/>
      <w:divBdr>
        <w:top w:val="none" w:sz="0" w:space="0" w:color="auto"/>
        <w:left w:val="none" w:sz="0" w:space="0" w:color="auto"/>
        <w:bottom w:val="none" w:sz="0" w:space="0" w:color="auto"/>
        <w:right w:val="none" w:sz="0" w:space="0" w:color="auto"/>
      </w:divBdr>
    </w:div>
    <w:div w:id="1319531557">
      <w:bodyDiv w:val="1"/>
      <w:marLeft w:val="0"/>
      <w:marRight w:val="0"/>
      <w:marTop w:val="0"/>
      <w:marBottom w:val="0"/>
      <w:divBdr>
        <w:top w:val="none" w:sz="0" w:space="0" w:color="auto"/>
        <w:left w:val="none" w:sz="0" w:space="0" w:color="auto"/>
        <w:bottom w:val="none" w:sz="0" w:space="0" w:color="auto"/>
        <w:right w:val="none" w:sz="0" w:space="0" w:color="auto"/>
      </w:divBdr>
    </w:div>
    <w:div w:id="1320042172">
      <w:bodyDiv w:val="1"/>
      <w:marLeft w:val="0"/>
      <w:marRight w:val="0"/>
      <w:marTop w:val="0"/>
      <w:marBottom w:val="0"/>
      <w:divBdr>
        <w:top w:val="none" w:sz="0" w:space="0" w:color="auto"/>
        <w:left w:val="none" w:sz="0" w:space="0" w:color="auto"/>
        <w:bottom w:val="none" w:sz="0" w:space="0" w:color="auto"/>
        <w:right w:val="none" w:sz="0" w:space="0" w:color="auto"/>
      </w:divBdr>
    </w:div>
    <w:div w:id="1320885913">
      <w:bodyDiv w:val="1"/>
      <w:marLeft w:val="0"/>
      <w:marRight w:val="0"/>
      <w:marTop w:val="0"/>
      <w:marBottom w:val="0"/>
      <w:divBdr>
        <w:top w:val="none" w:sz="0" w:space="0" w:color="auto"/>
        <w:left w:val="none" w:sz="0" w:space="0" w:color="auto"/>
        <w:bottom w:val="none" w:sz="0" w:space="0" w:color="auto"/>
        <w:right w:val="none" w:sz="0" w:space="0" w:color="auto"/>
      </w:divBdr>
    </w:div>
    <w:div w:id="1321039917">
      <w:bodyDiv w:val="1"/>
      <w:marLeft w:val="0"/>
      <w:marRight w:val="0"/>
      <w:marTop w:val="0"/>
      <w:marBottom w:val="0"/>
      <w:divBdr>
        <w:top w:val="none" w:sz="0" w:space="0" w:color="auto"/>
        <w:left w:val="none" w:sz="0" w:space="0" w:color="auto"/>
        <w:bottom w:val="none" w:sz="0" w:space="0" w:color="auto"/>
        <w:right w:val="none" w:sz="0" w:space="0" w:color="auto"/>
      </w:divBdr>
    </w:div>
    <w:div w:id="1322738736">
      <w:bodyDiv w:val="1"/>
      <w:marLeft w:val="0"/>
      <w:marRight w:val="0"/>
      <w:marTop w:val="0"/>
      <w:marBottom w:val="0"/>
      <w:divBdr>
        <w:top w:val="none" w:sz="0" w:space="0" w:color="auto"/>
        <w:left w:val="none" w:sz="0" w:space="0" w:color="auto"/>
        <w:bottom w:val="none" w:sz="0" w:space="0" w:color="auto"/>
        <w:right w:val="none" w:sz="0" w:space="0" w:color="auto"/>
      </w:divBdr>
    </w:div>
    <w:div w:id="1324354336">
      <w:bodyDiv w:val="1"/>
      <w:marLeft w:val="0"/>
      <w:marRight w:val="0"/>
      <w:marTop w:val="0"/>
      <w:marBottom w:val="0"/>
      <w:divBdr>
        <w:top w:val="none" w:sz="0" w:space="0" w:color="auto"/>
        <w:left w:val="none" w:sz="0" w:space="0" w:color="auto"/>
        <w:bottom w:val="none" w:sz="0" w:space="0" w:color="auto"/>
        <w:right w:val="none" w:sz="0" w:space="0" w:color="auto"/>
      </w:divBdr>
    </w:div>
    <w:div w:id="1325358805">
      <w:bodyDiv w:val="1"/>
      <w:marLeft w:val="0"/>
      <w:marRight w:val="0"/>
      <w:marTop w:val="0"/>
      <w:marBottom w:val="0"/>
      <w:divBdr>
        <w:top w:val="none" w:sz="0" w:space="0" w:color="auto"/>
        <w:left w:val="none" w:sz="0" w:space="0" w:color="auto"/>
        <w:bottom w:val="none" w:sz="0" w:space="0" w:color="auto"/>
        <w:right w:val="none" w:sz="0" w:space="0" w:color="auto"/>
      </w:divBdr>
    </w:div>
    <w:div w:id="1325432322">
      <w:bodyDiv w:val="1"/>
      <w:marLeft w:val="0"/>
      <w:marRight w:val="0"/>
      <w:marTop w:val="0"/>
      <w:marBottom w:val="0"/>
      <w:divBdr>
        <w:top w:val="none" w:sz="0" w:space="0" w:color="auto"/>
        <w:left w:val="none" w:sz="0" w:space="0" w:color="auto"/>
        <w:bottom w:val="none" w:sz="0" w:space="0" w:color="auto"/>
        <w:right w:val="none" w:sz="0" w:space="0" w:color="auto"/>
      </w:divBdr>
    </w:div>
    <w:div w:id="1326009408">
      <w:bodyDiv w:val="1"/>
      <w:marLeft w:val="0"/>
      <w:marRight w:val="0"/>
      <w:marTop w:val="0"/>
      <w:marBottom w:val="0"/>
      <w:divBdr>
        <w:top w:val="none" w:sz="0" w:space="0" w:color="auto"/>
        <w:left w:val="none" w:sz="0" w:space="0" w:color="auto"/>
        <w:bottom w:val="none" w:sz="0" w:space="0" w:color="auto"/>
        <w:right w:val="none" w:sz="0" w:space="0" w:color="auto"/>
      </w:divBdr>
    </w:div>
    <w:div w:id="1329095432">
      <w:bodyDiv w:val="1"/>
      <w:marLeft w:val="0"/>
      <w:marRight w:val="0"/>
      <w:marTop w:val="0"/>
      <w:marBottom w:val="0"/>
      <w:divBdr>
        <w:top w:val="none" w:sz="0" w:space="0" w:color="auto"/>
        <w:left w:val="none" w:sz="0" w:space="0" w:color="auto"/>
        <w:bottom w:val="none" w:sz="0" w:space="0" w:color="auto"/>
        <w:right w:val="none" w:sz="0" w:space="0" w:color="auto"/>
      </w:divBdr>
    </w:div>
    <w:div w:id="1330405149">
      <w:bodyDiv w:val="1"/>
      <w:marLeft w:val="0"/>
      <w:marRight w:val="0"/>
      <w:marTop w:val="0"/>
      <w:marBottom w:val="0"/>
      <w:divBdr>
        <w:top w:val="none" w:sz="0" w:space="0" w:color="auto"/>
        <w:left w:val="none" w:sz="0" w:space="0" w:color="auto"/>
        <w:bottom w:val="none" w:sz="0" w:space="0" w:color="auto"/>
        <w:right w:val="none" w:sz="0" w:space="0" w:color="auto"/>
      </w:divBdr>
    </w:div>
    <w:div w:id="1332903746">
      <w:bodyDiv w:val="1"/>
      <w:marLeft w:val="0"/>
      <w:marRight w:val="0"/>
      <w:marTop w:val="0"/>
      <w:marBottom w:val="0"/>
      <w:divBdr>
        <w:top w:val="none" w:sz="0" w:space="0" w:color="auto"/>
        <w:left w:val="none" w:sz="0" w:space="0" w:color="auto"/>
        <w:bottom w:val="none" w:sz="0" w:space="0" w:color="auto"/>
        <w:right w:val="none" w:sz="0" w:space="0" w:color="auto"/>
      </w:divBdr>
    </w:div>
    <w:div w:id="1333801808">
      <w:bodyDiv w:val="1"/>
      <w:marLeft w:val="0"/>
      <w:marRight w:val="0"/>
      <w:marTop w:val="0"/>
      <w:marBottom w:val="0"/>
      <w:divBdr>
        <w:top w:val="none" w:sz="0" w:space="0" w:color="auto"/>
        <w:left w:val="none" w:sz="0" w:space="0" w:color="auto"/>
        <w:bottom w:val="none" w:sz="0" w:space="0" w:color="auto"/>
        <w:right w:val="none" w:sz="0" w:space="0" w:color="auto"/>
      </w:divBdr>
    </w:div>
    <w:div w:id="1334800318">
      <w:bodyDiv w:val="1"/>
      <w:marLeft w:val="0"/>
      <w:marRight w:val="0"/>
      <w:marTop w:val="0"/>
      <w:marBottom w:val="0"/>
      <w:divBdr>
        <w:top w:val="none" w:sz="0" w:space="0" w:color="auto"/>
        <w:left w:val="none" w:sz="0" w:space="0" w:color="auto"/>
        <w:bottom w:val="none" w:sz="0" w:space="0" w:color="auto"/>
        <w:right w:val="none" w:sz="0" w:space="0" w:color="auto"/>
      </w:divBdr>
    </w:div>
    <w:div w:id="1335452617">
      <w:bodyDiv w:val="1"/>
      <w:marLeft w:val="0"/>
      <w:marRight w:val="0"/>
      <w:marTop w:val="0"/>
      <w:marBottom w:val="0"/>
      <w:divBdr>
        <w:top w:val="none" w:sz="0" w:space="0" w:color="auto"/>
        <w:left w:val="none" w:sz="0" w:space="0" w:color="auto"/>
        <w:bottom w:val="none" w:sz="0" w:space="0" w:color="auto"/>
        <w:right w:val="none" w:sz="0" w:space="0" w:color="auto"/>
      </w:divBdr>
    </w:div>
    <w:div w:id="1340812480">
      <w:bodyDiv w:val="1"/>
      <w:marLeft w:val="0"/>
      <w:marRight w:val="0"/>
      <w:marTop w:val="0"/>
      <w:marBottom w:val="0"/>
      <w:divBdr>
        <w:top w:val="none" w:sz="0" w:space="0" w:color="auto"/>
        <w:left w:val="none" w:sz="0" w:space="0" w:color="auto"/>
        <w:bottom w:val="none" w:sz="0" w:space="0" w:color="auto"/>
        <w:right w:val="none" w:sz="0" w:space="0" w:color="auto"/>
      </w:divBdr>
    </w:div>
    <w:div w:id="1341928428">
      <w:bodyDiv w:val="1"/>
      <w:marLeft w:val="0"/>
      <w:marRight w:val="0"/>
      <w:marTop w:val="0"/>
      <w:marBottom w:val="0"/>
      <w:divBdr>
        <w:top w:val="none" w:sz="0" w:space="0" w:color="auto"/>
        <w:left w:val="none" w:sz="0" w:space="0" w:color="auto"/>
        <w:bottom w:val="none" w:sz="0" w:space="0" w:color="auto"/>
        <w:right w:val="none" w:sz="0" w:space="0" w:color="auto"/>
      </w:divBdr>
    </w:div>
    <w:div w:id="1342200919">
      <w:bodyDiv w:val="1"/>
      <w:marLeft w:val="0"/>
      <w:marRight w:val="0"/>
      <w:marTop w:val="0"/>
      <w:marBottom w:val="0"/>
      <w:divBdr>
        <w:top w:val="none" w:sz="0" w:space="0" w:color="auto"/>
        <w:left w:val="none" w:sz="0" w:space="0" w:color="auto"/>
        <w:bottom w:val="none" w:sz="0" w:space="0" w:color="auto"/>
        <w:right w:val="none" w:sz="0" w:space="0" w:color="auto"/>
      </w:divBdr>
    </w:div>
    <w:div w:id="1342971019">
      <w:bodyDiv w:val="1"/>
      <w:marLeft w:val="0"/>
      <w:marRight w:val="0"/>
      <w:marTop w:val="0"/>
      <w:marBottom w:val="0"/>
      <w:divBdr>
        <w:top w:val="none" w:sz="0" w:space="0" w:color="auto"/>
        <w:left w:val="none" w:sz="0" w:space="0" w:color="auto"/>
        <w:bottom w:val="none" w:sz="0" w:space="0" w:color="auto"/>
        <w:right w:val="none" w:sz="0" w:space="0" w:color="auto"/>
      </w:divBdr>
    </w:div>
    <w:div w:id="1343160981">
      <w:bodyDiv w:val="1"/>
      <w:marLeft w:val="0"/>
      <w:marRight w:val="0"/>
      <w:marTop w:val="0"/>
      <w:marBottom w:val="0"/>
      <w:divBdr>
        <w:top w:val="none" w:sz="0" w:space="0" w:color="auto"/>
        <w:left w:val="none" w:sz="0" w:space="0" w:color="auto"/>
        <w:bottom w:val="none" w:sz="0" w:space="0" w:color="auto"/>
        <w:right w:val="none" w:sz="0" w:space="0" w:color="auto"/>
      </w:divBdr>
    </w:div>
    <w:div w:id="1343507595">
      <w:bodyDiv w:val="1"/>
      <w:marLeft w:val="0"/>
      <w:marRight w:val="0"/>
      <w:marTop w:val="0"/>
      <w:marBottom w:val="0"/>
      <w:divBdr>
        <w:top w:val="none" w:sz="0" w:space="0" w:color="auto"/>
        <w:left w:val="none" w:sz="0" w:space="0" w:color="auto"/>
        <w:bottom w:val="none" w:sz="0" w:space="0" w:color="auto"/>
        <w:right w:val="none" w:sz="0" w:space="0" w:color="auto"/>
      </w:divBdr>
    </w:div>
    <w:div w:id="1344625710">
      <w:bodyDiv w:val="1"/>
      <w:marLeft w:val="0"/>
      <w:marRight w:val="0"/>
      <w:marTop w:val="0"/>
      <w:marBottom w:val="0"/>
      <w:divBdr>
        <w:top w:val="none" w:sz="0" w:space="0" w:color="auto"/>
        <w:left w:val="none" w:sz="0" w:space="0" w:color="auto"/>
        <w:bottom w:val="none" w:sz="0" w:space="0" w:color="auto"/>
        <w:right w:val="none" w:sz="0" w:space="0" w:color="auto"/>
      </w:divBdr>
    </w:div>
    <w:div w:id="1344817141">
      <w:bodyDiv w:val="1"/>
      <w:marLeft w:val="0"/>
      <w:marRight w:val="0"/>
      <w:marTop w:val="0"/>
      <w:marBottom w:val="0"/>
      <w:divBdr>
        <w:top w:val="none" w:sz="0" w:space="0" w:color="auto"/>
        <w:left w:val="none" w:sz="0" w:space="0" w:color="auto"/>
        <w:bottom w:val="none" w:sz="0" w:space="0" w:color="auto"/>
        <w:right w:val="none" w:sz="0" w:space="0" w:color="auto"/>
      </w:divBdr>
    </w:div>
    <w:div w:id="1344891706">
      <w:bodyDiv w:val="1"/>
      <w:marLeft w:val="0"/>
      <w:marRight w:val="0"/>
      <w:marTop w:val="0"/>
      <w:marBottom w:val="0"/>
      <w:divBdr>
        <w:top w:val="none" w:sz="0" w:space="0" w:color="auto"/>
        <w:left w:val="none" w:sz="0" w:space="0" w:color="auto"/>
        <w:bottom w:val="none" w:sz="0" w:space="0" w:color="auto"/>
        <w:right w:val="none" w:sz="0" w:space="0" w:color="auto"/>
      </w:divBdr>
    </w:div>
    <w:div w:id="1349403015">
      <w:bodyDiv w:val="1"/>
      <w:marLeft w:val="0"/>
      <w:marRight w:val="0"/>
      <w:marTop w:val="0"/>
      <w:marBottom w:val="0"/>
      <w:divBdr>
        <w:top w:val="none" w:sz="0" w:space="0" w:color="auto"/>
        <w:left w:val="none" w:sz="0" w:space="0" w:color="auto"/>
        <w:bottom w:val="none" w:sz="0" w:space="0" w:color="auto"/>
        <w:right w:val="none" w:sz="0" w:space="0" w:color="auto"/>
      </w:divBdr>
    </w:div>
    <w:div w:id="1352418451">
      <w:bodyDiv w:val="1"/>
      <w:marLeft w:val="0"/>
      <w:marRight w:val="0"/>
      <w:marTop w:val="0"/>
      <w:marBottom w:val="0"/>
      <w:divBdr>
        <w:top w:val="none" w:sz="0" w:space="0" w:color="auto"/>
        <w:left w:val="none" w:sz="0" w:space="0" w:color="auto"/>
        <w:bottom w:val="none" w:sz="0" w:space="0" w:color="auto"/>
        <w:right w:val="none" w:sz="0" w:space="0" w:color="auto"/>
      </w:divBdr>
    </w:div>
    <w:div w:id="1352952322">
      <w:bodyDiv w:val="1"/>
      <w:marLeft w:val="0"/>
      <w:marRight w:val="0"/>
      <w:marTop w:val="0"/>
      <w:marBottom w:val="0"/>
      <w:divBdr>
        <w:top w:val="none" w:sz="0" w:space="0" w:color="auto"/>
        <w:left w:val="none" w:sz="0" w:space="0" w:color="auto"/>
        <w:bottom w:val="none" w:sz="0" w:space="0" w:color="auto"/>
        <w:right w:val="none" w:sz="0" w:space="0" w:color="auto"/>
      </w:divBdr>
    </w:div>
    <w:div w:id="1353453209">
      <w:bodyDiv w:val="1"/>
      <w:marLeft w:val="0"/>
      <w:marRight w:val="0"/>
      <w:marTop w:val="0"/>
      <w:marBottom w:val="0"/>
      <w:divBdr>
        <w:top w:val="none" w:sz="0" w:space="0" w:color="auto"/>
        <w:left w:val="none" w:sz="0" w:space="0" w:color="auto"/>
        <w:bottom w:val="none" w:sz="0" w:space="0" w:color="auto"/>
        <w:right w:val="none" w:sz="0" w:space="0" w:color="auto"/>
      </w:divBdr>
    </w:div>
    <w:div w:id="1354379544">
      <w:bodyDiv w:val="1"/>
      <w:marLeft w:val="0"/>
      <w:marRight w:val="0"/>
      <w:marTop w:val="0"/>
      <w:marBottom w:val="0"/>
      <w:divBdr>
        <w:top w:val="none" w:sz="0" w:space="0" w:color="auto"/>
        <w:left w:val="none" w:sz="0" w:space="0" w:color="auto"/>
        <w:bottom w:val="none" w:sz="0" w:space="0" w:color="auto"/>
        <w:right w:val="none" w:sz="0" w:space="0" w:color="auto"/>
      </w:divBdr>
    </w:div>
    <w:div w:id="1354647260">
      <w:bodyDiv w:val="1"/>
      <w:marLeft w:val="0"/>
      <w:marRight w:val="0"/>
      <w:marTop w:val="0"/>
      <w:marBottom w:val="0"/>
      <w:divBdr>
        <w:top w:val="none" w:sz="0" w:space="0" w:color="auto"/>
        <w:left w:val="none" w:sz="0" w:space="0" w:color="auto"/>
        <w:bottom w:val="none" w:sz="0" w:space="0" w:color="auto"/>
        <w:right w:val="none" w:sz="0" w:space="0" w:color="auto"/>
      </w:divBdr>
    </w:div>
    <w:div w:id="1356035840">
      <w:bodyDiv w:val="1"/>
      <w:marLeft w:val="0"/>
      <w:marRight w:val="0"/>
      <w:marTop w:val="0"/>
      <w:marBottom w:val="0"/>
      <w:divBdr>
        <w:top w:val="none" w:sz="0" w:space="0" w:color="auto"/>
        <w:left w:val="none" w:sz="0" w:space="0" w:color="auto"/>
        <w:bottom w:val="none" w:sz="0" w:space="0" w:color="auto"/>
        <w:right w:val="none" w:sz="0" w:space="0" w:color="auto"/>
      </w:divBdr>
    </w:div>
    <w:div w:id="1356494372">
      <w:bodyDiv w:val="1"/>
      <w:marLeft w:val="0"/>
      <w:marRight w:val="0"/>
      <w:marTop w:val="0"/>
      <w:marBottom w:val="0"/>
      <w:divBdr>
        <w:top w:val="none" w:sz="0" w:space="0" w:color="auto"/>
        <w:left w:val="none" w:sz="0" w:space="0" w:color="auto"/>
        <w:bottom w:val="none" w:sz="0" w:space="0" w:color="auto"/>
        <w:right w:val="none" w:sz="0" w:space="0" w:color="auto"/>
      </w:divBdr>
    </w:div>
    <w:div w:id="1358966514">
      <w:bodyDiv w:val="1"/>
      <w:marLeft w:val="0"/>
      <w:marRight w:val="0"/>
      <w:marTop w:val="0"/>
      <w:marBottom w:val="0"/>
      <w:divBdr>
        <w:top w:val="none" w:sz="0" w:space="0" w:color="auto"/>
        <w:left w:val="none" w:sz="0" w:space="0" w:color="auto"/>
        <w:bottom w:val="none" w:sz="0" w:space="0" w:color="auto"/>
        <w:right w:val="none" w:sz="0" w:space="0" w:color="auto"/>
      </w:divBdr>
    </w:div>
    <w:div w:id="1361660237">
      <w:bodyDiv w:val="1"/>
      <w:marLeft w:val="0"/>
      <w:marRight w:val="0"/>
      <w:marTop w:val="0"/>
      <w:marBottom w:val="0"/>
      <w:divBdr>
        <w:top w:val="none" w:sz="0" w:space="0" w:color="auto"/>
        <w:left w:val="none" w:sz="0" w:space="0" w:color="auto"/>
        <w:bottom w:val="none" w:sz="0" w:space="0" w:color="auto"/>
        <w:right w:val="none" w:sz="0" w:space="0" w:color="auto"/>
      </w:divBdr>
    </w:div>
    <w:div w:id="1362705099">
      <w:bodyDiv w:val="1"/>
      <w:marLeft w:val="0"/>
      <w:marRight w:val="0"/>
      <w:marTop w:val="0"/>
      <w:marBottom w:val="0"/>
      <w:divBdr>
        <w:top w:val="none" w:sz="0" w:space="0" w:color="auto"/>
        <w:left w:val="none" w:sz="0" w:space="0" w:color="auto"/>
        <w:bottom w:val="none" w:sz="0" w:space="0" w:color="auto"/>
        <w:right w:val="none" w:sz="0" w:space="0" w:color="auto"/>
      </w:divBdr>
    </w:div>
    <w:div w:id="1363750559">
      <w:bodyDiv w:val="1"/>
      <w:marLeft w:val="0"/>
      <w:marRight w:val="0"/>
      <w:marTop w:val="0"/>
      <w:marBottom w:val="0"/>
      <w:divBdr>
        <w:top w:val="none" w:sz="0" w:space="0" w:color="auto"/>
        <w:left w:val="none" w:sz="0" w:space="0" w:color="auto"/>
        <w:bottom w:val="none" w:sz="0" w:space="0" w:color="auto"/>
        <w:right w:val="none" w:sz="0" w:space="0" w:color="auto"/>
      </w:divBdr>
    </w:div>
    <w:div w:id="1364938553">
      <w:bodyDiv w:val="1"/>
      <w:marLeft w:val="0"/>
      <w:marRight w:val="0"/>
      <w:marTop w:val="0"/>
      <w:marBottom w:val="0"/>
      <w:divBdr>
        <w:top w:val="none" w:sz="0" w:space="0" w:color="auto"/>
        <w:left w:val="none" w:sz="0" w:space="0" w:color="auto"/>
        <w:bottom w:val="none" w:sz="0" w:space="0" w:color="auto"/>
        <w:right w:val="none" w:sz="0" w:space="0" w:color="auto"/>
      </w:divBdr>
    </w:div>
    <w:div w:id="1365864366">
      <w:bodyDiv w:val="1"/>
      <w:marLeft w:val="0"/>
      <w:marRight w:val="0"/>
      <w:marTop w:val="0"/>
      <w:marBottom w:val="0"/>
      <w:divBdr>
        <w:top w:val="none" w:sz="0" w:space="0" w:color="auto"/>
        <w:left w:val="none" w:sz="0" w:space="0" w:color="auto"/>
        <w:bottom w:val="none" w:sz="0" w:space="0" w:color="auto"/>
        <w:right w:val="none" w:sz="0" w:space="0" w:color="auto"/>
      </w:divBdr>
    </w:div>
    <w:div w:id="1366448057">
      <w:bodyDiv w:val="1"/>
      <w:marLeft w:val="0"/>
      <w:marRight w:val="0"/>
      <w:marTop w:val="0"/>
      <w:marBottom w:val="0"/>
      <w:divBdr>
        <w:top w:val="none" w:sz="0" w:space="0" w:color="auto"/>
        <w:left w:val="none" w:sz="0" w:space="0" w:color="auto"/>
        <w:bottom w:val="none" w:sz="0" w:space="0" w:color="auto"/>
        <w:right w:val="none" w:sz="0" w:space="0" w:color="auto"/>
      </w:divBdr>
    </w:div>
    <w:div w:id="1368137610">
      <w:bodyDiv w:val="1"/>
      <w:marLeft w:val="0"/>
      <w:marRight w:val="0"/>
      <w:marTop w:val="0"/>
      <w:marBottom w:val="0"/>
      <w:divBdr>
        <w:top w:val="none" w:sz="0" w:space="0" w:color="auto"/>
        <w:left w:val="none" w:sz="0" w:space="0" w:color="auto"/>
        <w:bottom w:val="none" w:sz="0" w:space="0" w:color="auto"/>
        <w:right w:val="none" w:sz="0" w:space="0" w:color="auto"/>
      </w:divBdr>
    </w:div>
    <w:div w:id="1370497433">
      <w:bodyDiv w:val="1"/>
      <w:marLeft w:val="0"/>
      <w:marRight w:val="0"/>
      <w:marTop w:val="0"/>
      <w:marBottom w:val="0"/>
      <w:divBdr>
        <w:top w:val="none" w:sz="0" w:space="0" w:color="auto"/>
        <w:left w:val="none" w:sz="0" w:space="0" w:color="auto"/>
        <w:bottom w:val="none" w:sz="0" w:space="0" w:color="auto"/>
        <w:right w:val="none" w:sz="0" w:space="0" w:color="auto"/>
      </w:divBdr>
    </w:div>
    <w:div w:id="1370833975">
      <w:bodyDiv w:val="1"/>
      <w:marLeft w:val="0"/>
      <w:marRight w:val="0"/>
      <w:marTop w:val="0"/>
      <w:marBottom w:val="0"/>
      <w:divBdr>
        <w:top w:val="none" w:sz="0" w:space="0" w:color="auto"/>
        <w:left w:val="none" w:sz="0" w:space="0" w:color="auto"/>
        <w:bottom w:val="none" w:sz="0" w:space="0" w:color="auto"/>
        <w:right w:val="none" w:sz="0" w:space="0" w:color="auto"/>
      </w:divBdr>
    </w:div>
    <w:div w:id="1371028241">
      <w:bodyDiv w:val="1"/>
      <w:marLeft w:val="0"/>
      <w:marRight w:val="0"/>
      <w:marTop w:val="0"/>
      <w:marBottom w:val="0"/>
      <w:divBdr>
        <w:top w:val="none" w:sz="0" w:space="0" w:color="auto"/>
        <w:left w:val="none" w:sz="0" w:space="0" w:color="auto"/>
        <w:bottom w:val="none" w:sz="0" w:space="0" w:color="auto"/>
        <w:right w:val="none" w:sz="0" w:space="0" w:color="auto"/>
      </w:divBdr>
    </w:div>
    <w:div w:id="1372460916">
      <w:bodyDiv w:val="1"/>
      <w:marLeft w:val="0"/>
      <w:marRight w:val="0"/>
      <w:marTop w:val="0"/>
      <w:marBottom w:val="0"/>
      <w:divBdr>
        <w:top w:val="none" w:sz="0" w:space="0" w:color="auto"/>
        <w:left w:val="none" w:sz="0" w:space="0" w:color="auto"/>
        <w:bottom w:val="none" w:sz="0" w:space="0" w:color="auto"/>
        <w:right w:val="none" w:sz="0" w:space="0" w:color="auto"/>
      </w:divBdr>
    </w:div>
    <w:div w:id="1374040418">
      <w:bodyDiv w:val="1"/>
      <w:marLeft w:val="0"/>
      <w:marRight w:val="0"/>
      <w:marTop w:val="0"/>
      <w:marBottom w:val="0"/>
      <w:divBdr>
        <w:top w:val="none" w:sz="0" w:space="0" w:color="auto"/>
        <w:left w:val="none" w:sz="0" w:space="0" w:color="auto"/>
        <w:bottom w:val="none" w:sz="0" w:space="0" w:color="auto"/>
        <w:right w:val="none" w:sz="0" w:space="0" w:color="auto"/>
      </w:divBdr>
    </w:div>
    <w:div w:id="1375227040">
      <w:bodyDiv w:val="1"/>
      <w:marLeft w:val="0"/>
      <w:marRight w:val="0"/>
      <w:marTop w:val="0"/>
      <w:marBottom w:val="0"/>
      <w:divBdr>
        <w:top w:val="none" w:sz="0" w:space="0" w:color="auto"/>
        <w:left w:val="none" w:sz="0" w:space="0" w:color="auto"/>
        <w:bottom w:val="none" w:sz="0" w:space="0" w:color="auto"/>
        <w:right w:val="none" w:sz="0" w:space="0" w:color="auto"/>
      </w:divBdr>
    </w:div>
    <w:div w:id="1377588230">
      <w:bodyDiv w:val="1"/>
      <w:marLeft w:val="0"/>
      <w:marRight w:val="0"/>
      <w:marTop w:val="0"/>
      <w:marBottom w:val="0"/>
      <w:divBdr>
        <w:top w:val="none" w:sz="0" w:space="0" w:color="auto"/>
        <w:left w:val="none" w:sz="0" w:space="0" w:color="auto"/>
        <w:bottom w:val="none" w:sz="0" w:space="0" w:color="auto"/>
        <w:right w:val="none" w:sz="0" w:space="0" w:color="auto"/>
      </w:divBdr>
    </w:div>
    <w:div w:id="1377969194">
      <w:bodyDiv w:val="1"/>
      <w:marLeft w:val="0"/>
      <w:marRight w:val="0"/>
      <w:marTop w:val="0"/>
      <w:marBottom w:val="0"/>
      <w:divBdr>
        <w:top w:val="none" w:sz="0" w:space="0" w:color="auto"/>
        <w:left w:val="none" w:sz="0" w:space="0" w:color="auto"/>
        <w:bottom w:val="none" w:sz="0" w:space="0" w:color="auto"/>
        <w:right w:val="none" w:sz="0" w:space="0" w:color="auto"/>
      </w:divBdr>
    </w:div>
    <w:div w:id="1378971636">
      <w:bodyDiv w:val="1"/>
      <w:marLeft w:val="0"/>
      <w:marRight w:val="0"/>
      <w:marTop w:val="0"/>
      <w:marBottom w:val="0"/>
      <w:divBdr>
        <w:top w:val="none" w:sz="0" w:space="0" w:color="auto"/>
        <w:left w:val="none" w:sz="0" w:space="0" w:color="auto"/>
        <w:bottom w:val="none" w:sz="0" w:space="0" w:color="auto"/>
        <w:right w:val="none" w:sz="0" w:space="0" w:color="auto"/>
      </w:divBdr>
    </w:div>
    <w:div w:id="1380322671">
      <w:bodyDiv w:val="1"/>
      <w:marLeft w:val="0"/>
      <w:marRight w:val="0"/>
      <w:marTop w:val="0"/>
      <w:marBottom w:val="0"/>
      <w:divBdr>
        <w:top w:val="none" w:sz="0" w:space="0" w:color="auto"/>
        <w:left w:val="none" w:sz="0" w:space="0" w:color="auto"/>
        <w:bottom w:val="none" w:sz="0" w:space="0" w:color="auto"/>
        <w:right w:val="none" w:sz="0" w:space="0" w:color="auto"/>
      </w:divBdr>
    </w:div>
    <w:div w:id="1380544352">
      <w:bodyDiv w:val="1"/>
      <w:marLeft w:val="0"/>
      <w:marRight w:val="0"/>
      <w:marTop w:val="0"/>
      <w:marBottom w:val="0"/>
      <w:divBdr>
        <w:top w:val="none" w:sz="0" w:space="0" w:color="auto"/>
        <w:left w:val="none" w:sz="0" w:space="0" w:color="auto"/>
        <w:bottom w:val="none" w:sz="0" w:space="0" w:color="auto"/>
        <w:right w:val="none" w:sz="0" w:space="0" w:color="auto"/>
      </w:divBdr>
    </w:div>
    <w:div w:id="1380670317">
      <w:bodyDiv w:val="1"/>
      <w:marLeft w:val="0"/>
      <w:marRight w:val="0"/>
      <w:marTop w:val="0"/>
      <w:marBottom w:val="0"/>
      <w:divBdr>
        <w:top w:val="none" w:sz="0" w:space="0" w:color="auto"/>
        <w:left w:val="none" w:sz="0" w:space="0" w:color="auto"/>
        <w:bottom w:val="none" w:sz="0" w:space="0" w:color="auto"/>
        <w:right w:val="none" w:sz="0" w:space="0" w:color="auto"/>
      </w:divBdr>
    </w:div>
    <w:div w:id="1380938383">
      <w:bodyDiv w:val="1"/>
      <w:marLeft w:val="0"/>
      <w:marRight w:val="0"/>
      <w:marTop w:val="0"/>
      <w:marBottom w:val="0"/>
      <w:divBdr>
        <w:top w:val="none" w:sz="0" w:space="0" w:color="auto"/>
        <w:left w:val="none" w:sz="0" w:space="0" w:color="auto"/>
        <w:bottom w:val="none" w:sz="0" w:space="0" w:color="auto"/>
        <w:right w:val="none" w:sz="0" w:space="0" w:color="auto"/>
      </w:divBdr>
    </w:div>
    <w:div w:id="1380982176">
      <w:bodyDiv w:val="1"/>
      <w:marLeft w:val="0"/>
      <w:marRight w:val="0"/>
      <w:marTop w:val="0"/>
      <w:marBottom w:val="0"/>
      <w:divBdr>
        <w:top w:val="none" w:sz="0" w:space="0" w:color="auto"/>
        <w:left w:val="none" w:sz="0" w:space="0" w:color="auto"/>
        <w:bottom w:val="none" w:sz="0" w:space="0" w:color="auto"/>
        <w:right w:val="none" w:sz="0" w:space="0" w:color="auto"/>
      </w:divBdr>
    </w:div>
    <w:div w:id="1381127198">
      <w:bodyDiv w:val="1"/>
      <w:marLeft w:val="0"/>
      <w:marRight w:val="0"/>
      <w:marTop w:val="0"/>
      <w:marBottom w:val="0"/>
      <w:divBdr>
        <w:top w:val="none" w:sz="0" w:space="0" w:color="auto"/>
        <w:left w:val="none" w:sz="0" w:space="0" w:color="auto"/>
        <w:bottom w:val="none" w:sz="0" w:space="0" w:color="auto"/>
        <w:right w:val="none" w:sz="0" w:space="0" w:color="auto"/>
      </w:divBdr>
    </w:div>
    <w:div w:id="1382633039">
      <w:bodyDiv w:val="1"/>
      <w:marLeft w:val="0"/>
      <w:marRight w:val="0"/>
      <w:marTop w:val="0"/>
      <w:marBottom w:val="0"/>
      <w:divBdr>
        <w:top w:val="none" w:sz="0" w:space="0" w:color="auto"/>
        <w:left w:val="none" w:sz="0" w:space="0" w:color="auto"/>
        <w:bottom w:val="none" w:sz="0" w:space="0" w:color="auto"/>
        <w:right w:val="none" w:sz="0" w:space="0" w:color="auto"/>
      </w:divBdr>
    </w:div>
    <w:div w:id="1383090649">
      <w:bodyDiv w:val="1"/>
      <w:marLeft w:val="0"/>
      <w:marRight w:val="0"/>
      <w:marTop w:val="0"/>
      <w:marBottom w:val="0"/>
      <w:divBdr>
        <w:top w:val="none" w:sz="0" w:space="0" w:color="auto"/>
        <w:left w:val="none" w:sz="0" w:space="0" w:color="auto"/>
        <w:bottom w:val="none" w:sz="0" w:space="0" w:color="auto"/>
        <w:right w:val="none" w:sz="0" w:space="0" w:color="auto"/>
      </w:divBdr>
    </w:div>
    <w:div w:id="1385641154">
      <w:bodyDiv w:val="1"/>
      <w:marLeft w:val="0"/>
      <w:marRight w:val="0"/>
      <w:marTop w:val="0"/>
      <w:marBottom w:val="0"/>
      <w:divBdr>
        <w:top w:val="none" w:sz="0" w:space="0" w:color="auto"/>
        <w:left w:val="none" w:sz="0" w:space="0" w:color="auto"/>
        <w:bottom w:val="none" w:sz="0" w:space="0" w:color="auto"/>
        <w:right w:val="none" w:sz="0" w:space="0" w:color="auto"/>
      </w:divBdr>
    </w:div>
    <w:div w:id="1385836625">
      <w:bodyDiv w:val="1"/>
      <w:marLeft w:val="0"/>
      <w:marRight w:val="0"/>
      <w:marTop w:val="0"/>
      <w:marBottom w:val="0"/>
      <w:divBdr>
        <w:top w:val="none" w:sz="0" w:space="0" w:color="auto"/>
        <w:left w:val="none" w:sz="0" w:space="0" w:color="auto"/>
        <w:bottom w:val="none" w:sz="0" w:space="0" w:color="auto"/>
        <w:right w:val="none" w:sz="0" w:space="0" w:color="auto"/>
      </w:divBdr>
    </w:div>
    <w:div w:id="1386297031">
      <w:bodyDiv w:val="1"/>
      <w:marLeft w:val="0"/>
      <w:marRight w:val="0"/>
      <w:marTop w:val="0"/>
      <w:marBottom w:val="0"/>
      <w:divBdr>
        <w:top w:val="none" w:sz="0" w:space="0" w:color="auto"/>
        <w:left w:val="none" w:sz="0" w:space="0" w:color="auto"/>
        <w:bottom w:val="none" w:sz="0" w:space="0" w:color="auto"/>
        <w:right w:val="none" w:sz="0" w:space="0" w:color="auto"/>
      </w:divBdr>
    </w:div>
    <w:div w:id="1387870168">
      <w:bodyDiv w:val="1"/>
      <w:marLeft w:val="0"/>
      <w:marRight w:val="0"/>
      <w:marTop w:val="0"/>
      <w:marBottom w:val="0"/>
      <w:divBdr>
        <w:top w:val="none" w:sz="0" w:space="0" w:color="auto"/>
        <w:left w:val="none" w:sz="0" w:space="0" w:color="auto"/>
        <w:bottom w:val="none" w:sz="0" w:space="0" w:color="auto"/>
        <w:right w:val="none" w:sz="0" w:space="0" w:color="auto"/>
      </w:divBdr>
    </w:div>
    <w:div w:id="1387946843">
      <w:bodyDiv w:val="1"/>
      <w:marLeft w:val="0"/>
      <w:marRight w:val="0"/>
      <w:marTop w:val="0"/>
      <w:marBottom w:val="0"/>
      <w:divBdr>
        <w:top w:val="none" w:sz="0" w:space="0" w:color="auto"/>
        <w:left w:val="none" w:sz="0" w:space="0" w:color="auto"/>
        <w:bottom w:val="none" w:sz="0" w:space="0" w:color="auto"/>
        <w:right w:val="none" w:sz="0" w:space="0" w:color="auto"/>
      </w:divBdr>
    </w:div>
    <w:div w:id="1388526208">
      <w:bodyDiv w:val="1"/>
      <w:marLeft w:val="0"/>
      <w:marRight w:val="0"/>
      <w:marTop w:val="0"/>
      <w:marBottom w:val="0"/>
      <w:divBdr>
        <w:top w:val="none" w:sz="0" w:space="0" w:color="auto"/>
        <w:left w:val="none" w:sz="0" w:space="0" w:color="auto"/>
        <w:bottom w:val="none" w:sz="0" w:space="0" w:color="auto"/>
        <w:right w:val="none" w:sz="0" w:space="0" w:color="auto"/>
      </w:divBdr>
    </w:div>
    <w:div w:id="1389456944">
      <w:bodyDiv w:val="1"/>
      <w:marLeft w:val="0"/>
      <w:marRight w:val="0"/>
      <w:marTop w:val="0"/>
      <w:marBottom w:val="0"/>
      <w:divBdr>
        <w:top w:val="none" w:sz="0" w:space="0" w:color="auto"/>
        <w:left w:val="none" w:sz="0" w:space="0" w:color="auto"/>
        <w:bottom w:val="none" w:sz="0" w:space="0" w:color="auto"/>
        <w:right w:val="none" w:sz="0" w:space="0" w:color="auto"/>
      </w:divBdr>
    </w:div>
    <w:div w:id="1393888637">
      <w:bodyDiv w:val="1"/>
      <w:marLeft w:val="0"/>
      <w:marRight w:val="0"/>
      <w:marTop w:val="0"/>
      <w:marBottom w:val="0"/>
      <w:divBdr>
        <w:top w:val="none" w:sz="0" w:space="0" w:color="auto"/>
        <w:left w:val="none" w:sz="0" w:space="0" w:color="auto"/>
        <w:bottom w:val="none" w:sz="0" w:space="0" w:color="auto"/>
        <w:right w:val="none" w:sz="0" w:space="0" w:color="auto"/>
      </w:divBdr>
    </w:div>
    <w:div w:id="1394769176">
      <w:bodyDiv w:val="1"/>
      <w:marLeft w:val="0"/>
      <w:marRight w:val="0"/>
      <w:marTop w:val="0"/>
      <w:marBottom w:val="0"/>
      <w:divBdr>
        <w:top w:val="none" w:sz="0" w:space="0" w:color="auto"/>
        <w:left w:val="none" w:sz="0" w:space="0" w:color="auto"/>
        <w:bottom w:val="none" w:sz="0" w:space="0" w:color="auto"/>
        <w:right w:val="none" w:sz="0" w:space="0" w:color="auto"/>
      </w:divBdr>
    </w:div>
    <w:div w:id="1395202506">
      <w:bodyDiv w:val="1"/>
      <w:marLeft w:val="0"/>
      <w:marRight w:val="0"/>
      <w:marTop w:val="0"/>
      <w:marBottom w:val="0"/>
      <w:divBdr>
        <w:top w:val="none" w:sz="0" w:space="0" w:color="auto"/>
        <w:left w:val="none" w:sz="0" w:space="0" w:color="auto"/>
        <w:bottom w:val="none" w:sz="0" w:space="0" w:color="auto"/>
        <w:right w:val="none" w:sz="0" w:space="0" w:color="auto"/>
      </w:divBdr>
    </w:div>
    <w:div w:id="1397900839">
      <w:bodyDiv w:val="1"/>
      <w:marLeft w:val="0"/>
      <w:marRight w:val="0"/>
      <w:marTop w:val="0"/>
      <w:marBottom w:val="0"/>
      <w:divBdr>
        <w:top w:val="none" w:sz="0" w:space="0" w:color="auto"/>
        <w:left w:val="none" w:sz="0" w:space="0" w:color="auto"/>
        <w:bottom w:val="none" w:sz="0" w:space="0" w:color="auto"/>
        <w:right w:val="none" w:sz="0" w:space="0" w:color="auto"/>
      </w:divBdr>
    </w:div>
    <w:div w:id="1399399085">
      <w:bodyDiv w:val="1"/>
      <w:marLeft w:val="0"/>
      <w:marRight w:val="0"/>
      <w:marTop w:val="0"/>
      <w:marBottom w:val="0"/>
      <w:divBdr>
        <w:top w:val="none" w:sz="0" w:space="0" w:color="auto"/>
        <w:left w:val="none" w:sz="0" w:space="0" w:color="auto"/>
        <w:bottom w:val="none" w:sz="0" w:space="0" w:color="auto"/>
        <w:right w:val="none" w:sz="0" w:space="0" w:color="auto"/>
      </w:divBdr>
    </w:div>
    <w:div w:id="1401711585">
      <w:bodyDiv w:val="1"/>
      <w:marLeft w:val="0"/>
      <w:marRight w:val="0"/>
      <w:marTop w:val="0"/>
      <w:marBottom w:val="0"/>
      <w:divBdr>
        <w:top w:val="none" w:sz="0" w:space="0" w:color="auto"/>
        <w:left w:val="none" w:sz="0" w:space="0" w:color="auto"/>
        <w:bottom w:val="none" w:sz="0" w:space="0" w:color="auto"/>
        <w:right w:val="none" w:sz="0" w:space="0" w:color="auto"/>
      </w:divBdr>
    </w:div>
    <w:div w:id="1404522854">
      <w:bodyDiv w:val="1"/>
      <w:marLeft w:val="0"/>
      <w:marRight w:val="0"/>
      <w:marTop w:val="0"/>
      <w:marBottom w:val="0"/>
      <w:divBdr>
        <w:top w:val="none" w:sz="0" w:space="0" w:color="auto"/>
        <w:left w:val="none" w:sz="0" w:space="0" w:color="auto"/>
        <w:bottom w:val="none" w:sz="0" w:space="0" w:color="auto"/>
        <w:right w:val="none" w:sz="0" w:space="0" w:color="auto"/>
      </w:divBdr>
    </w:div>
    <w:div w:id="1404989833">
      <w:bodyDiv w:val="1"/>
      <w:marLeft w:val="0"/>
      <w:marRight w:val="0"/>
      <w:marTop w:val="0"/>
      <w:marBottom w:val="0"/>
      <w:divBdr>
        <w:top w:val="none" w:sz="0" w:space="0" w:color="auto"/>
        <w:left w:val="none" w:sz="0" w:space="0" w:color="auto"/>
        <w:bottom w:val="none" w:sz="0" w:space="0" w:color="auto"/>
        <w:right w:val="none" w:sz="0" w:space="0" w:color="auto"/>
      </w:divBdr>
    </w:div>
    <w:div w:id="1406686911">
      <w:bodyDiv w:val="1"/>
      <w:marLeft w:val="0"/>
      <w:marRight w:val="0"/>
      <w:marTop w:val="0"/>
      <w:marBottom w:val="0"/>
      <w:divBdr>
        <w:top w:val="none" w:sz="0" w:space="0" w:color="auto"/>
        <w:left w:val="none" w:sz="0" w:space="0" w:color="auto"/>
        <w:bottom w:val="none" w:sz="0" w:space="0" w:color="auto"/>
        <w:right w:val="none" w:sz="0" w:space="0" w:color="auto"/>
      </w:divBdr>
    </w:div>
    <w:div w:id="1409839698">
      <w:bodyDiv w:val="1"/>
      <w:marLeft w:val="0"/>
      <w:marRight w:val="0"/>
      <w:marTop w:val="0"/>
      <w:marBottom w:val="0"/>
      <w:divBdr>
        <w:top w:val="none" w:sz="0" w:space="0" w:color="auto"/>
        <w:left w:val="none" w:sz="0" w:space="0" w:color="auto"/>
        <w:bottom w:val="none" w:sz="0" w:space="0" w:color="auto"/>
        <w:right w:val="none" w:sz="0" w:space="0" w:color="auto"/>
      </w:divBdr>
    </w:div>
    <w:div w:id="1410157778">
      <w:bodyDiv w:val="1"/>
      <w:marLeft w:val="0"/>
      <w:marRight w:val="0"/>
      <w:marTop w:val="0"/>
      <w:marBottom w:val="0"/>
      <w:divBdr>
        <w:top w:val="none" w:sz="0" w:space="0" w:color="auto"/>
        <w:left w:val="none" w:sz="0" w:space="0" w:color="auto"/>
        <w:bottom w:val="none" w:sz="0" w:space="0" w:color="auto"/>
        <w:right w:val="none" w:sz="0" w:space="0" w:color="auto"/>
      </w:divBdr>
    </w:div>
    <w:div w:id="1413577301">
      <w:bodyDiv w:val="1"/>
      <w:marLeft w:val="0"/>
      <w:marRight w:val="0"/>
      <w:marTop w:val="0"/>
      <w:marBottom w:val="0"/>
      <w:divBdr>
        <w:top w:val="none" w:sz="0" w:space="0" w:color="auto"/>
        <w:left w:val="none" w:sz="0" w:space="0" w:color="auto"/>
        <w:bottom w:val="none" w:sz="0" w:space="0" w:color="auto"/>
        <w:right w:val="none" w:sz="0" w:space="0" w:color="auto"/>
      </w:divBdr>
    </w:div>
    <w:div w:id="1415588910">
      <w:bodyDiv w:val="1"/>
      <w:marLeft w:val="0"/>
      <w:marRight w:val="0"/>
      <w:marTop w:val="0"/>
      <w:marBottom w:val="0"/>
      <w:divBdr>
        <w:top w:val="none" w:sz="0" w:space="0" w:color="auto"/>
        <w:left w:val="none" w:sz="0" w:space="0" w:color="auto"/>
        <w:bottom w:val="none" w:sz="0" w:space="0" w:color="auto"/>
        <w:right w:val="none" w:sz="0" w:space="0" w:color="auto"/>
      </w:divBdr>
    </w:div>
    <w:div w:id="1417747422">
      <w:bodyDiv w:val="1"/>
      <w:marLeft w:val="0"/>
      <w:marRight w:val="0"/>
      <w:marTop w:val="0"/>
      <w:marBottom w:val="0"/>
      <w:divBdr>
        <w:top w:val="none" w:sz="0" w:space="0" w:color="auto"/>
        <w:left w:val="none" w:sz="0" w:space="0" w:color="auto"/>
        <w:bottom w:val="none" w:sz="0" w:space="0" w:color="auto"/>
        <w:right w:val="none" w:sz="0" w:space="0" w:color="auto"/>
      </w:divBdr>
    </w:div>
    <w:div w:id="1418475799">
      <w:bodyDiv w:val="1"/>
      <w:marLeft w:val="0"/>
      <w:marRight w:val="0"/>
      <w:marTop w:val="0"/>
      <w:marBottom w:val="0"/>
      <w:divBdr>
        <w:top w:val="none" w:sz="0" w:space="0" w:color="auto"/>
        <w:left w:val="none" w:sz="0" w:space="0" w:color="auto"/>
        <w:bottom w:val="none" w:sz="0" w:space="0" w:color="auto"/>
        <w:right w:val="none" w:sz="0" w:space="0" w:color="auto"/>
      </w:divBdr>
    </w:div>
    <w:div w:id="1418551648">
      <w:bodyDiv w:val="1"/>
      <w:marLeft w:val="0"/>
      <w:marRight w:val="0"/>
      <w:marTop w:val="0"/>
      <w:marBottom w:val="0"/>
      <w:divBdr>
        <w:top w:val="none" w:sz="0" w:space="0" w:color="auto"/>
        <w:left w:val="none" w:sz="0" w:space="0" w:color="auto"/>
        <w:bottom w:val="none" w:sz="0" w:space="0" w:color="auto"/>
        <w:right w:val="none" w:sz="0" w:space="0" w:color="auto"/>
      </w:divBdr>
    </w:div>
    <w:div w:id="1419672348">
      <w:bodyDiv w:val="1"/>
      <w:marLeft w:val="0"/>
      <w:marRight w:val="0"/>
      <w:marTop w:val="0"/>
      <w:marBottom w:val="0"/>
      <w:divBdr>
        <w:top w:val="none" w:sz="0" w:space="0" w:color="auto"/>
        <w:left w:val="none" w:sz="0" w:space="0" w:color="auto"/>
        <w:bottom w:val="none" w:sz="0" w:space="0" w:color="auto"/>
        <w:right w:val="none" w:sz="0" w:space="0" w:color="auto"/>
      </w:divBdr>
    </w:div>
    <w:div w:id="1420249852">
      <w:bodyDiv w:val="1"/>
      <w:marLeft w:val="0"/>
      <w:marRight w:val="0"/>
      <w:marTop w:val="0"/>
      <w:marBottom w:val="0"/>
      <w:divBdr>
        <w:top w:val="none" w:sz="0" w:space="0" w:color="auto"/>
        <w:left w:val="none" w:sz="0" w:space="0" w:color="auto"/>
        <w:bottom w:val="none" w:sz="0" w:space="0" w:color="auto"/>
        <w:right w:val="none" w:sz="0" w:space="0" w:color="auto"/>
      </w:divBdr>
    </w:div>
    <w:div w:id="1420328176">
      <w:bodyDiv w:val="1"/>
      <w:marLeft w:val="0"/>
      <w:marRight w:val="0"/>
      <w:marTop w:val="0"/>
      <w:marBottom w:val="0"/>
      <w:divBdr>
        <w:top w:val="none" w:sz="0" w:space="0" w:color="auto"/>
        <w:left w:val="none" w:sz="0" w:space="0" w:color="auto"/>
        <w:bottom w:val="none" w:sz="0" w:space="0" w:color="auto"/>
        <w:right w:val="none" w:sz="0" w:space="0" w:color="auto"/>
      </w:divBdr>
    </w:div>
    <w:div w:id="1420952722">
      <w:bodyDiv w:val="1"/>
      <w:marLeft w:val="0"/>
      <w:marRight w:val="0"/>
      <w:marTop w:val="0"/>
      <w:marBottom w:val="0"/>
      <w:divBdr>
        <w:top w:val="none" w:sz="0" w:space="0" w:color="auto"/>
        <w:left w:val="none" w:sz="0" w:space="0" w:color="auto"/>
        <w:bottom w:val="none" w:sz="0" w:space="0" w:color="auto"/>
        <w:right w:val="none" w:sz="0" w:space="0" w:color="auto"/>
      </w:divBdr>
    </w:div>
    <w:div w:id="1421635975">
      <w:bodyDiv w:val="1"/>
      <w:marLeft w:val="0"/>
      <w:marRight w:val="0"/>
      <w:marTop w:val="0"/>
      <w:marBottom w:val="0"/>
      <w:divBdr>
        <w:top w:val="none" w:sz="0" w:space="0" w:color="auto"/>
        <w:left w:val="none" w:sz="0" w:space="0" w:color="auto"/>
        <w:bottom w:val="none" w:sz="0" w:space="0" w:color="auto"/>
        <w:right w:val="none" w:sz="0" w:space="0" w:color="auto"/>
      </w:divBdr>
    </w:div>
    <w:div w:id="1423376632">
      <w:bodyDiv w:val="1"/>
      <w:marLeft w:val="0"/>
      <w:marRight w:val="0"/>
      <w:marTop w:val="0"/>
      <w:marBottom w:val="0"/>
      <w:divBdr>
        <w:top w:val="none" w:sz="0" w:space="0" w:color="auto"/>
        <w:left w:val="none" w:sz="0" w:space="0" w:color="auto"/>
        <w:bottom w:val="none" w:sz="0" w:space="0" w:color="auto"/>
        <w:right w:val="none" w:sz="0" w:space="0" w:color="auto"/>
      </w:divBdr>
    </w:div>
    <w:div w:id="1427775706">
      <w:bodyDiv w:val="1"/>
      <w:marLeft w:val="0"/>
      <w:marRight w:val="0"/>
      <w:marTop w:val="0"/>
      <w:marBottom w:val="0"/>
      <w:divBdr>
        <w:top w:val="none" w:sz="0" w:space="0" w:color="auto"/>
        <w:left w:val="none" w:sz="0" w:space="0" w:color="auto"/>
        <w:bottom w:val="none" w:sz="0" w:space="0" w:color="auto"/>
        <w:right w:val="none" w:sz="0" w:space="0" w:color="auto"/>
      </w:divBdr>
    </w:div>
    <w:div w:id="1428501196">
      <w:bodyDiv w:val="1"/>
      <w:marLeft w:val="0"/>
      <w:marRight w:val="0"/>
      <w:marTop w:val="0"/>
      <w:marBottom w:val="0"/>
      <w:divBdr>
        <w:top w:val="none" w:sz="0" w:space="0" w:color="auto"/>
        <w:left w:val="none" w:sz="0" w:space="0" w:color="auto"/>
        <w:bottom w:val="none" w:sz="0" w:space="0" w:color="auto"/>
        <w:right w:val="none" w:sz="0" w:space="0" w:color="auto"/>
      </w:divBdr>
    </w:div>
    <w:div w:id="1429889287">
      <w:bodyDiv w:val="1"/>
      <w:marLeft w:val="0"/>
      <w:marRight w:val="0"/>
      <w:marTop w:val="0"/>
      <w:marBottom w:val="0"/>
      <w:divBdr>
        <w:top w:val="none" w:sz="0" w:space="0" w:color="auto"/>
        <w:left w:val="none" w:sz="0" w:space="0" w:color="auto"/>
        <w:bottom w:val="none" w:sz="0" w:space="0" w:color="auto"/>
        <w:right w:val="none" w:sz="0" w:space="0" w:color="auto"/>
      </w:divBdr>
    </w:div>
    <w:div w:id="1429962392">
      <w:bodyDiv w:val="1"/>
      <w:marLeft w:val="0"/>
      <w:marRight w:val="0"/>
      <w:marTop w:val="0"/>
      <w:marBottom w:val="0"/>
      <w:divBdr>
        <w:top w:val="none" w:sz="0" w:space="0" w:color="auto"/>
        <w:left w:val="none" w:sz="0" w:space="0" w:color="auto"/>
        <w:bottom w:val="none" w:sz="0" w:space="0" w:color="auto"/>
        <w:right w:val="none" w:sz="0" w:space="0" w:color="auto"/>
      </w:divBdr>
    </w:div>
    <w:div w:id="1431126623">
      <w:bodyDiv w:val="1"/>
      <w:marLeft w:val="0"/>
      <w:marRight w:val="0"/>
      <w:marTop w:val="0"/>
      <w:marBottom w:val="0"/>
      <w:divBdr>
        <w:top w:val="none" w:sz="0" w:space="0" w:color="auto"/>
        <w:left w:val="none" w:sz="0" w:space="0" w:color="auto"/>
        <w:bottom w:val="none" w:sz="0" w:space="0" w:color="auto"/>
        <w:right w:val="none" w:sz="0" w:space="0" w:color="auto"/>
      </w:divBdr>
    </w:div>
    <w:div w:id="1431702514">
      <w:bodyDiv w:val="1"/>
      <w:marLeft w:val="0"/>
      <w:marRight w:val="0"/>
      <w:marTop w:val="0"/>
      <w:marBottom w:val="0"/>
      <w:divBdr>
        <w:top w:val="none" w:sz="0" w:space="0" w:color="auto"/>
        <w:left w:val="none" w:sz="0" w:space="0" w:color="auto"/>
        <w:bottom w:val="none" w:sz="0" w:space="0" w:color="auto"/>
        <w:right w:val="none" w:sz="0" w:space="0" w:color="auto"/>
      </w:divBdr>
    </w:div>
    <w:div w:id="1432430353">
      <w:bodyDiv w:val="1"/>
      <w:marLeft w:val="0"/>
      <w:marRight w:val="0"/>
      <w:marTop w:val="0"/>
      <w:marBottom w:val="0"/>
      <w:divBdr>
        <w:top w:val="none" w:sz="0" w:space="0" w:color="auto"/>
        <w:left w:val="none" w:sz="0" w:space="0" w:color="auto"/>
        <w:bottom w:val="none" w:sz="0" w:space="0" w:color="auto"/>
        <w:right w:val="none" w:sz="0" w:space="0" w:color="auto"/>
      </w:divBdr>
    </w:div>
    <w:div w:id="1436905795">
      <w:bodyDiv w:val="1"/>
      <w:marLeft w:val="0"/>
      <w:marRight w:val="0"/>
      <w:marTop w:val="0"/>
      <w:marBottom w:val="0"/>
      <w:divBdr>
        <w:top w:val="none" w:sz="0" w:space="0" w:color="auto"/>
        <w:left w:val="none" w:sz="0" w:space="0" w:color="auto"/>
        <w:bottom w:val="none" w:sz="0" w:space="0" w:color="auto"/>
        <w:right w:val="none" w:sz="0" w:space="0" w:color="auto"/>
      </w:divBdr>
    </w:div>
    <w:div w:id="1437210112">
      <w:bodyDiv w:val="1"/>
      <w:marLeft w:val="0"/>
      <w:marRight w:val="0"/>
      <w:marTop w:val="0"/>
      <w:marBottom w:val="0"/>
      <w:divBdr>
        <w:top w:val="none" w:sz="0" w:space="0" w:color="auto"/>
        <w:left w:val="none" w:sz="0" w:space="0" w:color="auto"/>
        <w:bottom w:val="none" w:sz="0" w:space="0" w:color="auto"/>
        <w:right w:val="none" w:sz="0" w:space="0" w:color="auto"/>
      </w:divBdr>
    </w:div>
    <w:div w:id="1437864285">
      <w:bodyDiv w:val="1"/>
      <w:marLeft w:val="0"/>
      <w:marRight w:val="0"/>
      <w:marTop w:val="0"/>
      <w:marBottom w:val="0"/>
      <w:divBdr>
        <w:top w:val="none" w:sz="0" w:space="0" w:color="auto"/>
        <w:left w:val="none" w:sz="0" w:space="0" w:color="auto"/>
        <w:bottom w:val="none" w:sz="0" w:space="0" w:color="auto"/>
        <w:right w:val="none" w:sz="0" w:space="0" w:color="auto"/>
      </w:divBdr>
    </w:div>
    <w:div w:id="1437865993">
      <w:bodyDiv w:val="1"/>
      <w:marLeft w:val="0"/>
      <w:marRight w:val="0"/>
      <w:marTop w:val="0"/>
      <w:marBottom w:val="0"/>
      <w:divBdr>
        <w:top w:val="none" w:sz="0" w:space="0" w:color="auto"/>
        <w:left w:val="none" w:sz="0" w:space="0" w:color="auto"/>
        <w:bottom w:val="none" w:sz="0" w:space="0" w:color="auto"/>
        <w:right w:val="none" w:sz="0" w:space="0" w:color="auto"/>
      </w:divBdr>
    </w:div>
    <w:div w:id="1438403493">
      <w:bodyDiv w:val="1"/>
      <w:marLeft w:val="0"/>
      <w:marRight w:val="0"/>
      <w:marTop w:val="0"/>
      <w:marBottom w:val="0"/>
      <w:divBdr>
        <w:top w:val="none" w:sz="0" w:space="0" w:color="auto"/>
        <w:left w:val="none" w:sz="0" w:space="0" w:color="auto"/>
        <w:bottom w:val="none" w:sz="0" w:space="0" w:color="auto"/>
        <w:right w:val="none" w:sz="0" w:space="0" w:color="auto"/>
      </w:divBdr>
    </w:div>
    <w:div w:id="1445223921">
      <w:bodyDiv w:val="1"/>
      <w:marLeft w:val="0"/>
      <w:marRight w:val="0"/>
      <w:marTop w:val="0"/>
      <w:marBottom w:val="0"/>
      <w:divBdr>
        <w:top w:val="none" w:sz="0" w:space="0" w:color="auto"/>
        <w:left w:val="none" w:sz="0" w:space="0" w:color="auto"/>
        <w:bottom w:val="none" w:sz="0" w:space="0" w:color="auto"/>
        <w:right w:val="none" w:sz="0" w:space="0" w:color="auto"/>
      </w:divBdr>
    </w:div>
    <w:div w:id="1447193348">
      <w:bodyDiv w:val="1"/>
      <w:marLeft w:val="0"/>
      <w:marRight w:val="0"/>
      <w:marTop w:val="0"/>
      <w:marBottom w:val="0"/>
      <w:divBdr>
        <w:top w:val="none" w:sz="0" w:space="0" w:color="auto"/>
        <w:left w:val="none" w:sz="0" w:space="0" w:color="auto"/>
        <w:bottom w:val="none" w:sz="0" w:space="0" w:color="auto"/>
        <w:right w:val="none" w:sz="0" w:space="0" w:color="auto"/>
      </w:divBdr>
    </w:div>
    <w:div w:id="1448574143">
      <w:bodyDiv w:val="1"/>
      <w:marLeft w:val="0"/>
      <w:marRight w:val="0"/>
      <w:marTop w:val="0"/>
      <w:marBottom w:val="0"/>
      <w:divBdr>
        <w:top w:val="none" w:sz="0" w:space="0" w:color="auto"/>
        <w:left w:val="none" w:sz="0" w:space="0" w:color="auto"/>
        <w:bottom w:val="none" w:sz="0" w:space="0" w:color="auto"/>
        <w:right w:val="none" w:sz="0" w:space="0" w:color="auto"/>
      </w:divBdr>
    </w:div>
    <w:div w:id="1449543985">
      <w:bodyDiv w:val="1"/>
      <w:marLeft w:val="0"/>
      <w:marRight w:val="0"/>
      <w:marTop w:val="0"/>
      <w:marBottom w:val="0"/>
      <w:divBdr>
        <w:top w:val="none" w:sz="0" w:space="0" w:color="auto"/>
        <w:left w:val="none" w:sz="0" w:space="0" w:color="auto"/>
        <w:bottom w:val="none" w:sz="0" w:space="0" w:color="auto"/>
        <w:right w:val="none" w:sz="0" w:space="0" w:color="auto"/>
      </w:divBdr>
    </w:div>
    <w:div w:id="1449928864">
      <w:bodyDiv w:val="1"/>
      <w:marLeft w:val="0"/>
      <w:marRight w:val="0"/>
      <w:marTop w:val="0"/>
      <w:marBottom w:val="0"/>
      <w:divBdr>
        <w:top w:val="none" w:sz="0" w:space="0" w:color="auto"/>
        <w:left w:val="none" w:sz="0" w:space="0" w:color="auto"/>
        <w:bottom w:val="none" w:sz="0" w:space="0" w:color="auto"/>
        <w:right w:val="none" w:sz="0" w:space="0" w:color="auto"/>
      </w:divBdr>
    </w:div>
    <w:div w:id="1452629867">
      <w:bodyDiv w:val="1"/>
      <w:marLeft w:val="0"/>
      <w:marRight w:val="0"/>
      <w:marTop w:val="0"/>
      <w:marBottom w:val="0"/>
      <w:divBdr>
        <w:top w:val="none" w:sz="0" w:space="0" w:color="auto"/>
        <w:left w:val="none" w:sz="0" w:space="0" w:color="auto"/>
        <w:bottom w:val="none" w:sz="0" w:space="0" w:color="auto"/>
        <w:right w:val="none" w:sz="0" w:space="0" w:color="auto"/>
      </w:divBdr>
    </w:div>
    <w:div w:id="1454441261">
      <w:bodyDiv w:val="1"/>
      <w:marLeft w:val="0"/>
      <w:marRight w:val="0"/>
      <w:marTop w:val="0"/>
      <w:marBottom w:val="0"/>
      <w:divBdr>
        <w:top w:val="none" w:sz="0" w:space="0" w:color="auto"/>
        <w:left w:val="none" w:sz="0" w:space="0" w:color="auto"/>
        <w:bottom w:val="none" w:sz="0" w:space="0" w:color="auto"/>
        <w:right w:val="none" w:sz="0" w:space="0" w:color="auto"/>
      </w:divBdr>
    </w:div>
    <w:div w:id="1455059547">
      <w:bodyDiv w:val="1"/>
      <w:marLeft w:val="0"/>
      <w:marRight w:val="0"/>
      <w:marTop w:val="0"/>
      <w:marBottom w:val="0"/>
      <w:divBdr>
        <w:top w:val="none" w:sz="0" w:space="0" w:color="auto"/>
        <w:left w:val="none" w:sz="0" w:space="0" w:color="auto"/>
        <w:bottom w:val="none" w:sz="0" w:space="0" w:color="auto"/>
        <w:right w:val="none" w:sz="0" w:space="0" w:color="auto"/>
      </w:divBdr>
    </w:div>
    <w:div w:id="1456368314">
      <w:bodyDiv w:val="1"/>
      <w:marLeft w:val="0"/>
      <w:marRight w:val="0"/>
      <w:marTop w:val="0"/>
      <w:marBottom w:val="0"/>
      <w:divBdr>
        <w:top w:val="none" w:sz="0" w:space="0" w:color="auto"/>
        <w:left w:val="none" w:sz="0" w:space="0" w:color="auto"/>
        <w:bottom w:val="none" w:sz="0" w:space="0" w:color="auto"/>
        <w:right w:val="none" w:sz="0" w:space="0" w:color="auto"/>
      </w:divBdr>
    </w:div>
    <w:div w:id="1458640280">
      <w:bodyDiv w:val="1"/>
      <w:marLeft w:val="0"/>
      <w:marRight w:val="0"/>
      <w:marTop w:val="0"/>
      <w:marBottom w:val="0"/>
      <w:divBdr>
        <w:top w:val="none" w:sz="0" w:space="0" w:color="auto"/>
        <w:left w:val="none" w:sz="0" w:space="0" w:color="auto"/>
        <w:bottom w:val="none" w:sz="0" w:space="0" w:color="auto"/>
        <w:right w:val="none" w:sz="0" w:space="0" w:color="auto"/>
      </w:divBdr>
    </w:div>
    <w:div w:id="1458983105">
      <w:bodyDiv w:val="1"/>
      <w:marLeft w:val="0"/>
      <w:marRight w:val="0"/>
      <w:marTop w:val="0"/>
      <w:marBottom w:val="0"/>
      <w:divBdr>
        <w:top w:val="none" w:sz="0" w:space="0" w:color="auto"/>
        <w:left w:val="none" w:sz="0" w:space="0" w:color="auto"/>
        <w:bottom w:val="none" w:sz="0" w:space="0" w:color="auto"/>
        <w:right w:val="none" w:sz="0" w:space="0" w:color="auto"/>
      </w:divBdr>
    </w:div>
    <w:div w:id="1462847353">
      <w:bodyDiv w:val="1"/>
      <w:marLeft w:val="0"/>
      <w:marRight w:val="0"/>
      <w:marTop w:val="0"/>
      <w:marBottom w:val="0"/>
      <w:divBdr>
        <w:top w:val="none" w:sz="0" w:space="0" w:color="auto"/>
        <w:left w:val="none" w:sz="0" w:space="0" w:color="auto"/>
        <w:bottom w:val="none" w:sz="0" w:space="0" w:color="auto"/>
        <w:right w:val="none" w:sz="0" w:space="0" w:color="auto"/>
      </w:divBdr>
    </w:div>
    <w:div w:id="1462991303">
      <w:bodyDiv w:val="1"/>
      <w:marLeft w:val="0"/>
      <w:marRight w:val="0"/>
      <w:marTop w:val="0"/>
      <w:marBottom w:val="0"/>
      <w:divBdr>
        <w:top w:val="none" w:sz="0" w:space="0" w:color="auto"/>
        <w:left w:val="none" w:sz="0" w:space="0" w:color="auto"/>
        <w:bottom w:val="none" w:sz="0" w:space="0" w:color="auto"/>
        <w:right w:val="none" w:sz="0" w:space="0" w:color="auto"/>
      </w:divBdr>
    </w:div>
    <w:div w:id="1465537978">
      <w:bodyDiv w:val="1"/>
      <w:marLeft w:val="0"/>
      <w:marRight w:val="0"/>
      <w:marTop w:val="0"/>
      <w:marBottom w:val="0"/>
      <w:divBdr>
        <w:top w:val="none" w:sz="0" w:space="0" w:color="auto"/>
        <w:left w:val="none" w:sz="0" w:space="0" w:color="auto"/>
        <w:bottom w:val="none" w:sz="0" w:space="0" w:color="auto"/>
        <w:right w:val="none" w:sz="0" w:space="0" w:color="auto"/>
      </w:divBdr>
    </w:div>
    <w:div w:id="1465585321">
      <w:bodyDiv w:val="1"/>
      <w:marLeft w:val="0"/>
      <w:marRight w:val="0"/>
      <w:marTop w:val="0"/>
      <w:marBottom w:val="0"/>
      <w:divBdr>
        <w:top w:val="none" w:sz="0" w:space="0" w:color="auto"/>
        <w:left w:val="none" w:sz="0" w:space="0" w:color="auto"/>
        <w:bottom w:val="none" w:sz="0" w:space="0" w:color="auto"/>
        <w:right w:val="none" w:sz="0" w:space="0" w:color="auto"/>
      </w:divBdr>
    </w:div>
    <w:div w:id="1466773772">
      <w:bodyDiv w:val="1"/>
      <w:marLeft w:val="0"/>
      <w:marRight w:val="0"/>
      <w:marTop w:val="0"/>
      <w:marBottom w:val="0"/>
      <w:divBdr>
        <w:top w:val="none" w:sz="0" w:space="0" w:color="auto"/>
        <w:left w:val="none" w:sz="0" w:space="0" w:color="auto"/>
        <w:bottom w:val="none" w:sz="0" w:space="0" w:color="auto"/>
        <w:right w:val="none" w:sz="0" w:space="0" w:color="auto"/>
      </w:divBdr>
    </w:div>
    <w:div w:id="1469936921">
      <w:bodyDiv w:val="1"/>
      <w:marLeft w:val="0"/>
      <w:marRight w:val="0"/>
      <w:marTop w:val="0"/>
      <w:marBottom w:val="0"/>
      <w:divBdr>
        <w:top w:val="none" w:sz="0" w:space="0" w:color="auto"/>
        <w:left w:val="none" w:sz="0" w:space="0" w:color="auto"/>
        <w:bottom w:val="none" w:sz="0" w:space="0" w:color="auto"/>
        <w:right w:val="none" w:sz="0" w:space="0" w:color="auto"/>
      </w:divBdr>
    </w:div>
    <w:div w:id="1472745008">
      <w:bodyDiv w:val="1"/>
      <w:marLeft w:val="0"/>
      <w:marRight w:val="0"/>
      <w:marTop w:val="0"/>
      <w:marBottom w:val="0"/>
      <w:divBdr>
        <w:top w:val="none" w:sz="0" w:space="0" w:color="auto"/>
        <w:left w:val="none" w:sz="0" w:space="0" w:color="auto"/>
        <w:bottom w:val="none" w:sz="0" w:space="0" w:color="auto"/>
        <w:right w:val="none" w:sz="0" w:space="0" w:color="auto"/>
      </w:divBdr>
    </w:div>
    <w:div w:id="1475564509">
      <w:bodyDiv w:val="1"/>
      <w:marLeft w:val="0"/>
      <w:marRight w:val="0"/>
      <w:marTop w:val="0"/>
      <w:marBottom w:val="0"/>
      <w:divBdr>
        <w:top w:val="none" w:sz="0" w:space="0" w:color="auto"/>
        <w:left w:val="none" w:sz="0" w:space="0" w:color="auto"/>
        <w:bottom w:val="none" w:sz="0" w:space="0" w:color="auto"/>
        <w:right w:val="none" w:sz="0" w:space="0" w:color="auto"/>
      </w:divBdr>
    </w:div>
    <w:div w:id="1476533688">
      <w:bodyDiv w:val="1"/>
      <w:marLeft w:val="0"/>
      <w:marRight w:val="0"/>
      <w:marTop w:val="0"/>
      <w:marBottom w:val="0"/>
      <w:divBdr>
        <w:top w:val="none" w:sz="0" w:space="0" w:color="auto"/>
        <w:left w:val="none" w:sz="0" w:space="0" w:color="auto"/>
        <w:bottom w:val="none" w:sz="0" w:space="0" w:color="auto"/>
        <w:right w:val="none" w:sz="0" w:space="0" w:color="auto"/>
      </w:divBdr>
    </w:div>
    <w:div w:id="1479034834">
      <w:bodyDiv w:val="1"/>
      <w:marLeft w:val="0"/>
      <w:marRight w:val="0"/>
      <w:marTop w:val="0"/>
      <w:marBottom w:val="0"/>
      <w:divBdr>
        <w:top w:val="none" w:sz="0" w:space="0" w:color="auto"/>
        <w:left w:val="none" w:sz="0" w:space="0" w:color="auto"/>
        <w:bottom w:val="none" w:sz="0" w:space="0" w:color="auto"/>
        <w:right w:val="none" w:sz="0" w:space="0" w:color="auto"/>
      </w:divBdr>
    </w:div>
    <w:div w:id="1479491078">
      <w:bodyDiv w:val="1"/>
      <w:marLeft w:val="0"/>
      <w:marRight w:val="0"/>
      <w:marTop w:val="0"/>
      <w:marBottom w:val="0"/>
      <w:divBdr>
        <w:top w:val="none" w:sz="0" w:space="0" w:color="auto"/>
        <w:left w:val="none" w:sz="0" w:space="0" w:color="auto"/>
        <w:bottom w:val="none" w:sz="0" w:space="0" w:color="auto"/>
        <w:right w:val="none" w:sz="0" w:space="0" w:color="auto"/>
      </w:divBdr>
    </w:div>
    <w:div w:id="1479692682">
      <w:bodyDiv w:val="1"/>
      <w:marLeft w:val="0"/>
      <w:marRight w:val="0"/>
      <w:marTop w:val="0"/>
      <w:marBottom w:val="0"/>
      <w:divBdr>
        <w:top w:val="none" w:sz="0" w:space="0" w:color="auto"/>
        <w:left w:val="none" w:sz="0" w:space="0" w:color="auto"/>
        <w:bottom w:val="none" w:sz="0" w:space="0" w:color="auto"/>
        <w:right w:val="none" w:sz="0" w:space="0" w:color="auto"/>
      </w:divBdr>
    </w:div>
    <w:div w:id="1481268446">
      <w:bodyDiv w:val="1"/>
      <w:marLeft w:val="0"/>
      <w:marRight w:val="0"/>
      <w:marTop w:val="0"/>
      <w:marBottom w:val="0"/>
      <w:divBdr>
        <w:top w:val="none" w:sz="0" w:space="0" w:color="auto"/>
        <w:left w:val="none" w:sz="0" w:space="0" w:color="auto"/>
        <w:bottom w:val="none" w:sz="0" w:space="0" w:color="auto"/>
        <w:right w:val="none" w:sz="0" w:space="0" w:color="auto"/>
      </w:divBdr>
    </w:div>
    <w:div w:id="1481917762">
      <w:bodyDiv w:val="1"/>
      <w:marLeft w:val="0"/>
      <w:marRight w:val="0"/>
      <w:marTop w:val="0"/>
      <w:marBottom w:val="0"/>
      <w:divBdr>
        <w:top w:val="none" w:sz="0" w:space="0" w:color="auto"/>
        <w:left w:val="none" w:sz="0" w:space="0" w:color="auto"/>
        <w:bottom w:val="none" w:sz="0" w:space="0" w:color="auto"/>
        <w:right w:val="none" w:sz="0" w:space="0" w:color="auto"/>
      </w:divBdr>
    </w:div>
    <w:div w:id="1481919079">
      <w:bodyDiv w:val="1"/>
      <w:marLeft w:val="0"/>
      <w:marRight w:val="0"/>
      <w:marTop w:val="0"/>
      <w:marBottom w:val="0"/>
      <w:divBdr>
        <w:top w:val="none" w:sz="0" w:space="0" w:color="auto"/>
        <w:left w:val="none" w:sz="0" w:space="0" w:color="auto"/>
        <w:bottom w:val="none" w:sz="0" w:space="0" w:color="auto"/>
        <w:right w:val="none" w:sz="0" w:space="0" w:color="auto"/>
      </w:divBdr>
    </w:div>
    <w:div w:id="1482306531">
      <w:bodyDiv w:val="1"/>
      <w:marLeft w:val="0"/>
      <w:marRight w:val="0"/>
      <w:marTop w:val="0"/>
      <w:marBottom w:val="0"/>
      <w:divBdr>
        <w:top w:val="none" w:sz="0" w:space="0" w:color="auto"/>
        <w:left w:val="none" w:sz="0" w:space="0" w:color="auto"/>
        <w:bottom w:val="none" w:sz="0" w:space="0" w:color="auto"/>
        <w:right w:val="none" w:sz="0" w:space="0" w:color="auto"/>
      </w:divBdr>
    </w:div>
    <w:div w:id="1482774883">
      <w:bodyDiv w:val="1"/>
      <w:marLeft w:val="0"/>
      <w:marRight w:val="0"/>
      <w:marTop w:val="0"/>
      <w:marBottom w:val="0"/>
      <w:divBdr>
        <w:top w:val="none" w:sz="0" w:space="0" w:color="auto"/>
        <w:left w:val="none" w:sz="0" w:space="0" w:color="auto"/>
        <w:bottom w:val="none" w:sz="0" w:space="0" w:color="auto"/>
        <w:right w:val="none" w:sz="0" w:space="0" w:color="auto"/>
      </w:divBdr>
    </w:div>
    <w:div w:id="1483812874">
      <w:bodyDiv w:val="1"/>
      <w:marLeft w:val="0"/>
      <w:marRight w:val="0"/>
      <w:marTop w:val="0"/>
      <w:marBottom w:val="0"/>
      <w:divBdr>
        <w:top w:val="none" w:sz="0" w:space="0" w:color="auto"/>
        <w:left w:val="none" w:sz="0" w:space="0" w:color="auto"/>
        <w:bottom w:val="none" w:sz="0" w:space="0" w:color="auto"/>
        <w:right w:val="none" w:sz="0" w:space="0" w:color="auto"/>
      </w:divBdr>
    </w:div>
    <w:div w:id="1484348517">
      <w:bodyDiv w:val="1"/>
      <w:marLeft w:val="0"/>
      <w:marRight w:val="0"/>
      <w:marTop w:val="0"/>
      <w:marBottom w:val="0"/>
      <w:divBdr>
        <w:top w:val="none" w:sz="0" w:space="0" w:color="auto"/>
        <w:left w:val="none" w:sz="0" w:space="0" w:color="auto"/>
        <w:bottom w:val="none" w:sz="0" w:space="0" w:color="auto"/>
        <w:right w:val="none" w:sz="0" w:space="0" w:color="auto"/>
      </w:divBdr>
    </w:div>
    <w:div w:id="1487210670">
      <w:bodyDiv w:val="1"/>
      <w:marLeft w:val="0"/>
      <w:marRight w:val="0"/>
      <w:marTop w:val="0"/>
      <w:marBottom w:val="0"/>
      <w:divBdr>
        <w:top w:val="none" w:sz="0" w:space="0" w:color="auto"/>
        <w:left w:val="none" w:sz="0" w:space="0" w:color="auto"/>
        <w:bottom w:val="none" w:sz="0" w:space="0" w:color="auto"/>
        <w:right w:val="none" w:sz="0" w:space="0" w:color="auto"/>
      </w:divBdr>
    </w:div>
    <w:div w:id="1487625494">
      <w:bodyDiv w:val="1"/>
      <w:marLeft w:val="0"/>
      <w:marRight w:val="0"/>
      <w:marTop w:val="0"/>
      <w:marBottom w:val="0"/>
      <w:divBdr>
        <w:top w:val="none" w:sz="0" w:space="0" w:color="auto"/>
        <w:left w:val="none" w:sz="0" w:space="0" w:color="auto"/>
        <w:bottom w:val="none" w:sz="0" w:space="0" w:color="auto"/>
        <w:right w:val="none" w:sz="0" w:space="0" w:color="auto"/>
      </w:divBdr>
    </w:div>
    <w:div w:id="1488132600">
      <w:bodyDiv w:val="1"/>
      <w:marLeft w:val="0"/>
      <w:marRight w:val="0"/>
      <w:marTop w:val="0"/>
      <w:marBottom w:val="0"/>
      <w:divBdr>
        <w:top w:val="none" w:sz="0" w:space="0" w:color="auto"/>
        <w:left w:val="none" w:sz="0" w:space="0" w:color="auto"/>
        <w:bottom w:val="none" w:sz="0" w:space="0" w:color="auto"/>
        <w:right w:val="none" w:sz="0" w:space="0" w:color="auto"/>
      </w:divBdr>
    </w:div>
    <w:div w:id="1490249693">
      <w:bodyDiv w:val="1"/>
      <w:marLeft w:val="0"/>
      <w:marRight w:val="0"/>
      <w:marTop w:val="0"/>
      <w:marBottom w:val="0"/>
      <w:divBdr>
        <w:top w:val="none" w:sz="0" w:space="0" w:color="auto"/>
        <w:left w:val="none" w:sz="0" w:space="0" w:color="auto"/>
        <w:bottom w:val="none" w:sz="0" w:space="0" w:color="auto"/>
        <w:right w:val="none" w:sz="0" w:space="0" w:color="auto"/>
      </w:divBdr>
    </w:div>
    <w:div w:id="1492483663">
      <w:bodyDiv w:val="1"/>
      <w:marLeft w:val="0"/>
      <w:marRight w:val="0"/>
      <w:marTop w:val="0"/>
      <w:marBottom w:val="0"/>
      <w:divBdr>
        <w:top w:val="none" w:sz="0" w:space="0" w:color="auto"/>
        <w:left w:val="none" w:sz="0" w:space="0" w:color="auto"/>
        <w:bottom w:val="none" w:sz="0" w:space="0" w:color="auto"/>
        <w:right w:val="none" w:sz="0" w:space="0" w:color="auto"/>
      </w:divBdr>
    </w:div>
    <w:div w:id="1493713614">
      <w:bodyDiv w:val="1"/>
      <w:marLeft w:val="0"/>
      <w:marRight w:val="0"/>
      <w:marTop w:val="0"/>
      <w:marBottom w:val="0"/>
      <w:divBdr>
        <w:top w:val="none" w:sz="0" w:space="0" w:color="auto"/>
        <w:left w:val="none" w:sz="0" w:space="0" w:color="auto"/>
        <w:bottom w:val="none" w:sz="0" w:space="0" w:color="auto"/>
        <w:right w:val="none" w:sz="0" w:space="0" w:color="auto"/>
      </w:divBdr>
    </w:div>
    <w:div w:id="1496871215">
      <w:bodyDiv w:val="1"/>
      <w:marLeft w:val="0"/>
      <w:marRight w:val="0"/>
      <w:marTop w:val="0"/>
      <w:marBottom w:val="0"/>
      <w:divBdr>
        <w:top w:val="none" w:sz="0" w:space="0" w:color="auto"/>
        <w:left w:val="none" w:sz="0" w:space="0" w:color="auto"/>
        <w:bottom w:val="none" w:sz="0" w:space="0" w:color="auto"/>
        <w:right w:val="none" w:sz="0" w:space="0" w:color="auto"/>
      </w:divBdr>
    </w:div>
    <w:div w:id="1497108507">
      <w:bodyDiv w:val="1"/>
      <w:marLeft w:val="0"/>
      <w:marRight w:val="0"/>
      <w:marTop w:val="0"/>
      <w:marBottom w:val="0"/>
      <w:divBdr>
        <w:top w:val="none" w:sz="0" w:space="0" w:color="auto"/>
        <w:left w:val="none" w:sz="0" w:space="0" w:color="auto"/>
        <w:bottom w:val="none" w:sz="0" w:space="0" w:color="auto"/>
        <w:right w:val="none" w:sz="0" w:space="0" w:color="auto"/>
      </w:divBdr>
    </w:div>
    <w:div w:id="1499494324">
      <w:bodyDiv w:val="1"/>
      <w:marLeft w:val="0"/>
      <w:marRight w:val="0"/>
      <w:marTop w:val="0"/>
      <w:marBottom w:val="0"/>
      <w:divBdr>
        <w:top w:val="none" w:sz="0" w:space="0" w:color="auto"/>
        <w:left w:val="none" w:sz="0" w:space="0" w:color="auto"/>
        <w:bottom w:val="none" w:sz="0" w:space="0" w:color="auto"/>
        <w:right w:val="none" w:sz="0" w:space="0" w:color="auto"/>
      </w:divBdr>
    </w:div>
    <w:div w:id="1500465300">
      <w:bodyDiv w:val="1"/>
      <w:marLeft w:val="0"/>
      <w:marRight w:val="0"/>
      <w:marTop w:val="0"/>
      <w:marBottom w:val="0"/>
      <w:divBdr>
        <w:top w:val="none" w:sz="0" w:space="0" w:color="auto"/>
        <w:left w:val="none" w:sz="0" w:space="0" w:color="auto"/>
        <w:bottom w:val="none" w:sz="0" w:space="0" w:color="auto"/>
        <w:right w:val="none" w:sz="0" w:space="0" w:color="auto"/>
      </w:divBdr>
    </w:div>
    <w:div w:id="1503933751">
      <w:bodyDiv w:val="1"/>
      <w:marLeft w:val="0"/>
      <w:marRight w:val="0"/>
      <w:marTop w:val="0"/>
      <w:marBottom w:val="0"/>
      <w:divBdr>
        <w:top w:val="none" w:sz="0" w:space="0" w:color="auto"/>
        <w:left w:val="none" w:sz="0" w:space="0" w:color="auto"/>
        <w:bottom w:val="none" w:sz="0" w:space="0" w:color="auto"/>
        <w:right w:val="none" w:sz="0" w:space="0" w:color="auto"/>
      </w:divBdr>
    </w:div>
    <w:div w:id="1505852826">
      <w:bodyDiv w:val="1"/>
      <w:marLeft w:val="0"/>
      <w:marRight w:val="0"/>
      <w:marTop w:val="0"/>
      <w:marBottom w:val="0"/>
      <w:divBdr>
        <w:top w:val="none" w:sz="0" w:space="0" w:color="auto"/>
        <w:left w:val="none" w:sz="0" w:space="0" w:color="auto"/>
        <w:bottom w:val="none" w:sz="0" w:space="0" w:color="auto"/>
        <w:right w:val="none" w:sz="0" w:space="0" w:color="auto"/>
      </w:divBdr>
    </w:div>
    <w:div w:id="1506901712">
      <w:bodyDiv w:val="1"/>
      <w:marLeft w:val="0"/>
      <w:marRight w:val="0"/>
      <w:marTop w:val="0"/>
      <w:marBottom w:val="0"/>
      <w:divBdr>
        <w:top w:val="none" w:sz="0" w:space="0" w:color="auto"/>
        <w:left w:val="none" w:sz="0" w:space="0" w:color="auto"/>
        <w:bottom w:val="none" w:sz="0" w:space="0" w:color="auto"/>
        <w:right w:val="none" w:sz="0" w:space="0" w:color="auto"/>
      </w:divBdr>
    </w:div>
    <w:div w:id="1508523614">
      <w:bodyDiv w:val="1"/>
      <w:marLeft w:val="0"/>
      <w:marRight w:val="0"/>
      <w:marTop w:val="0"/>
      <w:marBottom w:val="0"/>
      <w:divBdr>
        <w:top w:val="none" w:sz="0" w:space="0" w:color="auto"/>
        <w:left w:val="none" w:sz="0" w:space="0" w:color="auto"/>
        <w:bottom w:val="none" w:sz="0" w:space="0" w:color="auto"/>
        <w:right w:val="none" w:sz="0" w:space="0" w:color="auto"/>
      </w:divBdr>
    </w:div>
    <w:div w:id="1510947994">
      <w:bodyDiv w:val="1"/>
      <w:marLeft w:val="0"/>
      <w:marRight w:val="0"/>
      <w:marTop w:val="0"/>
      <w:marBottom w:val="0"/>
      <w:divBdr>
        <w:top w:val="none" w:sz="0" w:space="0" w:color="auto"/>
        <w:left w:val="none" w:sz="0" w:space="0" w:color="auto"/>
        <w:bottom w:val="none" w:sz="0" w:space="0" w:color="auto"/>
        <w:right w:val="none" w:sz="0" w:space="0" w:color="auto"/>
      </w:divBdr>
    </w:div>
    <w:div w:id="1511480088">
      <w:bodyDiv w:val="1"/>
      <w:marLeft w:val="0"/>
      <w:marRight w:val="0"/>
      <w:marTop w:val="0"/>
      <w:marBottom w:val="0"/>
      <w:divBdr>
        <w:top w:val="none" w:sz="0" w:space="0" w:color="auto"/>
        <w:left w:val="none" w:sz="0" w:space="0" w:color="auto"/>
        <w:bottom w:val="none" w:sz="0" w:space="0" w:color="auto"/>
        <w:right w:val="none" w:sz="0" w:space="0" w:color="auto"/>
      </w:divBdr>
    </w:div>
    <w:div w:id="1515461231">
      <w:bodyDiv w:val="1"/>
      <w:marLeft w:val="0"/>
      <w:marRight w:val="0"/>
      <w:marTop w:val="0"/>
      <w:marBottom w:val="0"/>
      <w:divBdr>
        <w:top w:val="none" w:sz="0" w:space="0" w:color="auto"/>
        <w:left w:val="none" w:sz="0" w:space="0" w:color="auto"/>
        <w:bottom w:val="none" w:sz="0" w:space="0" w:color="auto"/>
        <w:right w:val="none" w:sz="0" w:space="0" w:color="auto"/>
      </w:divBdr>
    </w:div>
    <w:div w:id="1515539045">
      <w:bodyDiv w:val="1"/>
      <w:marLeft w:val="0"/>
      <w:marRight w:val="0"/>
      <w:marTop w:val="0"/>
      <w:marBottom w:val="0"/>
      <w:divBdr>
        <w:top w:val="none" w:sz="0" w:space="0" w:color="auto"/>
        <w:left w:val="none" w:sz="0" w:space="0" w:color="auto"/>
        <w:bottom w:val="none" w:sz="0" w:space="0" w:color="auto"/>
        <w:right w:val="none" w:sz="0" w:space="0" w:color="auto"/>
      </w:divBdr>
    </w:div>
    <w:div w:id="1516114353">
      <w:bodyDiv w:val="1"/>
      <w:marLeft w:val="0"/>
      <w:marRight w:val="0"/>
      <w:marTop w:val="0"/>
      <w:marBottom w:val="0"/>
      <w:divBdr>
        <w:top w:val="none" w:sz="0" w:space="0" w:color="auto"/>
        <w:left w:val="none" w:sz="0" w:space="0" w:color="auto"/>
        <w:bottom w:val="none" w:sz="0" w:space="0" w:color="auto"/>
        <w:right w:val="none" w:sz="0" w:space="0" w:color="auto"/>
      </w:divBdr>
    </w:div>
    <w:div w:id="1520318830">
      <w:bodyDiv w:val="1"/>
      <w:marLeft w:val="0"/>
      <w:marRight w:val="0"/>
      <w:marTop w:val="0"/>
      <w:marBottom w:val="0"/>
      <w:divBdr>
        <w:top w:val="none" w:sz="0" w:space="0" w:color="auto"/>
        <w:left w:val="none" w:sz="0" w:space="0" w:color="auto"/>
        <w:bottom w:val="none" w:sz="0" w:space="0" w:color="auto"/>
        <w:right w:val="none" w:sz="0" w:space="0" w:color="auto"/>
      </w:divBdr>
    </w:div>
    <w:div w:id="1520392041">
      <w:bodyDiv w:val="1"/>
      <w:marLeft w:val="0"/>
      <w:marRight w:val="0"/>
      <w:marTop w:val="0"/>
      <w:marBottom w:val="0"/>
      <w:divBdr>
        <w:top w:val="none" w:sz="0" w:space="0" w:color="auto"/>
        <w:left w:val="none" w:sz="0" w:space="0" w:color="auto"/>
        <w:bottom w:val="none" w:sz="0" w:space="0" w:color="auto"/>
        <w:right w:val="none" w:sz="0" w:space="0" w:color="auto"/>
      </w:divBdr>
    </w:div>
    <w:div w:id="1521354244">
      <w:bodyDiv w:val="1"/>
      <w:marLeft w:val="0"/>
      <w:marRight w:val="0"/>
      <w:marTop w:val="0"/>
      <w:marBottom w:val="0"/>
      <w:divBdr>
        <w:top w:val="none" w:sz="0" w:space="0" w:color="auto"/>
        <w:left w:val="none" w:sz="0" w:space="0" w:color="auto"/>
        <w:bottom w:val="none" w:sz="0" w:space="0" w:color="auto"/>
        <w:right w:val="none" w:sz="0" w:space="0" w:color="auto"/>
      </w:divBdr>
    </w:div>
    <w:div w:id="1524128742">
      <w:bodyDiv w:val="1"/>
      <w:marLeft w:val="0"/>
      <w:marRight w:val="0"/>
      <w:marTop w:val="0"/>
      <w:marBottom w:val="0"/>
      <w:divBdr>
        <w:top w:val="none" w:sz="0" w:space="0" w:color="auto"/>
        <w:left w:val="none" w:sz="0" w:space="0" w:color="auto"/>
        <w:bottom w:val="none" w:sz="0" w:space="0" w:color="auto"/>
        <w:right w:val="none" w:sz="0" w:space="0" w:color="auto"/>
      </w:divBdr>
    </w:div>
    <w:div w:id="1524706435">
      <w:bodyDiv w:val="1"/>
      <w:marLeft w:val="0"/>
      <w:marRight w:val="0"/>
      <w:marTop w:val="0"/>
      <w:marBottom w:val="0"/>
      <w:divBdr>
        <w:top w:val="none" w:sz="0" w:space="0" w:color="auto"/>
        <w:left w:val="none" w:sz="0" w:space="0" w:color="auto"/>
        <w:bottom w:val="none" w:sz="0" w:space="0" w:color="auto"/>
        <w:right w:val="none" w:sz="0" w:space="0" w:color="auto"/>
      </w:divBdr>
    </w:div>
    <w:div w:id="1525513173">
      <w:bodyDiv w:val="1"/>
      <w:marLeft w:val="0"/>
      <w:marRight w:val="0"/>
      <w:marTop w:val="0"/>
      <w:marBottom w:val="0"/>
      <w:divBdr>
        <w:top w:val="none" w:sz="0" w:space="0" w:color="auto"/>
        <w:left w:val="none" w:sz="0" w:space="0" w:color="auto"/>
        <w:bottom w:val="none" w:sz="0" w:space="0" w:color="auto"/>
        <w:right w:val="none" w:sz="0" w:space="0" w:color="auto"/>
      </w:divBdr>
    </w:div>
    <w:div w:id="1526747080">
      <w:bodyDiv w:val="1"/>
      <w:marLeft w:val="0"/>
      <w:marRight w:val="0"/>
      <w:marTop w:val="0"/>
      <w:marBottom w:val="0"/>
      <w:divBdr>
        <w:top w:val="none" w:sz="0" w:space="0" w:color="auto"/>
        <w:left w:val="none" w:sz="0" w:space="0" w:color="auto"/>
        <w:bottom w:val="none" w:sz="0" w:space="0" w:color="auto"/>
        <w:right w:val="none" w:sz="0" w:space="0" w:color="auto"/>
      </w:divBdr>
    </w:div>
    <w:div w:id="1528985535">
      <w:bodyDiv w:val="1"/>
      <w:marLeft w:val="0"/>
      <w:marRight w:val="0"/>
      <w:marTop w:val="0"/>
      <w:marBottom w:val="0"/>
      <w:divBdr>
        <w:top w:val="none" w:sz="0" w:space="0" w:color="auto"/>
        <w:left w:val="none" w:sz="0" w:space="0" w:color="auto"/>
        <w:bottom w:val="none" w:sz="0" w:space="0" w:color="auto"/>
        <w:right w:val="none" w:sz="0" w:space="0" w:color="auto"/>
      </w:divBdr>
    </w:div>
    <w:div w:id="1529366585">
      <w:bodyDiv w:val="1"/>
      <w:marLeft w:val="0"/>
      <w:marRight w:val="0"/>
      <w:marTop w:val="0"/>
      <w:marBottom w:val="0"/>
      <w:divBdr>
        <w:top w:val="none" w:sz="0" w:space="0" w:color="auto"/>
        <w:left w:val="none" w:sz="0" w:space="0" w:color="auto"/>
        <w:bottom w:val="none" w:sz="0" w:space="0" w:color="auto"/>
        <w:right w:val="none" w:sz="0" w:space="0" w:color="auto"/>
      </w:divBdr>
    </w:div>
    <w:div w:id="1530415748">
      <w:bodyDiv w:val="1"/>
      <w:marLeft w:val="0"/>
      <w:marRight w:val="0"/>
      <w:marTop w:val="0"/>
      <w:marBottom w:val="0"/>
      <w:divBdr>
        <w:top w:val="none" w:sz="0" w:space="0" w:color="auto"/>
        <w:left w:val="none" w:sz="0" w:space="0" w:color="auto"/>
        <w:bottom w:val="none" w:sz="0" w:space="0" w:color="auto"/>
        <w:right w:val="none" w:sz="0" w:space="0" w:color="auto"/>
      </w:divBdr>
    </w:div>
    <w:div w:id="1530491587">
      <w:bodyDiv w:val="1"/>
      <w:marLeft w:val="0"/>
      <w:marRight w:val="0"/>
      <w:marTop w:val="0"/>
      <w:marBottom w:val="0"/>
      <w:divBdr>
        <w:top w:val="none" w:sz="0" w:space="0" w:color="auto"/>
        <w:left w:val="none" w:sz="0" w:space="0" w:color="auto"/>
        <w:bottom w:val="none" w:sz="0" w:space="0" w:color="auto"/>
        <w:right w:val="none" w:sz="0" w:space="0" w:color="auto"/>
      </w:divBdr>
    </w:div>
    <w:div w:id="1530801258">
      <w:bodyDiv w:val="1"/>
      <w:marLeft w:val="0"/>
      <w:marRight w:val="0"/>
      <w:marTop w:val="0"/>
      <w:marBottom w:val="0"/>
      <w:divBdr>
        <w:top w:val="none" w:sz="0" w:space="0" w:color="auto"/>
        <w:left w:val="none" w:sz="0" w:space="0" w:color="auto"/>
        <w:bottom w:val="none" w:sz="0" w:space="0" w:color="auto"/>
        <w:right w:val="none" w:sz="0" w:space="0" w:color="auto"/>
      </w:divBdr>
    </w:div>
    <w:div w:id="1532035249">
      <w:bodyDiv w:val="1"/>
      <w:marLeft w:val="0"/>
      <w:marRight w:val="0"/>
      <w:marTop w:val="0"/>
      <w:marBottom w:val="0"/>
      <w:divBdr>
        <w:top w:val="none" w:sz="0" w:space="0" w:color="auto"/>
        <w:left w:val="none" w:sz="0" w:space="0" w:color="auto"/>
        <w:bottom w:val="none" w:sz="0" w:space="0" w:color="auto"/>
        <w:right w:val="none" w:sz="0" w:space="0" w:color="auto"/>
      </w:divBdr>
    </w:div>
    <w:div w:id="1533221869">
      <w:bodyDiv w:val="1"/>
      <w:marLeft w:val="0"/>
      <w:marRight w:val="0"/>
      <w:marTop w:val="0"/>
      <w:marBottom w:val="0"/>
      <w:divBdr>
        <w:top w:val="none" w:sz="0" w:space="0" w:color="auto"/>
        <w:left w:val="none" w:sz="0" w:space="0" w:color="auto"/>
        <w:bottom w:val="none" w:sz="0" w:space="0" w:color="auto"/>
        <w:right w:val="none" w:sz="0" w:space="0" w:color="auto"/>
      </w:divBdr>
    </w:div>
    <w:div w:id="1534265952">
      <w:bodyDiv w:val="1"/>
      <w:marLeft w:val="0"/>
      <w:marRight w:val="0"/>
      <w:marTop w:val="0"/>
      <w:marBottom w:val="0"/>
      <w:divBdr>
        <w:top w:val="none" w:sz="0" w:space="0" w:color="auto"/>
        <w:left w:val="none" w:sz="0" w:space="0" w:color="auto"/>
        <w:bottom w:val="none" w:sz="0" w:space="0" w:color="auto"/>
        <w:right w:val="none" w:sz="0" w:space="0" w:color="auto"/>
      </w:divBdr>
    </w:div>
    <w:div w:id="1538204425">
      <w:bodyDiv w:val="1"/>
      <w:marLeft w:val="0"/>
      <w:marRight w:val="0"/>
      <w:marTop w:val="0"/>
      <w:marBottom w:val="0"/>
      <w:divBdr>
        <w:top w:val="none" w:sz="0" w:space="0" w:color="auto"/>
        <w:left w:val="none" w:sz="0" w:space="0" w:color="auto"/>
        <w:bottom w:val="none" w:sz="0" w:space="0" w:color="auto"/>
        <w:right w:val="none" w:sz="0" w:space="0" w:color="auto"/>
      </w:divBdr>
    </w:div>
    <w:div w:id="1539321966">
      <w:bodyDiv w:val="1"/>
      <w:marLeft w:val="0"/>
      <w:marRight w:val="0"/>
      <w:marTop w:val="0"/>
      <w:marBottom w:val="0"/>
      <w:divBdr>
        <w:top w:val="none" w:sz="0" w:space="0" w:color="auto"/>
        <w:left w:val="none" w:sz="0" w:space="0" w:color="auto"/>
        <w:bottom w:val="none" w:sz="0" w:space="0" w:color="auto"/>
        <w:right w:val="none" w:sz="0" w:space="0" w:color="auto"/>
      </w:divBdr>
    </w:div>
    <w:div w:id="1539538730">
      <w:bodyDiv w:val="1"/>
      <w:marLeft w:val="0"/>
      <w:marRight w:val="0"/>
      <w:marTop w:val="0"/>
      <w:marBottom w:val="0"/>
      <w:divBdr>
        <w:top w:val="none" w:sz="0" w:space="0" w:color="auto"/>
        <w:left w:val="none" w:sz="0" w:space="0" w:color="auto"/>
        <w:bottom w:val="none" w:sz="0" w:space="0" w:color="auto"/>
        <w:right w:val="none" w:sz="0" w:space="0" w:color="auto"/>
      </w:divBdr>
    </w:div>
    <w:div w:id="1539585630">
      <w:bodyDiv w:val="1"/>
      <w:marLeft w:val="0"/>
      <w:marRight w:val="0"/>
      <w:marTop w:val="0"/>
      <w:marBottom w:val="0"/>
      <w:divBdr>
        <w:top w:val="none" w:sz="0" w:space="0" w:color="auto"/>
        <w:left w:val="none" w:sz="0" w:space="0" w:color="auto"/>
        <w:bottom w:val="none" w:sz="0" w:space="0" w:color="auto"/>
        <w:right w:val="none" w:sz="0" w:space="0" w:color="auto"/>
      </w:divBdr>
    </w:div>
    <w:div w:id="1542400781">
      <w:bodyDiv w:val="1"/>
      <w:marLeft w:val="0"/>
      <w:marRight w:val="0"/>
      <w:marTop w:val="0"/>
      <w:marBottom w:val="0"/>
      <w:divBdr>
        <w:top w:val="none" w:sz="0" w:space="0" w:color="auto"/>
        <w:left w:val="none" w:sz="0" w:space="0" w:color="auto"/>
        <w:bottom w:val="none" w:sz="0" w:space="0" w:color="auto"/>
        <w:right w:val="none" w:sz="0" w:space="0" w:color="auto"/>
      </w:divBdr>
    </w:div>
    <w:div w:id="1543010534">
      <w:bodyDiv w:val="1"/>
      <w:marLeft w:val="0"/>
      <w:marRight w:val="0"/>
      <w:marTop w:val="0"/>
      <w:marBottom w:val="0"/>
      <w:divBdr>
        <w:top w:val="none" w:sz="0" w:space="0" w:color="auto"/>
        <w:left w:val="none" w:sz="0" w:space="0" w:color="auto"/>
        <w:bottom w:val="none" w:sz="0" w:space="0" w:color="auto"/>
        <w:right w:val="none" w:sz="0" w:space="0" w:color="auto"/>
      </w:divBdr>
    </w:div>
    <w:div w:id="1544250621">
      <w:bodyDiv w:val="1"/>
      <w:marLeft w:val="0"/>
      <w:marRight w:val="0"/>
      <w:marTop w:val="0"/>
      <w:marBottom w:val="0"/>
      <w:divBdr>
        <w:top w:val="none" w:sz="0" w:space="0" w:color="auto"/>
        <w:left w:val="none" w:sz="0" w:space="0" w:color="auto"/>
        <w:bottom w:val="none" w:sz="0" w:space="0" w:color="auto"/>
        <w:right w:val="none" w:sz="0" w:space="0" w:color="auto"/>
      </w:divBdr>
    </w:div>
    <w:div w:id="1544632627">
      <w:bodyDiv w:val="1"/>
      <w:marLeft w:val="0"/>
      <w:marRight w:val="0"/>
      <w:marTop w:val="0"/>
      <w:marBottom w:val="0"/>
      <w:divBdr>
        <w:top w:val="none" w:sz="0" w:space="0" w:color="auto"/>
        <w:left w:val="none" w:sz="0" w:space="0" w:color="auto"/>
        <w:bottom w:val="none" w:sz="0" w:space="0" w:color="auto"/>
        <w:right w:val="none" w:sz="0" w:space="0" w:color="auto"/>
      </w:divBdr>
    </w:div>
    <w:div w:id="1547067240">
      <w:bodyDiv w:val="1"/>
      <w:marLeft w:val="0"/>
      <w:marRight w:val="0"/>
      <w:marTop w:val="0"/>
      <w:marBottom w:val="0"/>
      <w:divBdr>
        <w:top w:val="none" w:sz="0" w:space="0" w:color="auto"/>
        <w:left w:val="none" w:sz="0" w:space="0" w:color="auto"/>
        <w:bottom w:val="none" w:sz="0" w:space="0" w:color="auto"/>
        <w:right w:val="none" w:sz="0" w:space="0" w:color="auto"/>
      </w:divBdr>
    </w:div>
    <w:div w:id="1547837695">
      <w:bodyDiv w:val="1"/>
      <w:marLeft w:val="0"/>
      <w:marRight w:val="0"/>
      <w:marTop w:val="0"/>
      <w:marBottom w:val="0"/>
      <w:divBdr>
        <w:top w:val="none" w:sz="0" w:space="0" w:color="auto"/>
        <w:left w:val="none" w:sz="0" w:space="0" w:color="auto"/>
        <w:bottom w:val="none" w:sz="0" w:space="0" w:color="auto"/>
        <w:right w:val="none" w:sz="0" w:space="0" w:color="auto"/>
      </w:divBdr>
    </w:div>
    <w:div w:id="1549217724">
      <w:bodyDiv w:val="1"/>
      <w:marLeft w:val="0"/>
      <w:marRight w:val="0"/>
      <w:marTop w:val="0"/>
      <w:marBottom w:val="0"/>
      <w:divBdr>
        <w:top w:val="none" w:sz="0" w:space="0" w:color="auto"/>
        <w:left w:val="none" w:sz="0" w:space="0" w:color="auto"/>
        <w:bottom w:val="none" w:sz="0" w:space="0" w:color="auto"/>
        <w:right w:val="none" w:sz="0" w:space="0" w:color="auto"/>
      </w:divBdr>
    </w:div>
    <w:div w:id="1549293463">
      <w:bodyDiv w:val="1"/>
      <w:marLeft w:val="0"/>
      <w:marRight w:val="0"/>
      <w:marTop w:val="0"/>
      <w:marBottom w:val="0"/>
      <w:divBdr>
        <w:top w:val="none" w:sz="0" w:space="0" w:color="auto"/>
        <w:left w:val="none" w:sz="0" w:space="0" w:color="auto"/>
        <w:bottom w:val="none" w:sz="0" w:space="0" w:color="auto"/>
        <w:right w:val="none" w:sz="0" w:space="0" w:color="auto"/>
      </w:divBdr>
    </w:div>
    <w:div w:id="1551763582">
      <w:bodyDiv w:val="1"/>
      <w:marLeft w:val="0"/>
      <w:marRight w:val="0"/>
      <w:marTop w:val="0"/>
      <w:marBottom w:val="0"/>
      <w:divBdr>
        <w:top w:val="none" w:sz="0" w:space="0" w:color="auto"/>
        <w:left w:val="none" w:sz="0" w:space="0" w:color="auto"/>
        <w:bottom w:val="none" w:sz="0" w:space="0" w:color="auto"/>
        <w:right w:val="none" w:sz="0" w:space="0" w:color="auto"/>
      </w:divBdr>
    </w:div>
    <w:div w:id="1553035679">
      <w:bodyDiv w:val="1"/>
      <w:marLeft w:val="0"/>
      <w:marRight w:val="0"/>
      <w:marTop w:val="0"/>
      <w:marBottom w:val="0"/>
      <w:divBdr>
        <w:top w:val="none" w:sz="0" w:space="0" w:color="auto"/>
        <w:left w:val="none" w:sz="0" w:space="0" w:color="auto"/>
        <w:bottom w:val="none" w:sz="0" w:space="0" w:color="auto"/>
        <w:right w:val="none" w:sz="0" w:space="0" w:color="auto"/>
      </w:divBdr>
    </w:div>
    <w:div w:id="1554000788">
      <w:bodyDiv w:val="1"/>
      <w:marLeft w:val="0"/>
      <w:marRight w:val="0"/>
      <w:marTop w:val="0"/>
      <w:marBottom w:val="0"/>
      <w:divBdr>
        <w:top w:val="none" w:sz="0" w:space="0" w:color="auto"/>
        <w:left w:val="none" w:sz="0" w:space="0" w:color="auto"/>
        <w:bottom w:val="none" w:sz="0" w:space="0" w:color="auto"/>
        <w:right w:val="none" w:sz="0" w:space="0" w:color="auto"/>
      </w:divBdr>
    </w:div>
    <w:div w:id="1557742119">
      <w:bodyDiv w:val="1"/>
      <w:marLeft w:val="0"/>
      <w:marRight w:val="0"/>
      <w:marTop w:val="0"/>
      <w:marBottom w:val="0"/>
      <w:divBdr>
        <w:top w:val="none" w:sz="0" w:space="0" w:color="auto"/>
        <w:left w:val="none" w:sz="0" w:space="0" w:color="auto"/>
        <w:bottom w:val="none" w:sz="0" w:space="0" w:color="auto"/>
        <w:right w:val="none" w:sz="0" w:space="0" w:color="auto"/>
      </w:divBdr>
    </w:div>
    <w:div w:id="1558053564">
      <w:bodyDiv w:val="1"/>
      <w:marLeft w:val="0"/>
      <w:marRight w:val="0"/>
      <w:marTop w:val="0"/>
      <w:marBottom w:val="0"/>
      <w:divBdr>
        <w:top w:val="none" w:sz="0" w:space="0" w:color="auto"/>
        <w:left w:val="none" w:sz="0" w:space="0" w:color="auto"/>
        <w:bottom w:val="none" w:sz="0" w:space="0" w:color="auto"/>
        <w:right w:val="none" w:sz="0" w:space="0" w:color="auto"/>
      </w:divBdr>
    </w:div>
    <w:div w:id="1558324942">
      <w:bodyDiv w:val="1"/>
      <w:marLeft w:val="0"/>
      <w:marRight w:val="0"/>
      <w:marTop w:val="0"/>
      <w:marBottom w:val="0"/>
      <w:divBdr>
        <w:top w:val="none" w:sz="0" w:space="0" w:color="auto"/>
        <w:left w:val="none" w:sz="0" w:space="0" w:color="auto"/>
        <w:bottom w:val="none" w:sz="0" w:space="0" w:color="auto"/>
        <w:right w:val="none" w:sz="0" w:space="0" w:color="auto"/>
      </w:divBdr>
    </w:div>
    <w:div w:id="1558397946">
      <w:bodyDiv w:val="1"/>
      <w:marLeft w:val="0"/>
      <w:marRight w:val="0"/>
      <w:marTop w:val="0"/>
      <w:marBottom w:val="0"/>
      <w:divBdr>
        <w:top w:val="none" w:sz="0" w:space="0" w:color="auto"/>
        <w:left w:val="none" w:sz="0" w:space="0" w:color="auto"/>
        <w:bottom w:val="none" w:sz="0" w:space="0" w:color="auto"/>
        <w:right w:val="none" w:sz="0" w:space="0" w:color="auto"/>
      </w:divBdr>
    </w:div>
    <w:div w:id="1559825841">
      <w:bodyDiv w:val="1"/>
      <w:marLeft w:val="0"/>
      <w:marRight w:val="0"/>
      <w:marTop w:val="0"/>
      <w:marBottom w:val="0"/>
      <w:divBdr>
        <w:top w:val="none" w:sz="0" w:space="0" w:color="auto"/>
        <w:left w:val="none" w:sz="0" w:space="0" w:color="auto"/>
        <w:bottom w:val="none" w:sz="0" w:space="0" w:color="auto"/>
        <w:right w:val="none" w:sz="0" w:space="0" w:color="auto"/>
      </w:divBdr>
    </w:div>
    <w:div w:id="1560938034">
      <w:bodyDiv w:val="1"/>
      <w:marLeft w:val="0"/>
      <w:marRight w:val="0"/>
      <w:marTop w:val="0"/>
      <w:marBottom w:val="0"/>
      <w:divBdr>
        <w:top w:val="none" w:sz="0" w:space="0" w:color="auto"/>
        <w:left w:val="none" w:sz="0" w:space="0" w:color="auto"/>
        <w:bottom w:val="none" w:sz="0" w:space="0" w:color="auto"/>
        <w:right w:val="none" w:sz="0" w:space="0" w:color="auto"/>
      </w:divBdr>
    </w:div>
    <w:div w:id="1561670128">
      <w:bodyDiv w:val="1"/>
      <w:marLeft w:val="0"/>
      <w:marRight w:val="0"/>
      <w:marTop w:val="0"/>
      <w:marBottom w:val="0"/>
      <w:divBdr>
        <w:top w:val="none" w:sz="0" w:space="0" w:color="auto"/>
        <w:left w:val="none" w:sz="0" w:space="0" w:color="auto"/>
        <w:bottom w:val="none" w:sz="0" w:space="0" w:color="auto"/>
        <w:right w:val="none" w:sz="0" w:space="0" w:color="auto"/>
      </w:divBdr>
    </w:div>
    <w:div w:id="1561869572">
      <w:bodyDiv w:val="1"/>
      <w:marLeft w:val="0"/>
      <w:marRight w:val="0"/>
      <w:marTop w:val="0"/>
      <w:marBottom w:val="0"/>
      <w:divBdr>
        <w:top w:val="none" w:sz="0" w:space="0" w:color="auto"/>
        <w:left w:val="none" w:sz="0" w:space="0" w:color="auto"/>
        <w:bottom w:val="none" w:sz="0" w:space="0" w:color="auto"/>
        <w:right w:val="none" w:sz="0" w:space="0" w:color="auto"/>
      </w:divBdr>
    </w:div>
    <w:div w:id="1563640192">
      <w:bodyDiv w:val="1"/>
      <w:marLeft w:val="0"/>
      <w:marRight w:val="0"/>
      <w:marTop w:val="0"/>
      <w:marBottom w:val="0"/>
      <w:divBdr>
        <w:top w:val="none" w:sz="0" w:space="0" w:color="auto"/>
        <w:left w:val="none" w:sz="0" w:space="0" w:color="auto"/>
        <w:bottom w:val="none" w:sz="0" w:space="0" w:color="auto"/>
        <w:right w:val="none" w:sz="0" w:space="0" w:color="auto"/>
      </w:divBdr>
    </w:div>
    <w:div w:id="1563953400">
      <w:bodyDiv w:val="1"/>
      <w:marLeft w:val="0"/>
      <w:marRight w:val="0"/>
      <w:marTop w:val="0"/>
      <w:marBottom w:val="0"/>
      <w:divBdr>
        <w:top w:val="none" w:sz="0" w:space="0" w:color="auto"/>
        <w:left w:val="none" w:sz="0" w:space="0" w:color="auto"/>
        <w:bottom w:val="none" w:sz="0" w:space="0" w:color="auto"/>
        <w:right w:val="none" w:sz="0" w:space="0" w:color="auto"/>
      </w:divBdr>
    </w:div>
    <w:div w:id="1570462027">
      <w:bodyDiv w:val="1"/>
      <w:marLeft w:val="0"/>
      <w:marRight w:val="0"/>
      <w:marTop w:val="0"/>
      <w:marBottom w:val="0"/>
      <w:divBdr>
        <w:top w:val="none" w:sz="0" w:space="0" w:color="auto"/>
        <w:left w:val="none" w:sz="0" w:space="0" w:color="auto"/>
        <w:bottom w:val="none" w:sz="0" w:space="0" w:color="auto"/>
        <w:right w:val="none" w:sz="0" w:space="0" w:color="auto"/>
      </w:divBdr>
    </w:div>
    <w:div w:id="1572737169">
      <w:bodyDiv w:val="1"/>
      <w:marLeft w:val="0"/>
      <w:marRight w:val="0"/>
      <w:marTop w:val="0"/>
      <w:marBottom w:val="0"/>
      <w:divBdr>
        <w:top w:val="none" w:sz="0" w:space="0" w:color="auto"/>
        <w:left w:val="none" w:sz="0" w:space="0" w:color="auto"/>
        <w:bottom w:val="none" w:sz="0" w:space="0" w:color="auto"/>
        <w:right w:val="none" w:sz="0" w:space="0" w:color="auto"/>
      </w:divBdr>
    </w:div>
    <w:div w:id="1573006888">
      <w:bodyDiv w:val="1"/>
      <w:marLeft w:val="0"/>
      <w:marRight w:val="0"/>
      <w:marTop w:val="0"/>
      <w:marBottom w:val="0"/>
      <w:divBdr>
        <w:top w:val="none" w:sz="0" w:space="0" w:color="auto"/>
        <w:left w:val="none" w:sz="0" w:space="0" w:color="auto"/>
        <w:bottom w:val="none" w:sz="0" w:space="0" w:color="auto"/>
        <w:right w:val="none" w:sz="0" w:space="0" w:color="auto"/>
      </w:divBdr>
    </w:div>
    <w:div w:id="1573808375">
      <w:bodyDiv w:val="1"/>
      <w:marLeft w:val="0"/>
      <w:marRight w:val="0"/>
      <w:marTop w:val="0"/>
      <w:marBottom w:val="0"/>
      <w:divBdr>
        <w:top w:val="none" w:sz="0" w:space="0" w:color="auto"/>
        <w:left w:val="none" w:sz="0" w:space="0" w:color="auto"/>
        <w:bottom w:val="none" w:sz="0" w:space="0" w:color="auto"/>
        <w:right w:val="none" w:sz="0" w:space="0" w:color="auto"/>
      </w:divBdr>
    </w:div>
    <w:div w:id="1574923453">
      <w:bodyDiv w:val="1"/>
      <w:marLeft w:val="0"/>
      <w:marRight w:val="0"/>
      <w:marTop w:val="0"/>
      <w:marBottom w:val="0"/>
      <w:divBdr>
        <w:top w:val="none" w:sz="0" w:space="0" w:color="auto"/>
        <w:left w:val="none" w:sz="0" w:space="0" w:color="auto"/>
        <w:bottom w:val="none" w:sz="0" w:space="0" w:color="auto"/>
        <w:right w:val="none" w:sz="0" w:space="0" w:color="auto"/>
      </w:divBdr>
    </w:div>
    <w:div w:id="1579553731">
      <w:bodyDiv w:val="1"/>
      <w:marLeft w:val="0"/>
      <w:marRight w:val="0"/>
      <w:marTop w:val="0"/>
      <w:marBottom w:val="0"/>
      <w:divBdr>
        <w:top w:val="none" w:sz="0" w:space="0" w:color="auto"/>
        <w:left w:val="none" w:sz="0" w:space="0" w:color="auto"/>
        <w:bottom w:val="none" w:sz="0" w:space="0" w:color="auto"/>
        <w:right w:val="none" w:sz="0" w:space="0" w:color="auto"/>
      </w:divBdr>
    </w:div>
    <w:div w:id="1579752271">
      <w:bodyDiv w:val="1"/>
      <w:marLeft w:val="0"/>
      <w:marRight w:val="0"/>
      <w:marTop w:val="0"/>
      <w:marBottom w:val="0"/>
      <w:divBdr>
        <w:top w:val="none" w:sz="0" w:space="0" w:color="auto"/>
        <w:left w:val="none" w:sz="0" w:space="0" w:color="auto"/>
        <w:bottom w:val="none" w:sz="0" w:space="0" w:color="auto"/>
        <w:right w:val="none" w:sz="0" w:space="0" w:color="auto"/>
      </w:divBdr>
    </w:div>
    <w:div w:id="1580821450">
      <w:bodyDiv w:val="1"/>
      <w:marLeft w:val="0"/>
      <w:marRight w:val="0"/>
      <w:marTop w:val="0"/>
      <w:marBottom w:val="0"/>
      <w:divBdr>
        <w:top w:val="none" w:sz="0" w:space="0" w:color="auto"/>
        <w:left w:val="none" w:sz="0" w:space="0" w:color="auto"/>
        <w:bottom w:val="none" w:sz="0" w:space="0" w:color="auto"/>
        <w:right w:val="none" w:sz="0" w:space="0" w:color="auto"/>
      </w:divBdr>
    </w:div>
    <w:div w:id="1581866306">
      <w:bodyDiv w:val="1"/>
      <w:marLeft w:val="0"/>
      <w:marRight w:val="0"/>
      <w:marTop w:val="0"/>
      <w:marBottom w:val="0"/>
      <w:divBdr>
        <w:top w:val="none" w:sz="0" w:space="0" w:color="auto"/>
        <w:left w:val="none" w:sz="0" w:space="0" w:color="auto"/>
        <w:bottom w:val="none" w:sz="0" w:space="0" w:color="auto"/>
        <w:right w:val="none" w:sz="0" w:space="0" w:color="auto"/>
      </w:divBdr>
    </w:div>
    <w:div w:id="1584142438">
      <w:bodyDiv w:val="1"/>
      <w:marLeft w:val="0"/>
      <w:marRight w:val="0"/>
      <w:marTop w:val="0"/>
      <w:marBottom w:val="0"/>
      <w:divBdr>
        <w:top w:val="none" w:sz="0" w:space="0" w:color="auto"/>
        <w:left w:val="none" w:sz="0" w:space="0" w:color="auto"/>
        <w:bottom w:val="none" w:sz="0" w:space="0" w:color="auto"/>
        <w:right w:val="none" w:sz="0" w:space="0" w:color="auto"/>
      </w:divBdr>
    </w:div>
    <w:div w:id="1584872581">
      <w:bodyDiv w:val="1"/>
      <w:marLeft w:val="0"/>
      <w:marRight w:val="0"/>
      <w:marTop w:val="0"/>
      <w:marBottom w:val="0"/>
      <w:divBdr>
        <w:top w:val="none" w:sz="0" w:space="0" w:color="auto"/>
        <w:left w:val="none" w:sz="0" w:space="0" w:color="auto"/>
        <w:bottom w:val="none" w:sz="0" w:space="0" w:color="auto"/>
        <w:right w:val="none" w:sz="0" w:space="0" w:color="auto"/>
      </w:divBdr>
    </w:div>
    <w:div w:id="1584990513">
      <w:bodyDiv w:val="1"/>
      <w:marLeft w:val="0"/>
      <w:marRight w:val="0"/>
      <w:marTop w:val="0"/>
      <w:marBottom w:val="0"/>
      <w:divBdr>
        <w:top w:val="none" w:sz="0" w:space="0" w:color="auto"/>
        <w:left w:val="none" w:sz="0" w:space="0" w:color="auto"/>
        <w:bottom w:val="none" w:sz="0" w:space="0" w:color="auto"/>
        <w:right w:val="none" w:sz="0" w:space="0" w:color="auto"/>
      </w:divBdr>
    </w:div>
    <w:div w:id="1589541450">
      <w:bodyDiv w:val="1"/>
      <w:marLeft w:val="0"/>
      <w:marRight w:val="0"/>
      <w:marTop w:val="0"/>
      <w:marBottom w:val="0"/>
      <w:divBdr>
        <w:top w:val="none" w:sz="0" w:space="0" w:color="auto"/>
        <w:left w:val="none" w:sz="0" w:space="0" w:color="auto"/>
        <w:bottom w:val="none" w:sz="0" w:space="0" w:color="auto"/>
        <w:right w:val="none" w:sz="0" w:space="0" w:color="auto"/>
      </w:divBdr>
    </w:div>
    <w:div w:id="1591039863">
      <w:bodyDiv w:val="1"/>
      <w:marLeft w:val="0"/>
      <w:marRight w:val="0"/>
      <w:marTop w:val="0"/>
      <w:marBottom w:val="0"/>
      <w:divBdr>
        <w:top w:val="none" w:sz="0" w:space="0" w:color="auto"/>
        <w:left w:val="none" w:sz="0" w:space="0" w:color="auto"/>
        <w:bottom w:val="none" w:sz="0" w:space="0" w:color="auto"/>
        <w:right w:val="none" w:sz="0" w:space="0" w:color="auto"/>
      </w:divBdr>
    </w:div>
    <w:div w:id="1591699187">
      <w:bodyDiv w:val="1"/>
      <w:marLeft w:val="0"/>
      <w:marRight w:val="0"/>
      <w:marTop w:val="0"/>
      <w:marBottom w:val="0"/>
      <w:divBdr>
        <w:top w:val="none" w:sz="0" w:space="0" w:color="auto"/>
        <w:left w:val="none" w:sz="0" w:space="0" w:color="auto"/>
        <w:bottom w:val="none" w:sz="0" w:space="0" w:color="auto"/>
        <w:right w:val="none" w:sz="0" w:space="0" w:color="auto"/>
      </w:divBdr>
    </w:div>
    <w:div w:id="1593121834">
      <w:bodyDiv w:val="1"/>
      <w:marLeft w:val="0"/>
      <w:marRight w:val="0"/>
      <w:marTop w:val="0"/>
      <w:marBottom w:val="0"/>
      <w:divBdr>
        <w:top w:val="none" w:sz="0" w:space="0" w:color="auto"/>
        <w:left w:val="none" w:sz="0" w:space="0" w:color="auto"/>
        <w:bottom w:val="none" w:sz="0" w:space="0" w:color="auto"/>
        <w:right w:val="none" w:sz="0" w:space="0" w:color="auto"/>
      </w:divBdr>
    </w:div>
    <w:div w:id="1593589333">
      <w:bodyDiv w:val="1"/>
      <w:marLeft w:val="0"/>
      <w:marRight w:val="0"/>
      <w:marTop w:val="0"/>
      <w:marBottom w:val="0"/>
      <w:divBdr>
        <w:top w:val="none" w:sz="0" w:space="0" w:color="auto"/>
        <w:left w:val="none" w:sz="0" w:space="0" w:color="auto"/>
        <w:bottom w:val="none" w:sz="0" w:space="0" w:color="auto"/>
        <w:right w:val="none" w:sz="0" w:space="0" w:color="auto"/>
      </w:divBdr>
    </w:div>
    <w:div w:id="1593664505">
      <w:bodyDiv w:val="1"/>
      <w:marLeft w:val="0"/>
      <w:marRight w:val="0"/>
      <w:marTop w:val="0"/>
      <w:marBottom w:val="0"/>
      <w:divBdr>
        <w:top w:val="none" w:sz="0" w:space="0" w:color="auto"/>
        <w:left w:val="none" w:sz="0" w:space="0" w:color="auto"/>
        <w:bottom w:val="none" w:sz="0" w:space="0" w:color="auto"/>
        <w:right w:val="none" w:sz="0" w:space="0" w:color="auto"/>
      </w:divBdr>
    </w:div>
    <w:div w:id="1594165072">
      <w:bodyDiv w:val="1"/>
      <w:marLeft w:val="0"/>
      <w:marRight w:val="0"/>
      <w:marTop w:val="0"/>
      <w:marBottom w:val="0"/>
      <w:divBdr>
        <w:top w:val="none" w:sz="0" w:space="0" w:color="auto"/>
        <w:left w:val="none" w:sz="0" w:space="0" w:color="auto"/>
        <w:bottom w:val="none" w:sz="0" w:space="0" w:color="auto"/>
        <w:right w:val="none" w:sz="0" w:space="0" w:color="auto"/>
      </w:divBdr>
    </w:div>
    <w:div w:id="1594319119">
      <w:bodyDiv w:val="1"/>
      <w:marLeft w:val="0"/>
      <w:marRight w:val="0"/>
      <w:marTop w:val="0"/>
      <w:marBottom w:val="0"/>
      <w:divBdr>
        <w:top w:val="none" w:sz="0" w:space="0" w:color="auto"/>
        <w:left w:val="none" w:sz="0" w:space="0" w:color="auto"/>
        <w:bottom w:val="none" w:sz="0" w:space="0" w:color="auto"/>
        <w:right w:val="none" w:sz="0" w:space="0" w:color="auto"/>
      </w:divBdr>
    </w:div>
    <w:div w:id="1596011800">
      <w:bodyDiv w:val="1"/>
      <w:marLeft w:val="0"/>
      <w:marRight w:val="0"/>
      <w:marTop w:val="0"/>
      <w:marBottom w:val="0"/>
      <w:divBdr>
        <w:top w:val="none" w:sz="0" w:space="0" w:color="auto"/>
        <w:left w:val="none" w:sz="0" w:space="0" w:color="auto"/>
        <w:bottom w:val="none" w:sz="0" w:space="0" w:color="auto"/>
        <w:right w:val="none" w:sz="0" w:space="0" w:color="auto"/>
      </w:divBdr>
    </w:div>
    <w:div w:id="1597788722">
      <w:bodyDiv w:val="1"/>
      <w:marLeft w:val="0"/>
      <w:marRight w:val="0"/>
      <w:marTop w:val="0"/>
      <w:marBottom w:val="0"/>
      <w:divBdr>
        <w:top w:val="none" w:sz="0" w:space="0" w:color="auto"/>
        <w:left w:val="none" w:sz="0" w:space="0" w:color="auto"/>
        <w:bottom w:val="none" w:sz="0" w:space="0" w:color="auto"/>
        <w:right w:val="none" w:sz="0" w:space="0" w:color="auto"/>
      </w:divBdr>
    </w:div>
    <w:div w:id="1600599462">
      <w:bodyDiv w:val="1"/>
      <w:marLeft w:val="0"/>
      <w:marRight w:val="0"/>
      <w:marTop w:val="0"/>
      <w:marBottom w:val="0"/>
      <w:divBdr>
        <w:top w:val="none" w:sz="0" w:space="0" w:color="auto"/>
        <w:left w:val="none" w:sz="0" w:space="0" w:color="auto"/>
        <w:bottom w:val="none" w:sz="0" w:space="0" w:color="auto"/>
        <w:right w:val="none" w:sz="0" w:space="0" w:color="auto"/>
      </w:divBdr>
    </w:div>
    <w:div w:id="1600719038">
      <w:bodyDiv w:val="1"/>
      <w:marLeft w:val="0"/>
      <w:marRight w:val="0"/>
      <w:marTop w:val="0"/>
      <w:marBottom w:val="0"/>
      <w:divBdr>
        <w:top w:val="none" w:sz="0" w:space="0" w:color="auto"/>
        <w:left w:val="none" w:sz="0" w:space="0" w:color="auto"/>
        <w:bottom w:val="none" w:sz="0" w:space="0" w:color="auto"/>
        <w:right w:val="none" w:sz="0" w:space="0" w:color="auto"/>
      </w:divBdr>
    </w:div>
    <w:div w:id="1603535478">
      <w:bodyDiv w:val="1"/>
      <w:marLeft w:val="0"/>
      <w:marRight w:val="0"/>
      <w:marTop w:val="0"/>
      <w:marBottom w:val="0"/>
      <w:divBdr>
        <w:top w:val="none" w:sz="0" w:space="0" w:color="auto"/>
        <w:left w:val="none" w:sz="0" w:space="0" w:color="auto"/>
        <w:bottom w:val="none" w:sz="0" w:space="0" w:color="auto"/>
        <w:right w:val="none" w:sz="0" w:space="0" w:color="auto"/>
      </w:divBdr>
    </w:div>
    <w:div w:id="1608659969">
      <w:bodyDiv w:val="1"/>
      <w:marLeft w:val="0"/>
      <w:marRight w:val="0"/>
      <w:marTop w:val="0"/>
      <w:marBottom w:val="0"/>
      <w:divBdr>
        <w:top w:val="none" w:sz="0" w:space="0" w:color="auto"/>
        <w:left w:val="none" w:sz="0" w:space="0" w:color="auto"/>
        <w:bottom w:val="none" w:sz="0" w:space="0" w:color="auto"/>
        <w:right w:val="none" w:sz="0" w:space="0" w:color="auto"/>
      </w:divBdr>
    </w:div>
    <w:div w:id="1609391437">
      <w:bodyDiv w:val="1"/>
      <w:marLeft w:val="0"/>
      <w:marRight w:val="0"/>
      <w:marTop w:val="0"/>
      <w:marBottom w:val="0"/>
      <w:divBdr>
        <w:top w:val="none" w:sz="0" w:space="0" w:color="auto"/>
        <w:left w:val="none" w:sz="0" w:space="0" w:color="auto"/>
        <w:bottom w:val="none" w:sz="0" w:space="0" w:color="auto"/>
        <w:right w:val="none" w:sz="0" w:space="0" w:color="auto"/>
      </w:divBdr>
    </w:div>
    <w:div w:id="1609659775">
      <w:bodyDiv w:val="1"/>
      <w:marLeft w:val="0"/>
      <w:marRight w:val="0"/>
      <w:marTop w:val="0"/>
      <w:marBottom w:val="0"/>
      <w:divBdr>
        <w:top w:val="none" w:sz="0" w:space="0" w:color="auto"/>
        <w:left w:val="none" w:sz="0" w:space="0" w:color="auto"/>
        <w:bottom w:val="none" w:sz="0" w:space="0" w:color="auto"/>
        <w:right w:val="none" w:sz="0" w:space="0" w:color="auto"/>
      </w:divBdr>
    </w:div>
    <w:div w:id="1613051939">
      <w:bodyDiv w:val="1"/>
      <w:marLeft w:val="0"/>
      <w:marRight w:val="0"/>
      <w:marTop w:val="0"/>
      <w:marBottom w:val="0"/>
      <w:divBdr>
        <w:top w:val="none" w:sz="0" w:space="0" w:color="auto"/>
        <w:left w:val="none" w:sz="0" w:space="0" w:color="auto"/>
        <w:bottom w:val="none" w:sz="0" w:space="0" w:color="auto"/>
        <w:right w:val="none" w:sz="0" w:space="0" w:color="auto"/>
      </w:divBdr>
    </w:div>
    <w:div w:id="1613316363">
      <w:bodyDiv w:val="1"/>
      <w:marLeft w:val="0"/>
      <w:marRight w:val="0"/>
      <w:marTop w:val="0"/>
      <w:marBottom w:val="0"/>
      <w:divBdr>
        <w:top w:val="none" w:sz="0" w:space="0" w:color="auto"/>
        <w:left w:val="none" w:sz="0" w:space="0" w:color="auto"/>
        <w:bottom w:val="none" w:sz="0" w:space="0" w:color="auto"/>
        <w:right w:val="none" w:sz="0" w:space="0" w:color="auto"/>
      </w:divBdr>
    </w:div>
    <w:div w:id="1613516277">
      <w:bodyDiv w:val="1"/>
      <w:marLeft w:val="0"/>
      <w:marRight w:val="0"/>
      <w:marTop w:val="0"/>
      <w:marBottom w:val="0"/>
      <w:divBdr>
        <w:top w:val="none" w:sz="0" w:space="0" w:color="auto"/>
        <w:left w:val="none" w:sz="0" w:space="0" w:color="auto"/>
        <w:bottom w:val="none" w:sz="0" w:space="0" w:color="auto"/>
        <w:right w:val="none" w:sz="0" w:space="0" w:color="auto"/>
      </w:divBdr>
    </w:div>
    <w:div w:id="1614435258">
      <w:bodyDiv w:val="1"/>
      <w:marLeft w:val="0"/>
      <w:marRight w:val="0"/>
      <w:marTop w:val="0"/>
      <w:marBottom w:val="0"/>
      <w:divBdr>
        <w:top w:val="none" w:sz="0" w:space="0" w:color="auto"/>
        <w:left w:val="none" w:sz="0" w:space="0" w:color="auto"/>
        <w:bottom w:val="none" w:sz="0" w:space="0" w:color="auto"/>
        <w:right w:val="none" w:sz="0" w:space="0" w:color="auto"/>
      </w:divBdr>
    </w:div>
    <w:div w:id="1616668075">
      <w:bodyDiv w:val="1"/>
      <w:marLeft w:val="0"/>
      <w:marRight w:val="0"/>
      <w:marTop w:val="0"/>
      <w:marBottom w:val="0"/>
      <w:divBdr>
        <w:top w:val="none" w:sz="0" w:space="0" w:color="auto"/>
        <w:left w:val="none" w:sz="0" w:space="0" w:color="auto"/>
        <w:bottom w:val="none" w:sz="0" w:space="0" w:color="auto"/>
        <w:right w:val="none" w:sz="0" w:space="0" w:color="auto"/>
      </w:divBdr>
    </w:div>
    <w:div w:id="1616904458">
      <w:bodyDiv w:val="1"/>
      <w:marLeft w:val="0"/>
      <w:marRight w:val="0"/>
      <w:marTop w:val="0"/>
      <w:marBottom w:val="0"/>
      <w:divBdr>
        <w:top w:val="none" w:sz="0" w:space="0" w:color="auto"/>
        <w:left w:val="none" w:sz="0" w:space="0" w:color="auto"/>
        <w:bottom w:val="none" w:sz="0" w:space="0" w:color="auto"/>
        <w:right w:val="none" w:sz="0" w:space="0" w:color="auto"/>
      </w:divBdr>
    </w:div>
    <w:div w:id="1617323026">
      <w:bodyDiv w:val="1"/>
      <w:marLeft w:val="0"/>
      <w:marRight w:val="0"/>
      <w:marTop w:val="0"/>
      <w:marBottom w:val="0"/>
      <w:divBdr>
        <w:top w:val="none" w:sz="0" w:space="0" w:color="auto"/>
        <w:left w:val="none" w:sz="0" w:space="0" w:color="auto"/>
        <w:bottom w:val="none" w:sz="0" w:space="0" w:color="auto"/>
        <w:right w:val="none" w:sz="0" w:space="0" w:color="auto"/>
      </w:divBdr>
    </w:div>
    <w:div w:id="1617563408">
      <w:bodyDiv w:val="1"/>
      <w:marLeft w:val="0"/>
      <w:marRight w:val="0"/>
      <w:marTop w:val="0"/>
      <w:marBottom w:val="0"/>
      <w:divBdr>
        <w:top w:val="none" w:sz="0" w:space="0" w:color="auto"/>
        <w:left w:val="none" w:sz="0" w:space="0" w:color="auto"/>
        <w:bottom w:val="none" w:sz="0" w:space="0" w:color="auto"/>
        <w:right w:val="none" w:sz="0" w:space="0" w:color="auto"/>
      </w:divBdr>
    </w:div>
    <w:div w:id="1617827441">
      <w:bodyDiv w:val="1"/>
      <w:marLeft w:val="0"/>
      <w:marRight w:val="0"/>
      <w:marTop w:val="0"/>
      <w:marBottom w:val="0"/>
      <w:divBdr>
        <w:top w:val="none" w:sz="0" w:space="0" w:color="auto"/>
        <w:left w:val="none" w:sz="0" w:space="0" w:color="auto"/>
        <w:bottom w:val="none" w:sz="0" w:space="0" w:color="auto"/>
        <w:right w:val="none" w:sz="0" w:space="0" w:color="auto"/>
      </w:divBdr>
    </w:div>
    <w:div w:id="1620456811">
      <w:bodyDiv w:val="1"/>
      <w:marLeft w:val="0"/>
      <w:marRight w:val="0"/>
      <w:marTop w:val="0"/>
      <w:marBottom w:val="0"/>
      <w:divBdr>
        <w:top w:val="none" w:sz="0" w:space="0" w:color="auto"/>
        <w:left w:val="none" w:sz="0" w:space="0" w:color="auto"/>
        <w:bottom w:val="none" w:sz="0" w:space="0" w:color="auto"/>
        <w:right w:val="none" w:sz="0" w:space="0" w:color="auto"/>
      </w:divBdr>
    </w:div>
    <w:div w:id="1620719561">
      <w:bodyDiv w:val="1"/>
      <w:marLeft w:val="0"/>
      <w:marRight w:val="0"/>
      <w:marTop w:val="0"/>
      <w:marBottom w:val="0"/>
      <w:divBdr>
        <w:top w:val="none" w:sz="0" w:space="0" w:color="auto"/>
        <w:left w:val="none" w:sz="0" w:space="0" w:color="auto"/>
        <w:bottom w:val="none" w:sz="0" w:space="0" w:color="auto"/>
        <w:right w:val="none" w:sz="0" w:space="0" w:color="auto"/>
      </w:divBdr>
    </w:div>
    <w:div w:id="1621107918">
      <w:bodyDiv w:val="1"/>
      <w:marLeft w:val="0"/>
      <w:marRight w:val="0"/>
      <w:marTop w:val="0"/>
      <w:marBottom w:val="0"/>
      <w:divBdr>
        <w:top w:val="none" w:sz="0" w:space="0" w:color="auto"/>
        <w:left w:val="none" w:sz="0" w:space="0" w:color="auto"/>
        <w:bottom w:val="none" w:sz="0" w:space="0" w:color="auto"/>
        <w:right w:val="none" w:sz="0" w:space="0" w:color="auto"/>
      </w:divBdr>
    </w:div>
    <w:div w:id="1621374081">
      <w:bodyDiv w:val="1"/>
      <w:marLeft w:val="0"/>
      <w:marRight w:val="0"/>
      <w:marTop w:val="0"/>
      <w:marBottom w:val="0"/>
      <w:divBdr>
        <w:top w:val="none" w:sz="0" w:space="0" w:color="auto"/>
        <w:left w:val="none" w:sz="0" w:space="0" w:color="auto"/>
        <w:bottom w:val="none" w:sz="0" w:space="0" w:color="auto"/>
        <w:right w:val="none" w:sz="0" w:space="0" w:color="auto"/>
      </w:divBdr>
    </w:div>
    <w:div w:id="1621570961">
      <w:bodyDiv w:val="1"/>
      <w:marLeft w:val="0"/>
      <w:marRight w:val="0"/>
      <w:marTop w:val="0"/>
      <w:marBottom w:val="0"/>
      <w:divBdr>
        <w:top w:val="none" w:sz="0" w:space="0" w:color="auto"/>
        <w:left w:val="none" w:sz="0" w:space="0" w:color="auto"/>
        <w:bottom w:val="none" w:sz="0" w:space="0" w:color="auto"/>
        <w:right w:val="none" w:sz="0" w:space="0" w:color="auto"/>
      </w:divBdr>
    </w:div>
    <w:div w:id="1623075182">
      <w:bodyDiv w:val="1"/>
      <w:marLeft w:val="0"/>
      <w:marRight w:val="0"/>
      <w:marTop w:val="0"/>
      <w:marBottom w:val="0"/>
      <w:divBdr>
        <w:top w:val="none" w:sz="0" w:space="0" w:color="auto"/>
        <w:left w:val="none" w:sz="0" w:space="0" w:color="auto"/>
        <w:bottom w:val="none" w:sz="0" w:space="0" w:color="auto"/>
        <w:right w:val="none" w:sz="0" w:space="0" w:color="auto"/>
      </w:divBdr>
    </w:div>
    <w:div w:id="1624386910">
      <w:bodyDiv w:val="1"/>
      <w:marLeft w:val="0"/>
      <w:marRight w:val="0"/>
      <w:marTop w:val="0"/>
      <w:marBottom w:val="0"/>
      <w:divBdr>
        <w:top w:val="none" w:sz="0" w:space="0" w:color="auto"/>
        <w:left w:val="none" w:sz="0" w:space="0" w:color="auto"/>
        <w:bottom w:val="none" w:sz="0" w:space="0" w:color="auto"/>
        <w:right w:val="none" w:sz="0" w:space="0" w:color="auto"/>
      </w:divBdr>
    </w:div>
    <w:div w:id="1624923117">
      <w:bodyDiv w:val="1"/>
      <w:marLeft w:val="0"/>
      <w:marRight w:val="0"/>
      <w:marTop w:val="0"/>
      <w:marBottom w:val="0"/>
      <w:divBdr>
        <w:top w:val="none" w:sz="0" w:space="0" w:color="auto"/>
        <w:left w:val="none" w:sz="0" w:space="0" w:color="auto"/>
        <w:bottom w:val="none" w:sz="0" w:space="0" w:color="auto"/>
        <w:right w:val="none" w:sz="0" w:space="0" w:color="auto"/>
      </w:divBdr>
    </w:div>
    <w:div w:id="1626538822">
      <w:bodyDiv w:val="1"/>
      <w:marLeft w:val="0"/>
      <w:marRight w:val="0"/>
      <w:marTop w:val="0"/>
      <w:marBottom w:val="0"/>
      <w:divBdr>
        <w:top w:val="none" w:sz="0" w:space="0" w:color="auto"/>
        <w:left w:val="none" w:sz="0" w:space="0" w:color="auto"/>
        <w:bottom w:val="none" w:sz="0" w:space="0" w:color="auto"/>
        <w:right w:val="none" w:sz="0" w:space="0" w:color="auto"/>
      </w:divBdr>
    </w:div>
    <w:div w:id="1626618283">
      <w:bodyDiv w:val="1"/>
      <w:marLeft w:val="0"/>
      <w:marRight w:val="0"/>
      <w:marTop w:val="0"/>
      <w:marBottom w:val="0"/>
      <w:divBdr>
        <w:top w:val="none" w:sz="0" w:space="0" w:color="auto"/>
        <w:left w:val="none" w:sz="0" w:space="0" w:color="auto"/>
        <w:bottom w:val="none" w:sz="0" w:space="0" w:color="auto"/>
        <w:right w:val="none" w:sz="0" w:space="0" w:color="auto"/>
      </w:divBdr>
    </w:div>
    <w:div w:id="1627614319">
      <w:bodyDiv w:val="1"/>
      <w:marLeft w:val="0"/>
      <w:marRight w:val="0"/>
      <w:marTop w:val="0"/>
      <w:marBottom w:val="0"/>
      <w:divBdr>
        <w:top w:val="none" w:sz="0" w:space="0" w:color="auto"/>
        <w:left w:val="none" w:sz="0" w:space="0" w:color="auto"/>
        <w:bottom w:val="none" w:sz="0" w:space="0" w:color="auto"/>
        <w:right w:val="none" w:sz="0" w:space="0" w:color="auto"/>
      </w:divBdr>
    </w:div>
    <w:div w:id="1629313207">
      <w:bodyDiv w:val="1"/>
      <w:marLeft w:val="0"/>
      <w:marRight w:val="0"/>
      <w:marTop w:val="0"/>
      <w:marBottom w:val="0"/>
      <w:divBdr>
        <w:top w:val="none" w:sz="0" w:space="0" w:color="auto"/>
        <w:left w:val="none" w:sz="0" w:space="0" w:color="auto"/>
        <w:bottom w:val="none" w:sz="0" w:space="0" w:color="auto"/>
        <w:right w:val="none" w:sz="0" w:space="0" w:color="auto"/>
      </w:divBdr>
    </w:div>
    <w:div w:id="1634290346">
      <w:bodyDiv w:val="1"/>
      <w:marLeft w:val="0"/>
      <w:marRight w:val="0"/>
      <w:marTop w:val="0"/>
      <w:marBottom w:val="0"/>
      <w:divBdr>
        <w:top w:val="none" w:sz="0" w:space="0" w:color="auto"/>
        <w:left w:val="none" w:sz="0" w:space="0" w:color="auto"/>
        <w:bottom w:val="none" w:sz="0" w:space="0" w:color="auto"/>
        <w:right w:val="none" w:sz="0" w:space="0" w:color="auto"/>
      </w:divBdr>
    </w:div>
    <w:div w:id="1634409354">
      <w:bodyDiv w:val="1"/>
      <w:marLeft w:val="0"/>
      <w:marRight w:val="0"/>
      <w:marTop w:val="0"/>
      <w:marBottom w:val="0"/>
      <w:divBdr>
        <w:top w:val="none" w:sz="0" w:space="0" w:color="auto"/>
        <w:left w:val="none" w:sz="0" w:space="0" w:color="auto"/>
        <w:bottom w:val="none" w:sz="0" w:space="0" w:color="auto"/>
        <w:right w:val="none" w:sz="0" w:space="0" w:color="auto"/>
      </w:divBdr>
    </w:div>
    <w:div w:id="1637098643">
      <w:bodyDiv w:val="1"/>
      <w:marLeft w:val="0"/>
      <w:marRight w:val="0"/>
      <w:marTop w:val="0"/>
      <w:marBottom w:val="0"/>
      <w:divBdr>
        <w:top w:val="none" w:sz="0" w:space="0" w:color="auto"/>
        <w:left w:val="none" w:sz="0" w:space="0" w:color="auto"/>
        <w:bottom w:val="none" w:sz="0" w:space="0" w:color="auto"/>
        <w:right w:val="none" w:sz="0" w:space="0" w:color="auto"/>
      </w:divBdr>
    </w:div>
    <w:div w:id="1637754781">
      <w:bodyDiv w:val="1"/>
      <w:marLeft w:val="0"/>
      <w:marRight w:val="0"/>
      <w:marTop w:val="0"/>
      <w:marBottom w:val="0"/>
      <w:divBdr>
        <w:top w:val="none" w:sz="0" w:space="0" w:color="auto"/>
        <w:left w:val="none" w:sz="0" w:space="0" w:color="auto"/>
        <w:bottom w:val="none" w:sz="0" w:space="0" w:color="auto"/>
        <w:right w:val="none" w:sz="0" w:space="0" w:color="auto"/>
      </w:divBdr>
    </w:div>
    <w:div w:id="1640188160">
      <w:bodyDiv w:val="1"/>
      <w:marLeft w:val="0"/>
      <w:marRight w:val="0"/>
      <w:marTop w:val="0"/>
      <w:marBottom w:val="0"/>
      <w:divBdr>
        <w:top w:val="none" w:sz="0" w:space="0" w:color="auto"/>
        <w:left w:val="none" w:sz="0" w:space="0" w:color="auto"/>
        <w:bottom w:val="none" w:sz="0" w:space="0" w:color="auto"/>
        <w:right w:val="none" w:sz="0" w:space="0" w:color="auto"/>
      </w:divBdr>
    </w:div>
    <w:div w:id="1644431000">
      <w:bodyDiv w:val="1"/>
      <w:marLeft w:val="0"/>
      <w:marRight w:val="0"/>
      <w:marTop w:val="0"/>
      <w:marBottom w:val="0"/>
      <w:divBdr>
        <w:top w:val="none" w:sz="0" w:space="0" w:color="auto"/>
        <w:left w:val="none" w:sz="0" w:space="0" w:color="auto"/>
        <w:bottom w:val="none" w:sz="0" w:space="0" w:color="auto"/>
        <w:right w:val="none" w:sz="0" w:space="0" w:color="auto"/>
      </w:divBdr>
    </w:div>
    <w:div w:id="1645313655">
      <w:bodyDiv w:val="1"/>
      <w:marLeft w:val="0"/>
      <w:marRight w:val="0"/>
      <w:marTop w:val="0"/>
      <w:marBottom w:val="0"/>
      <w:divBdr>
        <w:top w:val="none" w:sz="0" w:space="0" w:color="auto"/>
        <w:left w:val="none" w:sz="0" w:space="0" w:color="auto"/>
        <w:bottom w:val="none" w:sz="0" w:space="0" w:color="auto"/>
        <w:right w:val="none" w:sz="0" w:space="0" w:color="auto"/>
      </w:divBdr>
    </w:div>
    <w:div w:id="1649046491">
      <w:bodyDiv w:val="1"/>
      <w:marLeft w:val="0"/>
      <w:marRight w:val="0"/>
      <w:marTop w:val="0"/>
      <w:marBottom w:val="0"/>
      <w:divBdr>
        <w:top w:val="none" w:sz="0" w:space="0" w:color="auto"/>
        <w:left w:val="none" w:sz="0" w:space="0" w:color="auto"/>
        <w:bottom w:val="none" w:sz="0" w:space="0" w:color="auto"/>
        <w:right w:val="none" w:sz="0" w:space="0" w:color="auto"/>
      </w:divBdr>
    </w:div>
    <w:div w:id="1650744588">
      <w:bodyDiv w:val="1"/>
      <w:marLeft w:val="0"/>
      <w:marRight w:val="0"/>
      <w:marTop w:val="0"/>
      <w:marBottom w:val="0"/>
      <w:divBdr>
        <w:top w:val="none" w:sz="0" w:space="0" w:color="auto"/>
        <w:left w:val="none" w:sz="0" w:space="0" w:color="auto"/>
        <w:bottom w:val="none" w:sz="0" w:space="0" w:color="auto"/>
        <w:right w:val="none" w:sz="0" w:space="0" w:color="auto"/>
      </w:divBdr>
    </w:div>
    <w:div w:id="1652952282">
      <w:bodyDiv w:val="1"/>
      <w:marLeft w:val="0"/>
      <w:marRight w:val="0"/>
      <w:marTop w:val="0"/>
      <w:marBottom w:val="0"/>
      <w:divBdr>
        <w:top w:val="none" w:sz="0" w:space="0" w:color="auto"/>
        <w:left w:val="none" w:sz="0" w:space="0" w:color="auto"/>
        <w:bottom w:val="none" w:sz="0" w:space="0" w:color="auto"/>
        <w:right w:val="none" w:sz="0" w:space="0" w:color="auto"/>
      </w:divBdr>
    </w:div>
    <w:div w:id="1654092833">
      <w:bodyDiv w:val="1"/>
      <w:marLeft w:val="0"/>
      <w:marRight w:val="0"/>
      <w:marTop w:val="0"/>
      <w:marBottom w:val="0"/>
      <w:divBdr>
        <w:top w:val="none" w:sz="0" w:space="0" w:color="auto"/>
        <w:left w:val="none" w:sz="0" w:space="0" w:color="auto"/>
        <w:bottom w:val="none" w:sz="0" w:space="0" w:color="auto"/>
        <w:right w:val="none" w:sz="0" w:space="0" w:color="auto"/>
      </w:divBdr>
    </w:div>
    <w:div w:id="1654287602">
      <w:bodyDiv w:val="1"/>
      <w:marLeft w:val="0"/>
      <w:marRight w:val="0"/>
      <w:marTop w:val="0"/>
      <w:marBottom w:val="0"/>
      <w:divBdr>
        <w:top w:val="none" w:sz="0" w:space="0" w:color="auto"/>
        <w:left w:val="none" w:sz="0" w:space="0" w:color="auto"/>
        <w:bottom w:val="none" w:sz="0" w:space="0" w:color="auto"/>
        <w:right w:val="none" w:sz="0" w:space="0" w:color="auto"/>
      </w:divBdr>
    </w:div>
    <w:div w:id="1654748996">
      <w:bodyDiv w:val="1"/>
      <w:marLeft w:val="0"/>
      <w:marRight w:val="0"/>
      <w:marTop w:val="0"/>
      <w:marBottom w:val="0"/>
      <w:divBdr>
        <w:top w:val="none" w:sz="0" w:space="0" w:color="auto"/>
        <w:left w:val="none" w:sz="0" w:space="0" w:color="auto"/>
        <w:bottom w:val="none" w:sz="0" w:space="0" w:color="auto"/>
        <w:right w:val="none" w:sz="0" w:space="0" w:color="auto"/>
      </w:divBdr>
    </w:div>
    <w:div w:id="1654992422">
      <w:bodyDiv w:val="1"/>
      <w:marLeft w:val="0"/>
      <w:marRight w:val="0"/>
      <w:marTop w:val="0"/>
      <w:marBottom w:val="0"/>
      <w:divBdr>
        <w:top w:val="none" w:sz="0" w:space="0" w:color="auto"/>
        <w:left w:val="none" w:sz="0" w:space="0" w:color="auto"/>
        <w:bottom w:val="none" w:sz="0" w:space="0" w:color="auto"/>
        <w:right w:val="none" w:sz="0" w:space="0" w:color="auto"/>
      </w:divBdr>
    </w:div>
    <w:div w:id="1655067071">
      <w:bodyDiv w:val="1"/>
      <w:marLeft w:val="0"/>
      <w:marRight w:val="0"/>
      <w:marTop w:val="0"/>
      <w:marBottom w:val="0"/>
      <w:divBdr>
        <w:top w:val="none" w:sz="0" w:space="0" w:color="auto"/>
        <w:left w:val="none" w:sz="0" w:space="0" w:color="auto"/>
        <w:bottom w:val="none" w:sz="0" w:space="0" w:color="auto"/>
        <w:right w:val="none" w:sz="0" w:space="0" w:color="auto"/>
      </w:divBdr>
    </w:div>
    <w:div w:id="1656572426">
      <w:bodyDiv w:val="1"/>
      <w:marLeft w:val="0"/>
      <w:marRight w:val="0"/>
      <w:marTop w:val="0"/>
      <w:marBottom w:val="0"/>
      <w:divBdr>
        <w:top w:val="none" w:sz="0" w:space="0" w:color="auto"/>
        <w:left w:val="none" w:sz="0" w:space="0" w:color="auto"/>
        <w:bottom w:val="none" w:sz="0" w:space="0" w:color="auto"/>
        <w:right w:val="none" w:sz="0" w:space="0" w:color="auto"/>
      </w:divBdr>
    </w:div>
    <w:div w:id="1656756632">
      <w:bodyDiv w:val="1"/>
      <w:marLeft w:val="0"/>
      <w:marRight w:val="0"/>
      <w:marTop w:val="0"/>
      <w:marBottom w:val="0"/>
      <w:divBdr>
        <w:top w:val="none" w:sz="0" w:space="0" w:color="auto"/>
        <w:left w:val="none" w:sz="0" w:space="0" w:color="auto"/>
        <w:bottom w:val="none" w:sz="0" w:space="0" w:color="auto"/>
        <w:right w:val="none" w:sz="0" w:space="0" w:color="auto"/>
      </w:divBdr>
    </w:div>
    <w:div w:id="1659068236">
      <w:bodyDiv w:val="1"/>
      <w:marLeft w:val="0"/>
      <w:marRight w:val="0"/>
      <w:marTop w:val="0"/>
      <w:marBottom w:val="0"/>
      <w:divBdr>
        <w:top w:val="none" w:sz="0" w:space="0" w:color="auto"/>
        <w:left w:val="none" w:sz="0" w:space="0" w:color="auto"/>
        <w:bottom w:val="none" w:sz="0" w:space="0" w:color="auto"/>
        <w:right w:val="none" w:sz="0" w:space="0" w:color="auto"/>
      </w:divBdr>
    </w:div>
    <w:div w:id="1660189297">
      <w:bodyDiv w:val="1"/>
      <w:marLeft w:val="0"/>
      <w:marRight w:val="0"/>
      <w:marTop w:val="0"/>
      <w:marBottom w:val="0"/>
      <w:divBdr>
        <w:top w:val="none" w:sz="0" w:space="0" w:color="auto"/>
        <w:left w:val="none" w:sz="0" w:space="0" w:color="auto"/>
        <w:bottom w:val="none" w:sz="0" w:space="0" w:color="auto"/>
        <w:right w:val="none" w:sz="0" w:space="0" w:color="auto"/>
      </w:divBdr>
    </w:div>
    <w:div w:id="1660235441">
      <w:bodyDiv w:val="1"/>
      <w:marLeft w:val="0"/>
      <w:marRight w:val="0"/>
      <w:marTop w:val="0"/>
      <w:marBottom w:val="0"/>
      <w:divBdr>
        <w:top w:val="none" w:sz="0" w:space="0" w:color="auto"/>
        <w:left w:val="none" w:sz="0" w:space="0" w:color="auto"/>
        <w:bottom w:val="none" w:sz="0" w:space="0" w:color="auto"/>
        <w:right w:val="none" w:sz="0" w:space="0" w:color="auto"/>
      </w:divBdr>
    </w:div>
    <w:div w:id="1662729832">
      <w:bodyDiv w:val="1"/>
      <w:marLeft w:val="0"/>
      <w:marRight w:val="0"/>
      <w:marTop w:val="0"/>
      <w:marBottom w:val="0"/>
      <w:divBdr>
        <w:top w:val="none" w:sz="0" w:space="0" w:color="auto"/>
        <w:left w:val="none" w:sz="0" w:space="0" w:color="auto"/>
        <w:bottom w:val="none" w:sz="0" w:space="0" w:color="auto"/>
        <w:right w:val="none" w:sz="0" w:space="0" w:color="auto"/>
      </w:divBdr>
    </w:div>
    <w:div w:id="1664121927">
      <w:bodyDiv w:val="1"/>
      <w:marLeft w:val="0"/>
      <w:marRight w:val="0"/>
      <w:marTop w:val="0"/>
      <w:marBottom w:val="0"/>
      <w:divBdr>
        <w:top w:val="none" w:sz="0" w:space="0" w:color="auto"/>
        <w:left w:val="none" w:sz="0" w:space="0" w:color="auto"/>
        <w:bottom w:val="none" w:sz="0" w:space="0" w:color="auto"/>
        <w:right w:val="none" w:sz="0" w:space="0" w:color="auto"/>
      </w:divBdr>
    </w:div>
    <w:div w:id="1664778094">
      <w:bodyDiv w:val="1"/>
      <w:marLeft w:val="0"/>
      <w:marRight w:val="0"/>
      <w:marTop w:val="0"/>
      <w:marBottom w:val="0"/>
      <w:divBdr>
        <w:top w:val="none" w:sz="0" w:space="0" w:color="auto"/>
        <w:left w:val="none" w:sz="0" w:space="0" w:color="auto"/>
        <w:bottom w:val="none" w:sz="0" w:space="0" w:color="auto"/>
        <w:right w:val="none" w:sz="0" w:space="0" w:color="auto"/>
      </w:divBdr>
    </w:div>
    <w:div w:id="1670672245">
      <w:bodyDiv w:val="1"/>
      <w:marLeft w:val="0"/>
      <w:marRight w:val="0"/>
      <w:marTop w:val="0"/>
      <w:marBottom w:val="0"/>
      <w:divBdr>
        <w:top w:val="none" w:sz="0" w:space="0" w:color="auto"/>
        <w:left w:val="none" w:sz="0" w:space="0" w:color="auto"/>
        <w:bottom w:val="none" w:sz="0" w:space="0" w:color="auto"/>
        <w:right w:val="none" w:sz="0" w:space="0" w:color="auto"/>
      </w:divBdr>
    </w:div>
    <w:div w:id="1672682875">
      <w:bodyDiv w:val="1"/>
      <w:marLeft w:val="0"/>
      <w:marRight w:val="0"/>
      <w:marTop w:val="0"/>
      <w:marBottom w:val="0"/>
      <w:divBdr>
        <w:top w:val="none" w:sz="0" w:space="0" w:color="auto"/>
        <w:left w:val="none" w:sz="0" w:space="0" w:color="auto"/>
        <w:bottom w:val="none" w:sz="0" w:space="0" w:color="auto"/>
        <w:right w:val="none" w:sz="0" w:space="0" w:color="auto"/>
      </w:divBdr>
    </w:div>
    <w:div w:id="1672755642">
      <w:bodyDiv w:val="1"/>
      <w:marLeft w:val="0"/>
      <w:marRight w:val="0"/>
      <w:marTop w:val="0"/>
      <w:marBottom w:val="0"/>
      <w:divBdr>
        <w:top w:val="none" w:sz="0" w:space="0" w:color="auto"/>
        <w:left w:val="none" w:sz="0" w:space="0" w:color="auto"/>
        <w:bottom w:val="none" w:sz="0" w:space="0" w:color="auto"/>
        <w:right w:val="none" w:sz="0" w:space="0" w:color="auto"/>
      </w:divBdr>
    </w:div>
    <w:div w:id="1674140614">
      <w:bodyDiv w:val="1"/>
      <w:marLeft w:val="0"/>
      <w:marRight w:val="0"/>
      <w:marTop w:val="0"/>
      <w:marBottom w:val="0"/>
      <w:divBdr>
        <w:top w:val="none" w:sz="0" w:space="0" w:color="auto"/>
        <w:left w:val="none" w:sz="0" w:space="0" w:color="auto"/>
        <w:bottom w:val="none" w:sz="0" w:space="0" w:color="auto"/>
        <w:right w:val="none" w:sz="0" w:space="0" w:color="auto"/>
      </w:divBdr>
    </w:div>
    <w:div w:id="1680350955">
      <w:bodyDiv w:val="1"/>
      <w:marLeft w:val="0"/>
      <w:marRight w:val="0"/>
      <w:marTop w:val="0"/>
      <w:marBottom w:val="0"/>
      <w:divBdr>
        <w:top w:val="none" w:sz="0" w:space="0" w:color="auto"/>
        <w:left w:val="none" w:sz="0" w:space="0" w:color="auto"/>
        <w:bottom w:val="none" w:sz="0" w:space="0" w:color="auto"/>
        <w:right w:val="none" w:sz="0" w:space="0" w:color="auto"/>
      </w:divBdr>
    </w:div>
    <w:div w:id="1680808511">
      <w:bodyDiv w:val="1"/>
      <w:marLeft w:val="0"/>
      <w:marRight w:val="0"/>
      <w:marTop w:val="0"/>
      <w:marBottom w:val="0"/>
      <w:divBdr>
        <w:top w:val="none" w:sz="0" w:space="0" w:color="auto"/>
        <w:left w:val="none" w:sz="0" w:space="0" w:color="auto"/>
        <w:bottom w:val="none" w:sz="0" w:space="0" w:color="auto"/>
        <w:right w:val="none" w:sz="0" w:space="0" w:color="auto"/>
      </w:divBdr>
    </w:div>
    <w:div w:id="1681620412">
      <w:bodyDiv w:val="1"/>
      <w:marLeft w:val="0"/>
      <w:marRight w:val="0"/>
      <w:marTop w:val="0"/>
      <w:marBottom w:val="0"/>
      <w:divBdr>
        <w:top w:val="none" w:sz="0" w:space="0" w:color="auto"/>
        <w:left w:val="none" w:sz="0" w:space="0" w:color="auto"/>
        <w:bottom w:val="none" w:sz="0" w:space="0" w:color="auto"/>
        <w:right w:val="none" w:sz="0" w:space="0" w:color="auto"/>
      </w:divBdr>
    </w:div>
    <w:div w:id="1682780497">
      <w:bodyDiv w:val="1"/>
      <w:marLeft w:val="0"/>
      <w:marRight w:val="0"/>
      <w:marTop w:val="0"/>
      <w:marBottom w:val="0"/>
      <w:divBdr>
        <w:top w:val="none" w:sz="0" w:space="0" w:color="auto"/>
        <w:left w:val="none" w:sz="0" w:space="0" w:color="auto"/>
        <w:bottom w:val="none" w:sz="0" w:space="0" w:color="auto"/>
        <w:right w:val="none" w:sz="0" w:space="0" w:color="auto"/>
      </w:divBdr>
    </w:div>
    <w:div w:id="1684897012">
      <w:bodyDiv w:val="1"/>
      <w:marLeft w:val="0"/>
      <w:marRight w:val="0"/>
      <w:marTop w:val="0"/>
      <w:marBottom w:val="0"/>
      <w:divBdr>
        <w:top w:val="none" w:sz="0" w:space="0" w:color="auto"/>
        <w:left w:val="none" w:sz="0" w:space="0" w:color="auto"/>
        <w:bottom w:val="none" w:sz="0" w:space="0" w:color="auto"/>
        <w:right w:val="none" w:sz="0" w:space="0" w:color="auto"/>
      </w:divBdr>
    </w:div>
    <w:div w:id="1687634213">
      <w:bodyDiv w:val="1"/>
      <w:marLeft w:val="0"/>
      <w:marRight w:val="0"/>
      <w:marTop w:val="0"/>
      <w:marBottom w:val="0"/>
      <w:divBdr>
        <w:top w:val="none" w:sz="0" w:space="0" w:color="auto"/>
        <w:left w:val="none" w:sz="0" w:space="0" w:color="auto"/>
        <w:bottom w:val="none" w:sz="0" w:space="0" w:color="auto"/>
        <w:right w:val="none" w:sz="0" w:space="0" w:color="auto"/>
      </w:divBdr>
    </w:div>
    <w:div w:id="1688943051">
      <w:bodyDiv w:val="1"/>
      <w:marLeft w:val="0"/>
      <w:marRight w:val="0"/>
      <w:marTop w:val="0"/>
      <w:marBottom w:val="0"/>
      <w:divBdr>
        <w:top w:val="none" w:sz="0" w:space="0" w:color="auto"/>
        <w:left w:val="none" w:sz="0" w:space="0" w:color="auto"/>
        <w:bottom w:val="none" w:sz="0" w:space="0" w:color="auto"/>
        <w:right w:val="none" w:sz="0" w:space="0" w:color="auto"/>
      </w:divBdr>
    </w:div>
    <w:div w:id="1690718203">
      <w:bodyDiv w:val="1"/>
      <w:marLeft w:val="0"/>
      <w:marRight w:val="0"/>
      <w:marTop w:val="0"/>
      <w:marBottom w:val="0"/>
      <w:divBdr>
        <w:top w:val="none" w:sz="0" w:space="0" w:color="auto"/>
        <w:left w:val="none" w:sz="0" w:space="0" w:color="auto"/>
        <w:bottom w:val="none" w:sz="0" w:space="0" w:color="auto"/>
        <w:right w:val="none" w:sz="0" w:space="0" w:color="auto"/>
      </w:divBdr>
    </w:div>
    <w:div w:id="1691056992">
      <w:bodyDiv w:val="1"/>
      <w:marLeft w:val="0"/>
      <w:marRight w:val="0"/>
      <w:marTop w:val="0"/>
      <w:marBottom w:val="0"/>
      <w:divBdr>
        <w:top w:val="none" w:sz="0" w:space="0" w:color="auto"/>
        <w:left w:val="none" w:sz="0" w:space="0" w:color="auto"/>
        <w:bottom w:val="none" w:sz="0" w:space="0" w:color="auto"/>
        <w:right w:val="none" w:sz="0" w:space="0" w:color="auto"/>
      </w:divBdr>
    </w:div>
    <w:div w:id="1691837049">
      <w:bodyDiv w:val="1"/>
      <w:marLeft w:val="0"/>
      <w:marRight w:val="0"/>
      <w:marTop w:val="0"/>
      <w:marBottom w:val="0"/>
      <w:divBdr>
        <w:top w:val="none" w:sz="0" w:space="0" w:color="auto"/>
        <w:left w:val="none" w:sz="0" w:space="0" w:color="auto"/>
        <w:bottom w:val="none" w:sz="0" w:space="0" w:color="auto"/>
        <w:right w:val="none" w:sz="0" w:space="0" w:color="auto"/>
      </w:divBdr>
    </w:div>
    <w:div w:id="1693803068">
      <w:bodyDiv w:val="1"/>
      <w:marLeft w:val="0"/>
      <w:marRight w:val="0"/>
      <w:marTop w:val="0"/>
      <w:marBottom w:val="0"/>
      <w:divBdr>
        <w:top w:val="none" w:sz="0" w:space="0" w:color="auto"/>
        <w:left w:val="none" w:sz="0" w:space="0" w:color="auto"/>
        <w:bottom w:val="none" w:sz="0" w:space="0" w:color="auto"/>
        <w:right w:val="none" w:sz="0" w:space="0" w:color="auto"/>
      </w:divBdr>
    </w:div>
    <w:div w:id="1699814979">
      <w:bodyDiv w:val="1"/>
      <w:marLeft w:val="0"/>
      <w:marRight w:val="0"/>
      <w:marTop w:val="0"/>
      <w:marBottom w:val="0"/>
      <w:divBdr>
        <w:top w:val="none" w:sz="0" w:space="0" w:color="auto"/>
        <w:left w:val="none" w:sz="0" w:space="0" w:color="auto"/>
        <w:bottom w:val="none" w:sz="0" w:space="0" w:color="auto"/>
        <w:right w:val="none" w:sz="0" w:space="0" w:color="auto"/>
      </w:divBdr>
    </w:div>
    <w:div w:id="1701005607">
      <w:bodyDiv w:val="1"/>
      <w:marLeft w:val="0"/>
      <w:marRight w:val="0"/>
      <w:marTop w:val="0"/>
      <w:marBottom w:val="0"/>
      <w:divBdr>
        <w:top w:val="none" w:sz="0" w:space="0" w:color="auto"/>
        <w:left w:val="none" w:sz="0" w:space="0" w:color="auto"/>
        <w:bottom w:val="none" w:sz="0" w:space="0" w:color="auto"/>
        <w:right w:val="none" w:sz="0" w:space="0" w:color="auto"/>
      </w:divBdr>
    </w:div>
    <w:div w:id="1701275300">
      <w:bodyDiv w:val="1"/>
      <w:marLeft w:val="0"/>
      <w:marRight w:val="0"/>
      <w:marTop w:val="0"/>
      <w:marBottom w:val="0"/>
      <w:divBdr>
        <w:top w:val="none" w:sz="0" w:space="0" w:color="auto"/>
        <w:left w:val="none" w:sz="0" w:space="0" w:color="auto"/>
        <w:bottom w:val="none" w:sz="0" w:space="0" w:color="auto"/>
        <w:right w:val="none" w:sz="0" w:space="0" w:color="auto"/>
      </w:divBdr>
    </w:div>
    <w:div w:id="1701516261">
      <w:bodyDiv w:val="1"/>
      <w:marLeft w:val="0"/>
      <w:marRight w:val="0"/>
      <w:marTop w:val="0"/>
      <w:marBottom w:val="0"/>
      <w:divBdr>
        <w:top w:val="none" w:sz="0" w:space="0" w:color="auto"/>
        <w:left w:val="none" w:sz="0" w:space="0" w:color="auto"/>
        <w:bottom w:val="none" w:sz="0" w:space="0" w:color="auto"/>
        <w:right w:val="none" w:sz="0" w:space="0" w:color="auto"/>
      </w:divBdr>
    </w:div>
    <w:div w:id="1702586448">
      <w:bodyDiv w:val="1"/>
      <w:marLeft w:val="0"/>
      <w:marRight w:val="0"/>
      <w:marTop w:val="0"/>
      <w:marBottom w:val="0"/>
      <w:divBdr>
        <w:top w:val="none" w:sz="0" w:space="0" w:color="auto"/>
        <w:left w:val="none" w:sz="0" w:space="0" w:color="auto"/>
        <w:bottom w:val="none" w:sz="0" w:space="0" w:color="auto"/>
        <w:right w:val="none" w:sz="0" w:space="0" w:color="auto"/>
      </w:divBdr>
    </w:div>
    <w:div w:id="1703243519">
      <w:bodyDiv w:val="1"/>
      <w:marLeft w:val="0"/>
      <w:marRight w:val="0"/>
      <w:marTop w:val="0"/>
      <w:marBottom w:val="0"/>
      <w:divBdr>
        <w:top w:val="none" w:sz="0" w:space="0" w:color="auto"/>
        <w:left w:val="none" w:sz="0" w:space="0" w:color="auto"/>
        <w:bottom w:val="none" w:sz="0" w:space="0" w:color="auto"/>
        <w:right w:val="none" w:sz="0" w:space="0" w:color="auto"/>
      </w:divBdr>
    </w:div>
    <w:div w:id="1706172443">
      <w:bodyDiv w:val="1"/>
      <w:marLeft w:val="0"/>
      <w:marRight w:val="0"/>
      <w:marTop w:val="0"/>
      <w:marBottom w:val="0"/>
      <w:divBdr>
        <w:top w:val="none" w:sz="0" w:space="0" w:color="auto"/>
        <w:left w:val="none" w:sz="0" w:space="0" w:color="auto"/>
        <w:bottom w:val="none" w:sz="0" w:space="0" w:color="auto"/>
        <w:right w:val="none" w:sz="0" w:space="0" w:color="auto"/>
      </w:divBdr>
    </w:div>
    <w:div w:id="1706908396">
      <w:bodyDiv w:val="1"/>
      <w:marLeft w:val="0"/>
      <w:marRight w:val="0"/>
      <w:marTop w:val="0"/>
      <w:marBottom w:val="0"/>
      <w:divBdr>
        <w:top w:val="none" w:sz="0" w:space="0" w:color="auto"/>
        <w:left w:val="none" w:sz="0" w:space="0" w:color="auto"/>
        <w:bottom w:val="none" w:sz="0" w:space="0" w:color="auto"/>
        <w:right w:val="none" w:sz="0" w:space="0" w:color="auto"/>
      </w:divBdr>
    </w:div>
    <w:div w:id="1707372239">
      <w:bodyDiv w:val="1"/>
      <w:marLeft w:val="0"/>
      <w:marRight w:val="0"/>
      <w:marTop w:val="0"/>
      <w:marBottom w:val="0"/>
      <w:divBdr>
        <w:top w:val="none" w:sz="0" w:space="0" w:color="auto"/>
        <w:left w:val="none" w:sz="0" w:space="0" w:color="auto"/>
        <w:bottom w:val="none" w:sz="0" w:space="0" w:color="auto"/>
        <w:right w:val="none" w:sz="0" w:space="0" w:color="auto"/>
      </w:divBdr>
    </w:div>
    <w:div w:id="1709834973">
      <w:bodyDiv w:val="1"/>
      <w:marLeft w:val="0"/>
      <w:marRight w:val="0"/>
      <w:marTop w:val="0"/>
      <w:marBottom w:val="0"/>
      <w:divBdr>
        <w:top w:val="none" w:sz="0" w:space="0" w:color="auto"/>
        <w:left w:val="none" w:sz="0" w:space="0" w:color="auto"/>
        <w:bottom w:val="none" w:sz="0" w:space="0" w:color="auto"/>
        <w:right w:val="none" w:sz="0" w:space="0" w:color="auto"/>
      </w:divBdr>
    </w:div>
    <w:div w:id="1712805704">
      <w:bodyDiv w:val="1"/>
      <w:marLeft w:val="0"/>
      <w:marRight w:val="0"/>
      <w:marTop w:val="0"/>
      <w:marBottom w:val="0"/>
      <w:divBdr>
        <w:top w:val="none" w:sz="0" w:space="0" w:color="auto"/>
        <w:left w:val="none" w:sz="0" w:space="0" w:color="auto"/>
        <w:bottom w:val="none" w:sz="0" w:space="0" w:color="auto"/>
        <w:right w:val="none" w:sz="0" w:space="0" w:color="auto"/>
      </w:divBdr>
    </w:div>
    <w:div w:id="1714500716">
      <w:bodyDiv w:val="1"/>
      <w:marLeft w:val="0"/>
      <w:marRight w:val="0"/>
      <w:marTop w:val="0"/>
      <w:marBottom w:val="0"/>
      <w:divBdr>
        <w:top w:val="none" w:sz="0" w:space="0" w:color="auto"/>
        <w:left w:val="none" w:sz="0" w:space="0" w:color="auto"/>
        <w:bottom w:val="none" w:sz="0" w:space="0" w:color="auto"/>
        <w:right w:val="none" w:sz="0" w:space="0" w:color="auto"/>
      </w:divBdr>
    </w:div>
    <w:div w:id="1714697986">
      <w:bodyDiv w:val="1"/>
      <w:marLeft w:val="0"/>
      <w:marRight w:val="0"/>
      <w:marTop w:val="0"/>
      <w:marBottom w:val="0"/>
      <w:divBdr>
        <w:top w:val="none" w:sz="0" w:space="0" w:color="auto"/>
        <w:left w:val="none" w:sz="0" w:space="0" w:color="auto"/>
        <w:bottom w:val="none" w:sz="0" w:space="0" w:color="auto"/>
        <w:right w:val="none" w:sz="0" w:space="0" w:color="auto"/>
      </w:divBdr>
    </w:div>
    <w:div w:id="1715035847">
      <w:bodyDiv w:val="1"/>
      <w:marLeft w:val="0"/>
      <w:marRight w:val="0"/>
      <w:marTop w:val="0"/>
      <w:marBottom w:val="0"/>
      <w:divBdr>
        <w:top w:val="none" w:sz="0" w:space="0" w:color="auto"/>
        <w:left w:val="none" w:sz="0" w:space="0" w:color="auto"/>
        <w:bottom w:val="none" w:sz="0" w:space="0" w:color="auto"/>
        <w:right w:val="none" w:sz="0" w:space="0" w:color="auto"/>
      </w:divBdr>
    </w:div>
    <w:div w:id="1715082396">
      <w:bodyDiv w:val="1"/>
      <w:marLeft w:val="0"/>
      <w:marRight w:val="0"/>
      <w:marTop w:val="0"/>
      <w:marBottom w:val="0"/>
      <w:divBdr>
        <w:top w:val="none" w:sz="0" w:space="0" w:color="auto"/>
        <w:left w:val="none" w:sz="0" w:space="0" w:color="auto"/>
        <w:bottom w:val="none" w:sz="0" w:space="0" w:color="auto"/>
        <w:right w:val="none" w:sz="0" w:space="0" w:color="auto"/>
      </w:divBdr>
    </w:div>
    <w:div w:id="1716273718">
      <w:bodyDiv w:val="1"/>
      <w:marLeft w:val="0"/>
      <w:marRight w:val="0"/>
      <w:marTop w:val="0"/>
      <w:marBottom w:val="0"/>
      <w:divBdr>
        <w:top w:val="none" w:sz="0" w:space="0" w:color="auto"/>
        <w:left w:val="none" w:sz="0" w:space="0" w:color="auto"/>
        <w:bottom w:val="none" w:sz="0" w:space="0" w:color="auto"/>
        <w:right w:val="none" w:sz="0" w:space="0" w:color="auto"/>
      </w:divBdr>
    </w:div>
    <w:div w:id="1722247203">
      <w:bodyDiv w:val="1"/>
      <w:marLeft w:val="0"/>
      <w:marRight w:val="0"/>
      <w:marTop w:val="0"/>
      <w:marBottom w:val="0"/>
      <w:divBdr>
        <w:top w:val="none" w:sz="0" w:space="0" w:color="auto"/>
        <w:left w:val="none" w:sz="0" w:space="0" w:color="auto"/>
        <w:bottom w:val="none" w:sz="0" w:space="0" w:color="auto"/>
        <w:right w:val="none" w:sz="0" w:space="0" w:color="auto"/>
      </w:divBdr>
    </w:div>
    <w:div w:id="1723482106">
      <w:bodyDiv w:val="1"/>
      <w:marLeft w:val="0"/>
      <w:marRight w:val="0"/>
      <w:marTop w:val="0"/>
      <w:marBottom w:val="0"/>
      <w:divBdr>
        <w:top w:val="none" w:sz="0" w:space="0" w:color="auto"/>
        <w:left w:val="none" w:sz="0" w:space="0" w:color="auto"/>
        <w:bottom w:val="none" w:sz="0" w:space="0" w:color="auto"/>
        <w:right w:val="none" w:sz="0" w:space="0" w:color="auto"/>
      </w:divBdr>
    </w:div>
    <w:div w:id="1725518006">
      <w:bodyDiv w:val="1"/>
      <w:marLeft w:val="0"/>
      <w:marRight w:val="0"/>
      <w:marTop w:val="0"/>
      <w:marBottom w:val="0"/>
      <w:divBdr>
        <w:top w:val="none" w:sz="0" w:space="0" w:color="auto"/>
        <w:left w:val="none" w:sz="0" w:space="0" w:color="auto"/>
        <w:bottom w:val="none" w:sz="0" w:space="0" w:color="auto"/>
        <w:right w:val="none" w:sz="0" w:space="0" w:color="auto"/>
      </w:divBdr>
    </w:div>
    <w:div w:id="1727752402">
      <w:bodyDiv w:val="1"/>
      <w:marLeft w:val="0"/>
      <w:marRight w:val="0"/>
      <w:marTop w:val="0"/>
      <w:marBottom w:val="0"/>
      <w:divBdr>
        <w:top w:val="none" w:sz="0" w:space="0" w:color="auto"/>
        <w:left w:val="none" w:sz="0" w:space="0" w:color="auto"/>
        <w:bottom w:val="none" w:sz="0" w:space="0" w:color="auto"/>
        <w:right w:val="none" w:sz="0" w:space="0" w:color="auto"/>
      </w:divBdr>
    </w:div>
    <w:div w:id="1729063444">
      <w:bodyDiv w:val="1"/>
      <w:marLeft w:val="0"/>
      <w:marRight w:val="0"/>
      <w:marTop w:val="0"/>
      <w:marBottom w:val="0"/>
      <w:divBdr>
        <w:top w:val="none" w:sz="0" w:space="0" w:color="auto"/>
        <w:left w:val="none" w:sz="0" w:space="0" w:color="auto"/>
        <w:bottom w:val="none" w:sz="0" w:space="0" w:color="auto"/>
        <w:right w:val="none" w:sz="0" w:space="0" w:color="auto"/>
      </w:divBdr>
    </w:div>
    <w:div w:id="1729497284">
      <w:bodyDiv w:val="1"/>
      <w:marLeft w:val="0"/>
      <w:marRight w:val="0"/>
      <w:marTop w:val="0"/>
      <w:marBottom w:val="0"/>
      <w:divBdr>
        <w:top w:val="none" w:sz="0" w:space="0" w:color="auto"/>
        <w:left w:val="none" w:sz="0" w:space="0" w:color="auto"/>
        <w:bottom w:val="none" w:sz="0" w:space="0" w:color="auto"/>
        <w:right w:val="none" w:sz="0" w:space="0" w:color="auto"/>
      </w:divBdr>
    </w:div>
    <w:div w:id="1731271533">
      <w:bodyDiv w:val="1"/>
      <w:marLeft w:val="0"/>
      <w:marRight w:val="0"/>
      <w:marTop w:val="0"/>
      <w:marBottom w:val="0"/>
      <w:divBdr>
        <w:top w:val="none" w:sz="0" w:space="0" w:color="auto"/>
        <w:left w:val="none" w:sz="0" w:space="0" w:color="auto"/>
        <w:bottom w:val="none" w:sz="0" w:space="0" w:color="auto"/>
        <w:right w:val="none" w:sz="0" w:space="0" w:color="auto"/>
      </w:divBdr>
    </w:div>
    <w:div w:id="1735620929">
      <w:bodyDiv w:val="1"/>
      <w:marLeft w:val="0"/>
      <w:marRight w:val="0"/>
      <w:marTop w:val="0"/>
      <w:marBottom w:val="0"/>
      <w:divBdr>
        <w:top w:val="none" w:sz="0" w:space="0" w:color="auto"/>
        <w:left w:val="none" w:sz="0" w:space="0" w:color="auto"/>
        <w:bottom w:val="none" w:sz="0" w:space="0" w:color="auto"/>
        <w:right w:val="none" w:sz="0" w:space="0" w:color="auto"/>
      </w:divBdr>
    </w:div>
    <w:div w:id="1736008660">
      <w:bodyDiv w:val="1"/>
      <w:marLeft w:val="0"/>
      <w:marRight w:val="0"/>
      <w:marTop w:val="0"/>
      <w:marBottom w:val="0"/>
      <w:divBdr>
        <w:top w:val="none" w:sz="0" w:space="0" w:color="auto"/>
        <w:left w:val="none" w:sz="0" w:space="0" w:color="auto"/>
        <w:bottom w:val="none" w:sz="0" w:space="0" w:color="auto"/>
        <w:right w:val="none" w:sz="0" w:space="0" w:color="auto"/>
      </w:divBdr>
    </w:div>
    <w:div w:id="1737051864">
      <w:bodyDiv w:val="1"/>
      <w:marLeft w:val="0"/>
      <w:marRight w:val="0"/>
      <w:marTop w:val="0"/>
      <w:marBottom w:val="0"/>
      <w:divBdr>
        <w:top w:val="none" w:sz="0" w:space="0" w:color="auto"/>
        <w:left w:val="none" w:sz="0" w:space="0" w:color="auto"/>
        <w:bottom w:val="none" w:sz="0" w:space="0" w:color="auto"/>
        <w:right w:val="none" w:sz="0" w:space="0" w:color="auto"/>
      </w:divBdr>
    </w:div>
    <w:div w:id="1737434176">
      <w:bodyDiv w:val="1"/>
      <w:marLeft w:val="0"/>
      <w:marRight w:val="0"/>
      <w:marTop w:val="0"/>
      <w:marBottom w:val="0"/>
      <w:divBdr>
        <w:top w:val="none" w:sz="0" w:space="0" w:color="auto"/>
        <w:left w:val="none" w:sz="0" w:space="0" w:color="auto"/>
        <w:bottom w:val="none" w:sz="0" w:space="0" w:color="auto"/>
        <w:right w:val="none" w:sz="0" w:space="0" w:color="auto"/>
      </w:divBdr>
    </w:div>
    <w:div w:id="1737439439">
      <w:bodyDiv w:val="1"/>
      <w:marLeft w:val="0"/>
      <w:marRight w:val="0"/>
      <w:marTop w:val="0"/>
      <w:marBottom w:val="0"/>
      <w:divBdr>
        <w:top w:val="none" w:sz="0" w:space="0" w:color="auto"/>
        <w:left w:val="none" w:sz="0" w:space="0" w:color="auto"/>
        <w:bottom w:val="none" w:sz="0" w:space="0" w:color="auto"/>
        <w:right w:val="none" w:sz="0" w:space="0" w:color="auto"/>
      </w:divBdr>
    </w:div>
    <w:div w:id="1738480126">
      <w:bodyDiv w:val="1"/>
      <w:marLeft w:val="0"/>
      <w:marRight w:val="0"/>
      <w:marTop w:val="0"/>
      <w:marBottom w:val="0"/>
      <w:divBdr>
        <w:top w:val="none" w:sz="0" w:space="0" w:color="auto"/>
        <w:left w:val="none" w:sz="0" w:space="0" w:color="auto"/>
        <w:bottom w:val="none" w:sz="0" w:space="0" w:color="auto"/>
        <w:right w:val="none" w:sz="0" w:space="0" w:color="auto"/>
      </w:divBdr>
    </w:div>
    <w:div w:id="1738699113">
      <w:bodyDiv w:val="1"/>
      <w:marLeft w:val="0"/>
      <w:marRight w:val="0"/>
      <w:marTop w:val="0"/>
      <w:marBottom w:val="0"/>
      <w:divBdr>
        <w:top w:val="none" w:sz="0" w:space="0" w:color="auto"/>
        <w:left w:val="none" w:sz="0" w:space="0" w:color="auto"/>
        <w:bottom w:val="none" w:sz="0" w:space="0" w:color="auto"/>
        <w:right w:val="none" w:sz="0" w:space="0" w:color="auto"/>
      </w:divBdr>
    </w:div>
    <w:div w:id="1741976267">
      <w:bodyDiv w:val="1"/>
      <w:marLeft w:val="0"/>
      <w:marRight w:val="0"/>
      <w:marTop w:val="0"/>
      <w:marBottom w:val="0"/>
      <w:divBdr>
        <w:top w:val="none" w:sz="0" w:space="0" w:color="auto"/>
        <w:left w:val="none" w:sz="0" w:space="0" w:color="auto"/>
        <w:bottom w:val="none" w:sz="0" w:space="0" w:color="auto"/>
        <w:right w:val="none" w:sz="0" w:space="0" w:color="auto"/>
      </w:divBdr>
    </w:div>
    <w:div w:id="1742094576">
      <w:bodyDiv w:val="1"/>
      <w:marLeft w:val="0"/>
      <w:marRight w:val="0"/>
      <w:marTop w:val="0"/>
      <w:marBottom w:val="0"/>
      <w:divBdr>
        <w:top w:val="none" w:sz="0" w:space="0" w:color="auto"/>
        <w:left w:val="none" w:sz="0" w:space="0" w:color="auto"/>
        <w:bottom w:val="none" w:sz="0" w:space="0" w:color="auto"/>
        <w:right w:val="none" w:sz="0" w:space="0" w:color="auto"/>
      </w:divBdr>
    </w:div>
    <w:div w:id="1742368181">
      <w:bodyDiv w:val="1"/>
      <w:marLeft w:val="0"/>
      <w:marRight w:val="0"/>
      <w:marTop w:val="0"/>
      <w:marBottom w:val="0"/>
      <w:divBdr>
        <w:top w:val="none" w:sz="0" w:space="0" w:color="auto"/>
        <w:left w:val="none" w:sz="0" w:space="0" w:color="auto"/>
        <w:bottom w:val="none" w:sz="0" w:space="0" w:color="auto"/>
        <w:right w:val="none" w:sz="0" w:space="0" w:color="auto"/>
      </w:divBdr>
    </w:div>
    <w:div w:id="1743067210">
      <w:bodyDiv w:val="1"/>
      <w:marLeft w:val="0"/>
      <w:marRight w:val="0"/>
      <w:marTop w:val="0"/>
      <w:marBottom w:val="0"/>
      <w:divBdr>
        <w:top w:val="none" w:sz="0" w:space="0" w:color="auto"/>
        <w:left w:val="none" w:sz="0" w:space="0" w:color="auto"/>
        <w:bottom w:val="none" w:sz="0" w:space="0" w:color="auto"/>
        <w:right w:val="none" w:sz="0" w:space="0" w:color="auto"/>
      </w:divBdr>
    </w:div>
    <w:div w:id="1743454399">
      <w:bodyDiv w:val="1"/>
      <w:marLeft w:val="0"/>
      <w:marRight w:val="0"/>
      <w:marTop w:val="0"/>
      <w:marBottom w:val="0"/>
      <w:divBdr>
        <w:top w:val="none" w:sz="0" w:space="0" w:color="auto"/>
        <w:left w:val="none" w:sz="0" w:space="0" w:color="auto"/>
        <w:bottom w:val="none" w:sz="0" w:space="0" w:color="auto"/>
        <w:right w:val="none" w:sz="0" w:space="0" w:color="auto"/>
      </w:divBdr>
    </w:div>
    <w:div w:id="1743795601">
      <w:bodyDiv w:val="1"/>
      <w:marLeft w:val="0"/>
      <w:marRight w:val="0"/>
      <w:marTop w:val="0"/>
      <w:marBottom w:val="0"/>
      <w:divBdr>
        <w:top w:val="none" w:sz="0" w:space="0" w:color="auto"/>
        <w:left w:val="none" w:sz="0" w:space="0" w:color="auto"/>
        <w:bottom w:val="none" w:sz="0" w:space="0" w:color="auto"/>
        <w:right w:val="none" w:sz="0" w:space="0" w:color="auto"/>
      </w:divBdr>
    </w:div>
    <w:div w:id="1748069235">
      <w:bodyDiv w:val="1"/>
      <w:marLeft w:val="0"/>
      <w:marRight w:val="0"/>
      <w:marTop w:val="0"/>
      <w:marBottom w:val="0"/>
      <w:divBdr>
        <w:top w:val="none" w:sz="0" w:space="0" w:color="auto"/>
        <w:left w:val="none" w:sz="0" w:space="0" w:color="auto"/>
        <w:bottom w:val="none" w:sz="0" w:space="0" w:color="auto"/>
        <w:right w:val="none" w:sz="0" w:space="0" w:color="auto"/>
      </w:divBdr>
    </w:div>
    <w:div w:id="1748578859">
      <w:bodyDiv w:val="1"/>
      <w:marLeft w:val="0"/>
      <w:marRight w:val="0"/>
      <w:marTop w:val="0"/>
      <w:marBottom w:val="0"/>
      <w:divBdr>
        <w:top w:val="none" w:sz="0" w:space="0" w:color="auto"/>
        <w:left w:val="none" w:sz="0" w:space="0" w:color="auto"/>
        <w:bottom w:val="none" w:sz="0" w:space="0" w:color="auto"/>
        <w:right w:val="none" w:sz="0" w:space="0" w:color="auto"/>
      </w:divBdr>
    </w:div>
    <w:div w:id="1755005209">
      <w:bodyDiv w:val="1"/>
      <w:marLeft w:val="0"/>
      <w:marRight w:val="0"/>
      <w:marTop w:val="0"/>
      <w:marBottom w:val="0"/>
      <w:divBdr>
        <w:top w:val="none" w:sz="0" w:space="0" w:color="auto"/>
        <w:left w:val="none" w:sz="0" w:space="0" w:color="auto"/>
        <w:bottom w:val="none" w:sz="0" w:space="0" w:color="auto"/>
        <w:right w:val="none" w:sz="0" w:space="0" w:color="auto"/>
      </w:divBdr>
    </w:div>
    <w:div w:id="1756513979">
      <w:bodyDiv w:val="1"/>
      <w:marLeft w:val="0"/>
      <w:marRight w:val="0"/>
      <w:marTop w:val="0"/>
      <w:marBottom w:val="0"/>
      <w:divBdr>
        <w:top w:val="none" w:sz="0" w:space="0" w:color="auto"/>
        <w:left w:val="none" w:sz="0" w:space="0" w:color="auto"/>
        <w:bottom w:val="none" w:sz="0" w:space="0" w:color="auto"/>
        <w:right w:val="none" w:sz="0" w:space="0" w:color="auto"/>
      </w:divBdr>
    </w:div>
    <w:div w:id="1758549490">
      <w:bodyDiv w:val="1"/>
      <w:marLeft w:val="0"/>
      <w:marRight w:val="0"/>
      <w:marTop w:val="0"/>
      <w:marBottom w:val="0"/>
      <w:divBdr>
        <w:top w:val="none" w:sz="0" w:space="0" w:color="auto"/>
        <w:left w:val="none" w:sz="0" w:space="0" w:color="auto"/>
        <w:bottom w:val="none" w:sz="0" w:space="0" w:color="auto"/>
        <w:right w:val="none" w:sz="0" w:space="0" w:color="auto"/>
      </w:divBdr>
    </w:div>
    <w:div w:id="1759061085">
      <w:bodyDiv w:val="1"/>
      <w:marLeft w:val="0"/>
      <w:marRight w:val="0"/>
      <w:marTop w:val="0"/>
      <w:marBottom w:val="0"/>
      <w:divBdr>
        <w:top w:val="none" w:sz="0" w:space="0" w:color="auto"/>
        <w:left w:val="none" w:sz="0" w:space="0" w:color="auto"/>
        <w:bottom w:val="none" w:sz="0" w:space="0" w:color="auto"/>
        <w:right w:val="none" w:sz="0" w:space="0" w:color="auto"/>
      </w:divBdr>
    </w:div>
    <w:div w:id="1759592862">
      <w:bodyDiv w:val="1"/>
      <w:marLeft w:val="0"/>
      <w:marRight w:val="0"/>
      <w:marTop w:val="0"/>
      <w:marBottom w:val="0"/>
      <w:divBdr>
        <w:top w:val="none" w:sz="0" w:space="0" w:color="auto"/>
        <w:left w:val="none" w:sz="0" w:space="0" w:color="auto"/>
        <w:bottom w:val="none" w:sz="0" w:space="0" w:color="auto"/>
        <w:right w:val="none" w:sz="0" w:space="0" w:color="auto"/>
      </w:divBdr>
    </w:div>
    <w:div w:id="1760324434">
      <w:bodyDiv w:val="1"/>
      <w:marLeft w:val="0"/>
      <w:marRight w:val="0"/>
      <w:marTop w:val="0"/>
      <w:marBottom w:val="0"/>
      <w:divBdr>
        <w:top w:val="none" w:sz="0" w:space="0" w:color="auto"/>
        <w:left w:val="none" w:sz="0" w:space="0" w:color="auto"/>
        <w:bottom w:val="none" w:sz="0" w:space="0" w:color="auto"/>
        <w:right w:val="none" w:sz="0" w:space="0" w:color="auto"/>
      </w:divBdr>
    </w:div>
    <w:div w:id="1761482308">
      <w:bodyDiv w:val="1"/>
      <w:marLeft w:val="0"/>
      <w:marRight w:val="0"/>
      <w:marTop w:val="0"/>
      <w:marBottom w:val="0"/>
      <w:divBdr>
        <w:top w:val="none" w:sz="0" w:space="0" w:color="auto"/>
        <w:left w:val="none" w:sz="0" w:space="0" w:color="auto"/>
        <w:bottom w:val="none" w:sz="0" w:space="0" w:color="auto"/>
        <w:right w:val="none" w:sz="0" w:space="0" w:color="auto"/>
      </w:divBdr>
    </w:div>
    <w:div w:id="1762683197">
      <w:bodyDiv w:val="1"/>
      <w:marLeft w:val="0"/>
      <w:marRight w:val="0"/>
      <w:marTop w:val="0"/>
      <w:marBottom w:val="0"/>
      <w:divBdr>
        <w:top w:val="none" w:sz="0" w:space="0" w:color="auto"/>
        <w:left w:val="none" w:sz="0" w:space="0" w:color="auto"/>
        <w:bottom w:val="none" w:sz="0" w:space="0" w:color="auto"/>
        <w:right w:val="none" w:sz="0" w:space="0" w:color="auto"/>
      </w:divBdr>
    </w:div>
    <w:div w:id="1764522930">
      <w:bodyDiv w:val="1"/>
      <w:marLeft w:val="0"/>
      <w:marRight w:val="0"/>
      <w:marTop w:val="0"/>
      <w:marBottom w:val="0"/>
      <w:divBdr>
        <w:top w:val="none" w:sz="0" w:space="0" w:color="auto"/>
        <w:left w:val="none" w:sz="0" w:space="0" w:color="auto"/>
        <w:bottom w:val="none" w:sz="0" w:space="0" w:color="auto"/>
        <w:right w:val="none" w:sz="0" w:space="0" w:color="auto"/>
      </w:divBdr>
    </w:div>
    <w:div w:id="1764688672">
      <w:bodyDiv w:val="1"/>
      <w:marLeft w:val="0"/>
      <w:marRight w:val="0"/>
      <w:marTop w:val="0"/>
      <w:marBottom w:val="0"/>
      <w:divBdr>
        <w:top w:val="none" w:sz="0" w:space="0" w:color="auto"/>
        <w:left w:val="none" w:sz="0" w:space="0" w:color="auto"/>
        <w:bottom w:val="none" w:sz="0" w:space="0" w:color="auto"/>
        <w:right w:val="none" w:sz="0" w:space="0" w:color="auto"/>
      </w:divBdr>
    </w:div>
    <w:div w:id="1766800825">
      <w:bodyDiv w:val="1"/>
      <w:marLeft w:val="0"/>
      <w:marRight w:val="0"/>
      <w:marTop w:val="0"/>
      <w:marBottom w:val="0"/>
      <w:divBdr>
        <w:top w:val="none" w:sz="0" w:space="0" w:color="auto"/>
        <w:left w:val="none" w:sz="0" w:space="0" w:color="auto"/>
        <w:bottom w:val="none" w:sz="0" w:space="0" w:color="auto"/>
        <w:right w:val="none" w:sz="0" w:space="0" w:color="auto"/>
      </w:divBdr>
    </w:div>
    <w:div w:id="1766918135">
      <w:bodyDiv w:val="1"/>
      <w:marLeft w:val="0"/>
      <w:marRight w:val="0"/>
      <w:marTop w:val="0"/>
      <w:marBottom w:val="0"/>
      <w:divBdr>
        <w:top w:val="none" w:sz="0" w:space="0" w:color="auto"/>
        <w:left w:val="none" w:sz="0" w:space="0" w:color="auto"/>
        <w:bottom w:val="none" w:sz="0" w:space="0" w:color="auto"/>
        <w:right w:val="none" w:sz="0" w:space="0" w:color="auto"/>
      </w:divBdr>
    </w:div>
    <w:div w:id="1767848487">
      <w:bodyDiv w:val="1"/>
      <w:marLeft w:val="0"/>
      <w:marRight w:val="0"/>
      <w:marTop w:val="0"/>
      <w:marBottom w:val="0"/>
      <w:divBdr>
        <w:top w:val="none" w:sz="0" w:space="0" w:color="auto"/>
        <w:left w:val="none" w:sz="0" w:space="0" w:color="auto"/>
        <w:bottom w:val="none" w:sz="0" w:space="0" w:color="auto"/>
        <w:right w:val="none" w:sz="0" w:space="0" w:color="auto"/>
      </w:divBdr>
    </w:div>
    <w:div w:id="1769616772">
      <w:bodyDiv w:val="1"/>
      <w:marLeft w:val="0"/>
      <w:marRight w:val="0"/>
      <w:marTop w:val="0"/>
      <w:marBottom w:val="0"/>
      <w:divBdr>
        <w:top w:val="none" w:sz="0" w:space="0" w:color="auto"/>
        <w:left w:val="none" w:sz="0" w:space="0" w:color="auto"/>
        <w:bottom w:val="none" w:sz="0" w:space="0" w:color="auto"/>
        <w:right w:val="none" w:sz="0" w:space="0" w:color="auto"/>
      </w:divBdr>
    </w:div>
    <w:div w:id="1770809585">
      <w:bodyDiv w:val="1"/>
      <w:marLeft w:val="0"/>
      <w:marRight w:val="0"/>
      <w:marTop w:val="0"/>
      <w:marBottom w:val="0"/>
      <w:divBdr>
        <w:top w:val="none" w:sz="0" w:space="0" w:color="auto"/>
        <w:left w:val="none" w:sz="0" w:space="0" w:color="auto"/>
        <w:bottom w:val="none" w:sz="0" w:space="0" w:color="auto"/>
        <w:right w:val="none" w:sz="0" w:space="0" w:color="auto"/>
      </w:divBdr>
    </w:div>
    <w:div w:id="1771047042">
      <w:bodyDiv w:val="1"/>
      <w:marLeft w:val="0"/>
      <w:marRight w:val="0"/>
      <w:marTop w:val="0"/>
      <w:marBottom w:val="0"/>
      <w:divBdr>
        <w:top w:val="none" w:sz="0" w:space="0" w:color="auto"/>
        <w:left w:val="none" w:sz="0" w:space="0" w:color="auto"/>
        <w:bottom w:val="none" w:sz="0" w:space="0" w:color="auto"/>
        <w:right w:val="none" w:sz="0" w:space="0" w:color="auto"/>
      </w:divBdr>
    </w:div>
    <w:div w:id="1773277740">
      <w:bodyDiv w:val="1"/>
      <w:marLeft w:val="0"/>
      <w:marRight w:val="0"/>
      <w:marTop w:val="0"/>
      <w:marBottom w:val="0"/>
      <w:divBdr>
        <w:top w:val="none" w:sz="0" w:space="0" w:color="auto"/>
        <w:left w:val="none" w:sz="0" w:space="0" w:color="auto"/>
        <w:bottom w:val="none" w:sz="0" w:space="0" w:color="auto"/>
        <w:right w:val="none" w:sz="0" w:space="0" w:color="auto"/>
      </w:divBdr>
    </w:div>
    <w:div w:id="1773470124">
      <w:bodyDiv w:val="1"/>
      <w:marLeft w:val="0"/>
      <w:marRight w:val="0"/>
      <w:marTop w:val="0"/>
      <w:marBottom w:val="0"/>
      <w:divBdr>
        <w:top w:val="none" w:sz="0" w:space="0" w:color="auto"/>
        <w:left w:val="none" w:sz="0" w:space="0" w:color="auto"/>
        <w:bottom w:val="none" w:sz="0" w:space="0" w:color="auto"/>
        <w:right w:val="none" w:sz="0" w:space="0" w:color="auto"/>
      </w:divBdr>
    </w:div>
    <w:div w:id="1775009449">
      <w:bodyDiv w:val="1"/>
      <w:marLeft w:val="0"/>
      <w:marRight w:val="0"/>
      <w:marTop w:val="0"/>
      <w:marBottom w:val="0"/>
      <w:divBdr>
        <w:top w:val="none" w:sz="0" w:space="0" w:color="auto"/>
        <w:left w:val="none" w:sz="0" w:space="0" w:color="auto"/>
        <w:bottom w:val="none" w:sz="0" w:space="0" w:color="auto"/>
        <w:right w:val="none" w:sz="0" w:space="0" w:color="auto"/>
      </w:divBdr>
    </w:div>
    <w:div w:id="1775441059">
      <w:bodyDiv w:val="1"/>
      <w:marLeft w:val="0"/>
      <w:marRight w:val="0"/>
      <w:marTop w:val="0"/>
      <w:marBottom w:val="0"/>
      <w:divBdr>
        <w:top w:val="none" w:sz="0" w:space="0" w:color="auto"/>
        <w:left w:val="none" w:sz="0" w:space="0" w:color="auto"/>
        <w:bottom w:val="none" w:sz="0" w:space="0" w:color="auto"/>
        <w:right w:val="none" w:sz="0" w:space="0" w:color="auto"/>
      </w:divBdr>
    </w:div>
    <w:div w:id="1775786814">
      <w:bodyDiv w:val="1"/>
      <w:marLeft w:val="0"/>
      <w:marRight w:val="0"/>
      <w:marTop w:val="0"/>
      <w:marBottom w:val="0"/>
      <w:divBdr>
        <w:top w:val="none" w:sz="0" w:space="0" w:color="auto"/>
        <w:left w:val="none" w:sz="0" w:space="0" w:color="auto"/>
        <w:bottom w:val="none" w:sz="0" w:space="0" w:color="auto"/>
        <w:right w:val="none" w:sz="0" w:space="0" w:color="auto"/>
      </w:divBdr>
    </w:div>
    <w:div w:id="1777362679">
      <w:bodyDiv w:val="1"/>
      <w:marLeft w:val="0"/>
      <w:marRight w:val="0"/>
      <w:marTop w:val="0"/>
      <w:marBottom w:val="0"/>
      <w:divBdr>
        <w:top w:val="none" w:sz="0" w:space="0" w:color="auto"/>
        <w:left w:val="none" w:sz="0" w:space="0" w:color="auto"/>
        <w:bottom w:val="none" w:sz="0" w:space="0" w:color="auto"/>
        <w:right w:val="none" w:sz="0" w:space="0" w:color="auto"/>
      </w:divBdr>
    </w:div>
    <w:div w:id="1778410124">
      <w:bodyDiv w:val="1"/>
      <w:marLeft w:val="0"/>
      <w:marRight w:val="0"/>
      <w:marTop w:val="0"/>
      <w:marBottom w:val="0"/>
      <w:divBdr>
        <w:top w:val="none" w:sz="0" w:space="0" w:color="auto"/>
        <w:left w:val="none" w:sz="0" w:space="0" w:color="auto"/>
        <w:bottom w:val="none" w:sz="0" w:space="0" w:color="auto"/>
        <w:right w:val="none" w:sz="0" w:space="0" w:color="auto"/>
      </w:divBdr>
    </w:div>
    <w:div w:id="1778788582">
      <w:bodyDiv w:val="1"/>
      <w:marLeft w:val="0"/>
      <w:marRight w:val="0"/>
      <w:marTop w:val="0"/>
      <w:marBottom w:val="0"/>
      <w:divBdr>
        <w:top w:val="none" w:sz="0" w:space="0" w:color="auto"/>
        <w:left w:val="none" w:sz="0" w:space="0" w:color="auto"/>
        <w:bottom w:val="none" w:sz="0" w:space="0" w:color="auto"/>
        <w:right w:val="none" w:sz="0" w:space="0" w:color="auto"/>
      </w:divBdr>
    </w:div>
    <w:div w:id="1780366354">
      <w:bodyDiv w:val="1"/>
      <w:marLeft w:val="0"/>
      <w:marRight w:val="0"/>
      <w:marTop w:val="0"/>
      <w:marBottom w:val="0"/>
      <w:divBdr>
        <w:top w:val="none" w:sz="0" w:space="0" w:color="auto"/>
        <w:left w:val="none" w:sz="0" w:space="0" w:color="auto"/>
        <w:bottom w:val="none" w:sz="0" w:space="0" w:color="auto"/>
        <w:right w:val="none" w:sz="0" w:space="0" w:color="auto"/>
      </w:divBdr>
    </w:div>
    <w:div w:id="1782338711">
      <w:bodyDiv w:val="1"/>
      <w:marLeft w:val="0"/>
      <w:marRight w:val="0"/>
      <w:marTop w:val="0"/>
      <w:marBottom w:val="0"/>
      <w:divBdr>
        <w:top w:val="none" w:sz="0" w:space="0" w:color="auto"/>
        <w:left w:val="none" w:sz="0" w:space="0" w:color="auto"/>
        <w:bottom w:val="none" w:sz="0" w:space="0" w:color="auto"/>
        <w:right w:val="none" w:sz="0" w:space="0" w:color="auto"/>
      </w:divBdr>
    </w:div>
    <w:div w:id="1784570223">
      <w:bodyDiv w:val="1"/>
      <w:marLeft w:val="0"/>
      <w:marRight w:val="0"/>
      <w:marTop w:val="0"/>
      <w:marBottom w:val="0"/>
      <w:divBdr>
        <w:top w:val="none" w:sz="0" w:space="0" w:color="auto"/>
        <w:left w:val="none" w:sz="0" w:space="0" w:color="auto"/>
        <w:bottom w:val="none" w:sz="0" w:space="0" w:color="auto"/>
        <w:right w:val="none" w:sz="0" w:space="0" w:color="auto"/>
      </w:divBdr>
    </w:div>
    <w:div w:id="1787504176">
      <w:bodyDiv w:val="1"/>
      <w:marLeft w:val="0"/>
      <w:marRight w:val="0"/>
      <w:marTop w:val="0"/>
      <w:marBottom w:val="0"/>
      <w:divBdr>
        <w:top w:val="none" w:sz="0" w:space="0" w:color="auto"/>
        <w:left w:val="none" w:sz="0" w:space="0" w:color="auto"/>
        <w:bottom w:val="none" w:sz="0" w:space="0" w:color="auto"/>
        <w:right w:val="none" w:sz="0" w:space="0" w:color="auto"/>
      </w:divBdr>
    </w:div>
    <w:div w:id="1787965501">
      <w:bodyDiv w:val="1"/>
      <w:marLeft w:val="0"/>
      <w:marRight w:val="0"/>
      <w:marTop w:val="0"/>
      <w:marBottom w:val="0"/>
      <w:divBdr>
        <w:top w:val="none" w:sz="0" w:space="0" w:color="auto"/>
        <w:left w:val="none" w:sz="0" w:space="0" w:color="auto"/>
        <w:bottom w:val="none" w:sz="0" w:space="0" w:color="auto"/>
        <w:right w:val="none" w:sz="0" w:space="0" w:color="auto"/>
      </w:divBdr>
    </w:div>
    <w:div w:id="1788697801">
      <w:bodyDiv w:val="1"/>
      <w:marLeft w:val="0"/>
      <w:marRight w:val="0"/>
      <w:marTop w:val="0"/>
      <w:marBottom w:val="0"/>
      <w:divBdr>
        <w:top w:val="none" w:sz="0" w:space="0" w:color="auto"/>
        <w:left w:val="none" w:sz="0" w:space="0" w:color="auto"/>
        <w:bottom w:val="none" w:sz="0" w:space="0" w:color="auto"/>
        <w:right w:val="none" w:sz="0" w:space="0" w:color="auto"/>
      </w:divBdr>
    </w:div>
    <w:div w:id="1794473599">
      <w:bodyDiv w:val="1"/>
      <w:marLeft w:val="0"/>
      <w:marRight w:val="0"/>
      <w:marTop w:val="0"/>
      <w:marBottom w:val="0"/>
      <w:divBdr>
        <w:top w:val="none" w:sz="0" w:space="0" w:color="auto"/>
        <w:left w:val="none" w:sz="0" w:space="0" w:color="auto"/>
        <w:bottom w:val="none" w:sz="0" w:space="0" w:color="auto"/>
        <w:right w:val="none" w:sz="0" w:space="0" w:color="auto"/>
      </w:divBdr>
    </w:div>
    <w:div w:id="1796946017">
      <w:bodyDiv w:val="1"/>
      <w:marLeft w:val="0"/>
      <w:marRight w:val="0"/>
      <w:marTop w:val="0"/>
      <w:marBottom w:val="0"/>
      <w:divBdr>
        <w:top w:val="none" w:sz="0" w:space="0" w:color="auto"/>
        <w:left w:val="none" w:sz="0" w:space="0" w:color="auto"/>
        <w:bottom w:val="none" w:sz="0" w:space="0" w:color="auto"/>
        <w:right w:val="none" w:sz="0" w:space="0" w:color="auto"/>
      </w:divBdr>
    </w:div>
    <w:div w:id="1797873912">
      <w:bodyDiv w:val="1"/>
      <w:marLeft w:val="0"/>
      <w:marRight w:val="0"/>
      <w:marTop w:val="0"/>
      <w:marBottom w:val="0"/>
      <w:divBdr>
        <w:top w:val="none" w:sz="0" w:space="0" w:color="auto"/>
        <w:left w:val="none" w:sz="0" w:space="0" w:color="auto"/>
        <w:bottom w:val="none" w:sz="0" w:space="0" w:color="auto"/>
        <w:right w:val="none" w:sz="0" w:space="0" w:color="auto"/>
      </w:divBdr>
    </w:div>
    <w:div w:id="1798601822">
      <w:bodyDiv w:val="1"/>
      <w:marLeft w:val="0"/>
      <w:marRight w:val="0"/>
      <w:marTop w:val="0"/>
      <w:marBottom w:val="0"/>
      <w:divBdr>
        <w:top w:val="none" w:sz="0" w:space="0" w:color="auto"/>
        <w:left w:val="none" w:sz="0" w:space="0" w:color="auto"/>
        <w:bottom w:val="none" w:sz="0" w:space="0" w:color="auto"/>
        <w:right w:val="none" w:sz="0" w:space="0" w:color="auto"/>
      </w:divBdr>
    </w:div>
    <w:div w:id="1800341619">
      <w:bodyDiv w:val="1"/>
      <w:marLeft w:val="0"/>
      <w:marRight w:val="0"/>
      <w:marTop w:val="0"/>
      <w:marBottom w:val="0"/>
      <w:divBdr>
        <w:top w:val="none" w:sz="0" w:space="0" w:color="auto"/>
        <w:left w:val="none" w:sz="0" w:space="0" w:color="auto"/>
        <w:bottom w:val="none" w:sz="0" w:space="0" w:color="auto"/>
        <w:right w:val="none" w:sz="0" w:space="0" w:color="auto"/>
      </w:divBdr>
    </w:div>
    <w:div w:id="1801915619">
      <w:bodyDiv w:val="1"/>
      <w:marLeft w:val="0"/>
      <w:marRight w:val="0"/>
      <w:marTop w:val="0"/>
      <w:marBottom w:val="0"/>
      <w:divBdr>
        <w:top w:val="none" w:sz="0" w:space="0" w:color="auto"/>
        <w:left w:val="none" w:sz="0" w:space="0" w:color="auto"/>
        <w:bottom w:val="none" w:sz="0" w:space="0" w:color="auto"/>
        <w:right w:val="none" w:sz="0" w:space="0" w:color="auto"/>
      </w:divBdr>
    </w:div>
    <w:div w:id="1806579790">
      <w:bodyDiv w:val="1"/>
      <w:marLeft w:val="0"/>
      <w:marRight w:val="0"/>
      <w:marTop w:val="0"/>
      <w:marBottom w:val="0"/>
      <w:divBdr>
        <w:top w:val="none" w:sz="0" w:space="0" w:color="auto"/>
        <w:left w:val="none" w:sz="0" w:space="0" w:color="auto"/>
        <w:bottom w:val="none" w:sz="0" w:space="0" w:color="auto"/>
        <w:right w:val="none" w:sz="0" w:space="0" w:color="auto"/>
      </w:divBdr>
    </w:div>
    <w:div w:id="1808089216">
      <w:bodyDiv w:val="1"/>
      <w:marLeft w:val="0"/>
      <w:marRight w:val="0"/>
      <w:marTop w:val="0"/>
      <w:marBottom w:val="0"/>
      <w:divBdr>
        <w:top w:val="none" w:sz="0" w:space="0" w:color="auto"/>
        <w:left w:val="none" w:sz="0" w:space="0" w:color="auto"/>
        <w:bottom w:val="none" w:sz="0" w:space="0" w:color="auto"/>
        <w:right w:val="none" w:sz="0" w:space="0" w:color="auto"/>
      </w:divBdr>
    </w:div>
    <w:div w:id="1809669503">
      <w:bodyDiv w:val="1"/>
      <w:marLeft w:val="0"/>
      <w:marRight w:val="0"/>
      <w:marTop w:val="0"/>
      <w:marBottom w:val="0"/>
      <w:divBdr>
        <w:top w:val="none" w:sz="0" w:space="0" w:color="auto"/>
        <w:left w:val="none" w:sz="0" w:space="0" w:color="auto"/>
        <w:bottom w:val="none" w:sz="0" w:space="0" w:color="auto"/>
        <w:right w:val="none" w:sz="0" w:space="0" w:color="auto"/>
      </w:divBdr>
    </w:div>
    <w:div w:id="1811746549">
      <w:bodyDiv w:val="1"/>
      <w:marLeft w:val="0"/>
      <w:marRight w:val="0"/>
      <w:marTop w:val="0"/>
      <w:marBottom w:val="0"/>
      <w:divBdr>
        <w:top w:val="none" w:sz="0" w:space="0" w:color="auto"/>
        <w:left w:val="none" w:sz="0" w:space="0" w:color="auto"/>
        <w:bottom w:val="none" w:sz="0" w:space="0" w:color="auto"/>
        <w:right w:val="none" w:sz="0" w:space="0" w:color="auto"/>
      </w:divBdr>
    </w:div>
    <w:div w:id="1814327203">
      <w:bodyDiv w:val="1"/>
      <w:marLeft w:val="0"/>
      <w:marRight w:val="0"/>
      <w:marTop w:val="0"/>
      <w:marBottom w:val="0"/>
      <w:divBdr>
        <w:top w:val="none" w:sz="0" w:space="0" w:color="auto"/>
        <w:left w:val="none" w:sz="0" w:space="0" w:color="auto"/>
        <w:bottom w:val="none" w:sz="0" w:space="0" w:color="auto"/>
        <w:right w:val="none" w:sz="0" w:space="0" w:color="auto"/>
      </w:divBdr>
    </w:div>
    <w:div w:id="1818065013">
      <w:bodyDiv w:val="1"/>
      <w:marLeft w:val="0"/>
      <w:marRight w:val="0"/>
      <w:marTop w:val="0"/>
      <w:marBottom w:val="0"/>
      <w:divBdr>
        <w:top w:val="none" w:sz="0" w:space="0" w:color="auto"/>
        <w:left w:val="none" w:sz="0" w:space="0" w:color="auto"/>
        <w:bottom w:val="none" w:sz="0" w:space="0" w:color="auto"/>
        <w:right w:val="none" w:sz="0" w:space="0" w:color="auto"/>
      </w:divBdr>
    </w:div>
    <w:div w:id="1818254891">
      <w:bodyDiv w:val="1"/>
      <w:marLeft w:val="0"/>
      <w:marRight w:val="0"/>
      <w:marTop w:val="0"/>
      <w:marBottom w:val="0"/>
      <w:divBdr>
        <w:top w:val="none" w:sz="0" w:space="0" w:color="auto"/>
        <w:left w:val="none" w:sz="0" w:space="0" w:color="auto"/>
        <w:bottom w:val="none" w:sz="0" w:space="0" w:color="auto"/>
        <w:right w:val="none" w:sz="0" w:space="0" w:color="auto"/>
      </w:divBdr>
    </w:div>
    <w:div w:id="1818303864">
      <w:bodyDiv w:val="1"/>
      <w:marLeft w:val="0"/>
      <w:marRight w:val="0"/>
      <w:marTop w:val="0"/>
      <w:marBottom w:val="0"/>
      <w:divBdr>
        <w:top w:val="none" w:sz="0" w:space="0" w:color="auto"/>
        <w:left w:val="none" w:sz="0" w:space="0" w:color="auto"/>
        <w:bottom w:val="none" w:sz="0" w:space="0" w:color="auto"/>
        <w:right w:val="none" w:sz="0" w:space="0" w:color="auto"/>
      </w:divBdr>
    </w:div>
    <w:div w:id="1822189077">
      <w:bodyDiv w:val="1"/>
      <w:marLeft w:val="0"/>
      <w:marRight w:val="0"/>
      <w:marTop w:val="0"/>
      <w:marBottom w:val="0"/>
      <w:divBdr>
        <w:top w:val="none" w:sz="0" w:space="0" w:color="auto"/>
        <w:left w:val="none" w:sz="0" w:space="0" w:color="auto"/>
        <w:bottom w:val="none" w:sz="0" w:space="0" w:color="auto"/>
        <w:right w:val="none" w:sz="0" w:space="0" w:color="auto"/>
      </w:divBdr>
    </w:div>
    <w:div w:id="1822457242">
      <w:bodyDiv w:val="1"/>
      <w:marLeft w:val="0"/>
      <w:marRight w:val="0"/>
      <w:marTop w:val="0"/>
      <w:marBottom w:val="0"/>
      <w:divBdr>
        <w:top w:val="none" w:sz="0" w:space="0" w:color="auto"/>
        <w:left w:val="none" w:sz="0" w:space="0" w:color="auto"/>
        <w:bottom w:val="none" w:sz="0" w:space="0" w:color="auto"/>
        <w:right w:val="none" w:sz="0" w:space="0" w:color="auto"/>
      </w:divBdr>
    </w:div>
    <w:div w:id="1822653055">
      <w:bodyDiv w:val="1"/>
      <w:marLeft w:val="0"/>
      <w:marRight w:val="0"/>
      <w:marTop w:val="0"/>
      <w:marBottom w:val="0"/>
      <w:divBdr>
        <w:top w:val="none" w:sz="0" w:space="0" w:color="auto"/>
        <w:left w:val="none" w:sz="0" w:space="0" w:color="auto"/>
        <w:bottom w:val="none" w:sz="0" w:space="0" w:color="auto"/>
        <w:right w:val="none" w:sz="0" w:space="0" w:color="auto"/>
      </w:divBdr>
    </w:div>
    <w:div w:id="1823308314">
      <w:bodyDiv w:val="1"/>
      <w:marLeft w:val="0"/>
      <w:marRight w:val="0"/>
      <w:marTop w:val="0"/>
      <w:marBottom w:val="0"/>
      <w:divBdr>
        <w:top w:val="none" w:sz="0" w:space="0" w:color="auto"/>
        <w:left w:val="none" w:sz="0" w:space="0" w:color="auto"/>
        <w:bottom w:val="none" w:sz="0" w:space="0" w:color="auto"/>
        <w:right w:val="none" w:sz="0" w:space="0" w:color="auto"/>
      </w:divBdr>
    </w:div>
    <w:div w:id="1823740589">
      <w:bodyDiv w:val="1"/>
      <w:marLeft w:val="0"/>
      <w:marRight w:val="0"/>
      <w:marTop w:val="0"/>
      <w:marBottom w:val="0"/>
      <w:divBdr>
        <w:top w:val="none" w:sz="0" w:space="0" w:color="auto"/>
        <w:left w:val="none" w:sz="0" w:space="0" w:color="auto"/>
        <w:bottom w:val="none" w:sz="0" w:space="0" w:color="auto"/>
        <w:right w:val="none" w:sz="0" w:space="0" w:color="auto"/>
      </w:divBdr>
    </w:div>
    <w:div w:id="1824807531">
      <w:bodyDiv w:val="1"/>
      <w:marLeft w:val="0"/>
      <w:marRight w:val="0"/>
      <w:marTop w:val="0"/>
      <w:marBottom w:val="0"/>
      <w:divBdr>
        <w:top w:val="none" w:sz="0" w:space="0" w:color="auto"/>
        <w:left w:val="none" w:sz="0" w:space="0" w:color="auto"/>
        <w:bottom w:val="none" w:sz="0" w:space="0" w:color="auto"/>
        <w:right w:val="none" w:sz="0" w:space="0" w:color="auto"/>
      </w:divBdr>
    </w:div>
    <w:div w:id="1825852719">
      <w:bodyDiv w:val="1"/>
      <w:marLeft w:val="0"/>
      <w:marRight w:val="0"/>
      <w:marTop w:val="0"/>
      <w:marBottom w:val="0"/>
      <w:divBdr>
        <w:top w:val="none" w:sz="0" w:space="0" w:color="auto"/>
        <w:left w:val="none" w:sz="0" w:space="0" w:color="auto"/>
        <w:bottom w:val="none" w:sz="0" w:space="0" w:color="auto"/>
        <w:right w:val="none" w:sz="0" w:space="0" w:color="auto"/>
      </w:divBdr>
    </w:div>
    <w:div w:id="1826166246">
      <w:bodyDiv w:val="1"/>
      <w:marLeft w:val="0"/>
      <w:marRight w:val="0"/>
      <w:marTop w:val="0"/>
      <w:marBottom w:val="0"/>
      <w:divBdr>
        <w:top w:val="none" w:sz="0" w:space="0" w:color="auto"/>
        <w:left w:val="none" w:sz="0" w:space="0" w:color="auto"/>
        <w:bottom w:val="none" w:sz="0" w:space="0" w:color="auto"/>
        <w:right w:val="none" w:sz="0" w:space="0" w:color="auto"/>
      </w:divBdr>
    </w:div>
    <w:div w:id="1826169272">
      <w:bodyDiv w:val="1"/>
      <w:marLeft w:val="0"/>
      <w:marRight w:val="0"/>
      <w:marTop w:val="0"/>
      <w:marBottom w:val="0"/>
      <w:divBdr>
        <w:top w:val="none" w:sz="0" w:space="0" w:color="auto"/>
        <w:left w:val="none" w:sz="0" w:space="0" w:color="auto"/>
        <w:bottom w:val="none" w:sz="0" w:space="0" w:color="auto"/>
        <w:right w:val="none" w:sz="0" w:space="0" w:color="auto"/>
      </w:divBdr>
    </w:div>
    <w:div w:id="1826892328">
      <w:bodyDiv w:val="1"/>
      <w:marLeft w:val="0"/>
      <w:marRight w:val="0"/>
      <w:marTop w:val="0"/>
      <w:marBottom w:val="0"/>
      <w:divBdr>
        <w:top w:val="none" w:sz="0" w:space="0" w:color="auto"/>
        <w:left w:val="none" w:sz="0" w:space="0" w:color="auto"/>
        <w:bottom w:val="none" w:sz="0" w:space="0" w:color="auto"/>
        <w:right w:val="none" w:sz="0" w:space="0" w:color="auto"/>
      </w:divBdr>
    </w:div>
    <w:div w:id="1827892830">
      <w:bodyDiv w:val="1"/>
      <w:marLeft w:val="0"/>
      <w:marRight w:val="0"/>
      <w:marTop w:val="0"/>
      <w:marBottom w:val="0"/>
      <w:divBdr>
        <w:top w:val="none" w:sz="0" w:space="0" w:color="auto"/>
        <w:left w:val="none" w:sz="0" w:space="0" w:color="auto"/>
        <w:bottom w:val="none" w:sz="0" w:space="0" w:color="auto"/>
        <w:right w:val="none" w:sz="0" w:space="0" w:color="auto"/>
      </w:divBdr>
    </w:div>
    <w:div w:id="1830096236">
      <w:bodyDiv w:val="1"/>
      <w:marLeft w:val="0"/>
      <w:marRight w:val="0"/>
      <w:marTop w:val="0"/>
      <w:marBottom w:val="0"/>
      <w:divBdr>
        <w:top w:val="none" w:sz="0" w:space="0" w:color="auto"/>
        <w:left w:val="none" w:sz="0" w:space="0" w:color="auto"/>
        <w:bottom w:val="none" w:sz="0" w:space="0" w:color="auto"/>
        <w:right w:val="none" w:sz="0" w:space="0" w:color="auto"/>
      </w:divBdr>
    </w:div>
    <w:div w:id="1831215186">
      <w:bodyDiv w:val="1"/>
      <w:marLeft w:val="0"/>
      <w:marRight w:val="0"/>
      <w:marTop w:val="0"/>
      <w:marBottom w:val="0"/>
      <w:divBdr>
        <w:top w:val="none" w:sz="0" w:space="0" w:color="auto"/>
        <w:left w:val="none" w:sz="0" w:space="0" w:color="auto"/>
        <w:bottom w:val="none" w:sz="0" w:space="0" w:color="auto"/>
        <w:right w:val="none" w:sz="0" w:space="0" w:color="auto"/>
      </w:divBdr>
    </w:div>
    <w:div w:id="1832941495">
      <w:bodyDiv w:val="1"/>
      <w:marLeft w:val="0"/>
      <w:marRight w:val="0"/>
      <w:marTop w:val="0"/>
      <w:marBottom w:val="0"/>
      <w:divBdr>
        <w:top w:val="none" w:sz="0" w:space="0" w:color="auto"/>
        <w:left w:val="none" w:sz="0" w:space="0" w:color="auto"/>
        <w:bottom w:val="none" w:sz="0" w:space="0" w:color="auto"/>
        <w:right w:val="none" w:sz="0" w:space="0" w:color="auto"/>
      </w:divBdr>
    </w:div>
    <w:div w:id="1833252384">
      <w:bodyDiv w:val="1"/>
      <w:marLeft w:val="0"/>
      <w:marRight w:val="0"/>
      <w:marTop w:val="0"/>
      <w:marBottom w:val="0"/>
      <w:divBdr>
        <w:top w:val="none" w:sz="0" w:space="0" w:color="auto"/>
        <w:left w:val="none" w:sz="0" w:space="0" w:color="auto"/>
        <w:bottom w:val="none" w:sz="0" w:space="0" w:color="auto"/>
        <w:right w:val="none" w:sz="0" w:space="0" w:color="auto"/>
      </w:divBdr>
    </w:div>
    <w:div w:id="1834419011">
      <w:bodyDiv w:val="1"/>
      <w:marLeft w:val="0"/>
      <w:marRight w:val="0"/>
      <w:marTop w:val="0"/>
      <w:marBottom w:val="0"/>
      <w:divBdr>
        <w:top w:val="none" w:sz="0" w:space="0" w:color="auto"/>
        <w:left w:val="none" w:sz="0" w:space="0" w:color="auto"/>
        <w:bottom w:val="none" w:sz="0" w:space="0" w:color="auto"/>
        <w:right w:val="none" w:sz="0" w:space="0" w:color="auto"/>
      </w:divBdr>
    </w:div>
    <w:div w:id="1835685889">
      <w:bodyDiv w:val="1"/>
      <w:marLeft w:val="0"/>
      <w:marRight w:val="0"/>
      <w:marTop w:val="0"/>
      <w:marBottom w:val="0"/>
      <w:divBdr>
        <w:top w:val="none" w:sz="0" w:space="0" w:color="auto"/>
        <w:left w:val="none" w:sz="0" w:space="0" w:color="auto"/>
        <w:bottom w:val="none" w:sz="0" w:space="0" w:color="auto"/>
        <w:right w:val="none" w:sz="0" w:space="0" w:color="auto"/>
      </w:divBdr>
    </w:div>
    <w:div w:id="1837109131">
      <w:bodyDiv w:val="1"/>
      <w:marLeft w:val="0"/>
      <w:marRight w:val="0"/>
      <w:marTop w:val="0"/>
      <w:marBottom w:val="0"/>
      <w:divBdr>
        <w:top w:val="none" w:sz="0" w:space="0" w:color="auto"/>
        <w:left w:val="none" w:sz="0" w:space="0" w:color="auto"/>
        <w:bottom w:val="none" w:sz="0" w:space="0" w:color="auto"/>
        <w:right w:val="none" w:sz="0" w:space="0" w:color="auto"/>
      </w:divBdr>
    </w:div>
    <w:div w:id="1837380834">
      <w:bodyDiv w:val="1"/>
      <w:marLeft w:val="0"/>
      <w:marRight w:val="0"/>
      <w:marTop w:val="0"/>
      <w:marBottom w:val="0"/>
      <w:divBdr>
        <w:top w:val="none" w:sz="0" w:space="0" w:color="auto"/>
        <w:left w:val="none" w:sz="0" w:space="0" w:color="auto"/>
        <w:bottom w:val="none" w:sz="0" w:space="0" w:color="auto"/>
        <w:right w:val="none" w:sz="0" w:space="0" w:color="auto"/>
      </w:divBdr>
    </w:div>
    <w:div w:id="1837650384">
      <w:bodyDiv w:val="1"/>
      <w:marLeft w:val="0"/>
      <w:marRight w:val="0"/>
      <w:marTop w:val="0"/>
      <w:marBottom w:val="0"/>
      <w:divBdr>
        <w:top w:val="none" w:sz="0" w:space="0" w:color="auto"/>
        <w:left w:val="none" w:sz="0" w:space="0" w:color="auto"/>
        <w:bottom w:val="none" w:sz="0" w:space="0" w:color="auto"/>
        <w:right w:val="none" w:sz="0" w:space="0" w:color="auto"/>
      </w:divBdr>
    </w:div>
    <w:div w:id="1838689854">
      <w:bodyDiv w:val="1"/>
      <w:marLeft w:val="0"/>
      <w:marRight w:val="0"/>
      <w:marTop w:val="0"/>
      <w:marBottom w:val="0"/>
      <w:divBdr>
        <w:top w:val="none" w:sz="0" w:space="0" w:color="auto"/>
        <w:left w:val="none" w:sz="0" w:space="0" w:color="auto"/>
        <w:bottom w:val="none" w:sz="0" w:space="0" w:color="auto"/>
        <w:right w:val="none" w:sz="0" w:space="0" w:color="auto"/>
      </w:divBdr>
    </w:div>
    <w:div w:id="1839955521">
      <w:bodyDiv w:val="1"/>
      <w:marLeft w:val="0"/>
      <w:marRight w:val="0"/>
      <w:marTop w:val="0"/>
      <w:marBottom w:val="0"/>
      <w:divBdr>
        <w:top w:val="none" w:sz="0" w:space="0" w:color="auto"/>
        <w:left w:val="none" w:sz="0" w:space="0" w:color="auto"/>
        <w:bottom w:val="none" w:sz="0" w:space="0" w:color="auto"/>
        <w:right w:val="none" w:sz="0" w:space="0" w:color="auto"/>
      </w:divBdr>
    </w:div>
    <w:div w:id="1840534447">
      <w:bodyDiv w:val="1"/>
      <w:marLeft w:val="0"/>
      <w:marRight w:val="0"/>
      <w:marTop w:val="0"/>
      <w:marBottom w:val="0"/>
      <w:divBdr>
        <w:top w:val="none" w:sz="0" w:space="0" w:color="auto"/>
        <w:left w:val="none" w:sz="0" w:space="0" w:color="auto"/>
        <w:bottom w:val="none" w:sz="0" w:space="0" w:color="auto"/>
        <w:right w:val="none" w:sz="0" w:space="0" w:color="auto"/>
      </w:divBdr>
    </w:div>
    <w:div w:id="1840542745">
      <w:bodyDiv w:val="1"/>
      <w:marLeft w:val="0"/>
      <w:marRight w:val="0"/>
      <w:marTop w:val="0"/>
      <w:marBottom w:val="0"/>
      <w:divBdr>
        <w:top w:val="none" w:sz="0" w:space="0" w:color="auto"/>
        <w:left w:val="none" w:sz="0" w:space="0" w:color="auto"/>
        <w:bottom w:val="none" w:sz="0" w:space="0" w:color="auto"/>
        <w:right w:val="none" w:sz="0" w:space="0" w:color="auto"/>
      </w:divBdr>
    </w:div>
    <w:div w:id="1842157604">
      <w:bodyDiv w:val="1"/>
      <w:marLeft w:val="0"/>
      <w:marRight w:val="0"/>
      <w:marTop w:val="0"/>
      <w:marBottom w:val="0"/>
      <w:divBdr>
        <w:top w:val="none" w:sz="0" w:space="0" w:color="auto"/>
        <w:left w:val="none" w:sz="0" w:space="0" w:color="auto"/>
        <w:bottom w:val="none" w:sz="0" w:space="0" w:color="auto"/>
        <w:right w:val="none" w:sz="0" w:space="0" w:color="auto"/>
      </w:divBdr>
    </w:div>
    <w:div w:id="1844392028">
      <w:bodyDiv w:val="1"/>
      <w:marLeft w:val="0"/>
      <w:marRight w:val="0"/>
      <w:marTop w:val="0"/>
      <w:marBottom w:val="0"/>
      <w:divBdr>
        <w:top w:val="none" w:sz="0" w:space="0" w:color="auto"/>
        <w:left w:val="none" w:sz="0" w:space="0" w:color="auto"/>
        <w:bottom w:val="none" w:sz="0" w:space="0" w:color="auto"/>
        <w:right w:val="none" w:sz="0" w:space="0" w:color="auto"/>
      </w:divBdr>
    </w:div>
    <w:div w:id="1844471215">
      <w:bodyDiv w:val="1"/>
      <w:marLeft w:val="0"/>
      <w:marRight w:val="0"/>
      <w:marTop w:val="0"/>
      <w:marBottom w:val="0"/>
      <w:divBdr>
        <w:top w:val="none" w:sz="0" w:space="0" w:color="auto"/>
        <w:left w:val="none" w:sz="0" w:space="0" w:color="auto"/>
        <w:bottom w:val="none" w:sz="0" w:space="0" w:color="auto"/>
        <w:right w:val="none" w:sz="0" w:space="0" w:color="auto"/>
      </w:divBdr>
    </w:div>
    <w:div w:id="1844932540">
      <w:bodyDiv w:val="1"/>
      <w:marLeft w:val="0"/>
      <w:marRight w:val="0"/>
      <w:marTop w:val="0"/>
      <w:marBottom w:val="0"/>
      <w:divBdr>
        <w:top w:val="none" w:sz="0" w:space="0" w:color="auto"/>
        <w:left w:val="none" w:sz="0" w:space="0" w:color="auto"/>
        <w:bottom w:val="none" w:sz="0" w:space="0" w:color="auto"/>
        <w:right w:val="none" w:sz="0" w:space="0" w:color="auto"/>
      </w:divBdr>
    </w:div>
    <w:div w:id="1845894893">
      <w:bodyDiv w:val="1"/>
      <w:marLeft w:val="0"/>
      <w:marRight w:val="0"/>
      <w:marTop w:val="0"/>
      <w:marBottom w:val="0"/>
      <w:divBdr>
        <w:top w:val="none" w:sz="0" w:space="0" w:color="auto"/>
        <w:left w:val="none" w:sz="0" w:space="0" w:color="auto"/>
        <w:bottom w:val="none" w:sz="0" w:space="0" w:color="auto"/>
        <w:right w:val="none" w:sz="0" w:space="0" w:color="auto"/>
      </w:divBdr>
    </w:div>
    <w:div w:id="1845969216">
      <w:bodyDiv w:val="1"/>
      <w:marLeft w:val="0"/>
      <w:marRight w:val="0"/>
      <w:marTop w:val="0"/>
      <w:marBottom w:val="0"/>
      <w:divBdr>
        <w:top w:val="none" w:sz="0" w:space="0" w:color="auto"/>
        <w:left w:val="none" w:sz="0" w:space="0" w:color="auto"/>
        <w:bottom w:val="none" w:sz="0" w:space="0" w:color="auto"/>
        <w:right w:val="none" w:sz="0" w:space="0" w:color="auto"/>
      </w:divBdr>
    </w:div>
    <w:div w:id="1847212467">
      <w:bodyDiv w:val="1"/>
      <w:marLeft w:val="0"/>
      <w:marRight w:val="0"/>
      <w:marTop w:val="0"/>
      <w:marBottom w:val="0"/>
      <w:divBdr>
        <w:top w:val="none" w:sz="0" w:space="0" w:color="auto"/>
        <w:left w:val="none" w:sz="0" w:space="0" w:color="auto"/>
        <w:bottom w:val="none" w:sz="0" w:space="0" w:color="auto"/>
        <w:right w:val="none" w:sz="0" w:space="0" w:color="auto"/>
      </w:divBdr>
    </w:div>
    <w:div w:id="1849783006">
      <w:bodyDiv w:val="1"/>
      <w:marLeft w:val="0"/>
      <w:marRight w:val="0"/>
      <w:marTop w:val="0"/>
      <w:marBottom w:val="0"/>
      <w:divBdr>
        <w:top w:val="none" w:sz="0" w:space="0" w:color="auto"/>
        <w:left w:val="none" w:sz="0" w:space="0" w:color="auto"/>
        <w:bottom w:val="none" w:sz="0" w:space="0" w:color="auto"/>
        <w:right w:val="none" w:sz="0" w:space="0" w:color="auto"/>
      </w:divBdr>
    </w:div>
    <w:div w:id="1851485339">
      <w:bodyDiv w:val="1"/>
      <w:marLeft w:val="0"/>
      <w:marRight w:val="0"/>
      <w:marTop w:val="0"/>
      <w:marBottom w:val="0"/>
      <w:divBdr>
        <w:top w:val="none" w:sz="0" w:space="0" w:color="auto"/>
        <w:left w:val="none" w:sz="0" w:space="0" w:color="auto"/>
        <w:bottom w:val="none" w:sz="0" w:space="0" w:color="auto"/>
        <w:right w:val="none" w:sz="0" w:space="0" w:color="auto"/>
      </w:divBdr>
    </w:div>
    <w:div w:id="1860073960">
      <w:bodyDiv w:val="1"/>
      <w:marLeft w:val="0"/>
      <w:marRight w:val="0"/>
      <w:marTop w:val="0"/>
      <w:marBottom w:val="0"/>
      <w:divBdr>
        <w:top w:val="none" w:sz="0" w:space="0" w:color="auto"/>
        <w:left w:val="none" w:sz="0" w:space="0" w:color="auto"/>
        <w:bottom w:val="none" w:sz="0" w:space="0" w:color="auto"/>
        <w:right w:val="none" w:sz="0" w:space="0" w:color="auto"/>
      </w:divBdr>
    </w:div>
    <w:div w:id="1863475885">
      <w:bodyDiv w:val="1"/>
      <w:marLeft w:val="0"/>
      <w:marRight w:val="0"/>
      <w:marTop w:val="0"/>
      <w:marBottom w:val="0"/>
      <w:divBdr>
        <w:top w:val="none" w:sz="0" w:space="0" w:color="auto"/>
        <w:left w:val="none" w:sz="0" w:space="0" w:color="auto"/>
        <w:bottom w:val="none" w:sz="0" w:space="0" w:color="auto"/>
        <w:right w:val="none" w:sz="0" w:space="0" w:color="auto"/>
      </w:divBdr>
    </w:div>
    <w:div w:id="1864631172">
      <w:bodyDiv w:val="1"/>
      <w:marLeft w:val="0"/>
      <w:marRight w:val="0"/>
      <w:marTop w:val="0"/>
      <w:marBottom w:val="0"/>
      <w:divBdr>
        <w:top w:val="none" w:sz="0" w:space="0" w:color="auto"/>
        <w:left w:val="none" w:sz="0" w:space="0" w:color="auto"/>
        <w:bottom w:val="none" w:sz="0" w:space="0" w:color="auto"/>
        <w:right w:val="none" w:sz="0" w:space="0" w:color="auto"/>
      </w:divBdr>
    </w:div>
    <w:div w:id="1868713669">
      <w:bodyDiv w:val="1"/>
      <w:marLeft w:val="0"/>
      <w:marRight w:val="0"/>
      <w:marTop w:val="0"/>
      <w:marBottom w:val="0"/>
      <w:divBdr>
        <w:top w:val="none" w:sz="0" w:space="0" w:color="auto"/>
        <w:left w:val="none" w:sz="0" w:space="0" w:color="auto"/>
        <w:bottom w:val="none" w:sz="0" w:space="0" w:color="auto"/>
        <w:right w:val="none" w:sz="0" w:space="0" w:color="auto"/>
      </w:divBdr>
    </w:div>
    <w:div w:id="1870490691">
      <w:bodyDiv w:val="1"/>
      <w:marLeft w:val="0"/>
      <w:marRight w:val="0"/>
      <w:marTop w:val="0"/>
      <w:marBottom w:val="0"/>
      <w:divBdr>
        <w:top w:val="none" w:sz="0" w:space="0" w:color="auto"/>
        <w:left w:val="none" w:sz="0" w:space="0" w:color="auto"/>
        <w:bottom w:val="none" w:sz="0" w:space="0" w:color="auto"/>
        <w:right w:val="none" w:sz="0" w:space="0" w:color="auto"/>
      </w:divBdr>
    </w:div>
    <w:div w:id="1876112541">
      <w:bodyDiv w:val="1"/>
      <w:marLeft w:val="0"/>
      <w:marRight w:val="0"/>
      <w:marTop w:val="0"/>
      <w:marBottom w:val="0"/>
      <w:divBdr>
        <w:top w:val="none" w:sz="0" w:space="0" w:color="auto"/>
        <w:left w:val="none" w:sz="0" w:space="0" w:color="auto"/>
        <w:bottom w:val="none" w:sz="0" w:space="0" w:color="auto"/>
        <w:right w:val="none" w:sz="0" w:space="0" w:color="auto"/>
      </w:divBdr>
    </w:div>
    <w:div w:id="1876113774">
      <w:bodyDiv w:val="1"/>
      <w:marLeft w:val="0"/>
      <w:marRight w:val="0"/>
      <w:marTop w:val="0"/>
      <w:marBottom w:val="0"/>
      <w:divBdr>
        <w:top w:val="none" w:sz="0" w:space="0" w:color="auto"/>
        <w:left w:val="none" w:sz="0" w:space="0" w:color="auto"/>
        <w:bottom w:val="none" w:sz="0" w:space="0" w:color="auto"/>
        <w:right w:val="none" w:sz="0" w:space="0" w:color="auto"/>
      </w:divBdr>
    </w:div>
    <w:div w:id="1876313261">
      <w:bodyDiv w:val="1"/>
      <w:marLeft w:val="0"/>
      <w:marRight w:val="0"/>
      <w:marTop w:val="0"/>
      <w:marBottom w:val="0"/>
      <w:divBdr>
        <w:top w:val="none" w:sz="0" w:space="0" w:color="auto"/>
        <w:left w:val="none" w:sz="0" w:space="0" w:color="auto"/>
        <w:bottom w:val="none" w:sz="0" w:space="0" w:color="auto"/>
        <w:right w:val="none" w:sz="0" w:space="0" w:color="auto"/>
      </w:divBdr>
    </w:div>
    <w:div w:id="1877893140">
      <w:bodyDiv w:val="1"/>
      <w:marLeft w:val="0"/>
      <w:marRight w:val="0"/>
      <w:marTop w:val="0"/>
      <w:marBottom w:val="0"/>
      <w:divBdr>
        <w:top w:val="none" w:sz="0" w:space="0" w:color="auto"/>
        <w:left w:val="none" w:sz="0" w:space="0" w:color="auto"/>
        <w:bottom w:val="none" w:sz="0" w:space="0" w:color="auto"/>
        <w:right w:val="none" w:sz="0" w:space="0" w:color="auto"/>
      </w:divBdr>
    </w:div>
    <w:div w:id="1878274658">
      <w:bodyDiv w:val="1"/>
      <w:marLeft w:val="0"/>
      <w:marRight w:val="0"/>
      <w:marTop w:val="0"/>
      <w:marBottom w:val="0"/>
      <w:divBdr>
        <w:top w:val="none" w:sz="0" w:space="0" w:color="auto"/>
        <w:left w:val="none" w:sz="0" w:space="0" w:color="auto"/>
        <w:bottom w:val="none" w:sz="0" w:space="0" w:color="auto"/>
        <w:right w:val="none" w:sz="0" w:space="0" w:color="auto"/>
      </w:divBdr>
    </w:div>
    <w:div w:id="1878541022">
      <w:bodyDiv w:val="1"/>
      <w:marLeft w:val="0"/>
      <w:marRight w:val="0"/>
      <w:marTop w:val="0"/>
      <w:marBottom w:val="0"/>
      <w:divBdr>
        <w:top w:val="none" w:sz="0" w:space="0" w:color="auto"/>
        <w:left w:val="none" w:sz="0" w:space="0" w:color="auto"/>
        <w:bottom w:val="none" w:sz="0" w:space="0" w:color="auto"/>
        <w:right w:val="none" w:sz="0" w:space="0" w:color="auto"/>
      </w:divBdr>
    </w:div>
    <w:div w:id="1878931327">
      <w:bodyDiv w:val="1"/>
      <w:marLeft w:val="0"/>
      <w:marRight w:val="0"/>
      <w:marTop w:val="0"/>
      <w:marBottom w:val="0"/>
      <w:divBdr>
        <w:top w:val="none" w:sz="0" w:space="0" w:color="auto"/>
        <w:left w:val="none" w:sz="0" w:space="0" w:color="auto"/>
        <w:bottom w:val="none" w:sz="0" w:space="0" w:color="auto"/>
        <w:right w:val="none" w:sz="0" w:space="0" w:color="auto"/>
      </w:divBdr>
    </w:div>
    <w:div w:id="1879001503">
      <w:bodyDiv w:val="1"/>
      <w:marLeft w:val="0"/>
      <w:marRight w:val="0"/>
      <w:marTop w:val="0"/>
      <w:marBottom w:val="0"/>
      <w:divBdr>
        <w:top w:val="none" w:sz="0" w:space="0" w:color="auto"/>
        <w:left w:val="none" w:sz="0" w:space="0" w:color="auto"/>
        <w:bottom w:val="none" w:sz="0" w:space="0" w:color="auto"/>
        <w:right w:val="none" w:sz="0" w:space="0" w:color="auto"/>
      </w:divBdr>
    </w:div>
    <w:div w:id="1880243701">
      <w:bodyDiv w:val="1"/>
      <w:marLeft w:val="0"/>
      <w:marRight w:val="0"/>
      <w:marTop w:val="0"/>
      <w:marBottom w:val="0"/>
      <w:divBdr>
        <w:top w:val="none" w:sz="0" w:space="0" w:color="auto"/>
        <w:left w:val="none" w:sz="0" w:space="0" w:color="auto"/>
        <w:bottom w:val="none" w:sz="0" w:space="0" w:color="auto"/>
        <w:right w:val="none" w:sz="0" w:space="0" w:color="auto"/>
      </w:divBdr>
    </w:div>
    <w:div w:id="1884949409">
      <w:bodyDiv w:val="1"/>
      <w:marLeft w:val="0"/>
      <w:marRight w:val="0"/>
      <w:marTop w:val="0"/>
      <w:marBottom w:val="0"/>
      <w:divBdr>
        <w:top w:val="none" w:sz="0" w:space="0" w:color="auto"/>
        <w:left w:val="none" w:sz="0" w:space="0" w:color="auto"/>
        <w:bottom w:val="none" w:sz="0" w:space="0" w:color="auto"/>
        <w:right w:val="none" w:sz="0" w:space="0" w:color="auto"/>
      </w:divBdr>
    </w:div>
    <w:div w:id="1889297365">
      <w:bodyDiv w:val="1"/>
      <w:marLeft w:val="0"/>
      <w:marRight w:val="0"/>
      <w:marTop w:val="0"/>
      <w:marBottom w:val="0"/>
      <w:divBdr>
        <w:top w:val="none" w:sz="0" w:space="0" w:color="auto"/>
        <w:left w:val="none" w:sz="0" w:space="0" w:color="auto"/>
        <w:bottom w:val="none" w:sz="0" w:space="0" w:color="auto"/>
        <w:right w:val="none" w:sz="0" w:space="0" w:color="auto"/>
      </w:divBdr>
    </w:div>
    <w:div w:id="1891843560">
      <w:bodyDiv w:val="1"/>
      <w:marLeft w:val="0"/>
      <w:marRight w:val="0"/>
      <w:marTop w:val="0"/>
      <w:marBottom w:val="0"/>
      <w:divBdr>
        <w:top w:val="none" w:sz="0" w:space="0" w:color="auto"/>
        <w:left w:val="none" w:sz="0" w:space="0" w:color="auto"/>
        <w:bottom w:val="none" w:sz="0" w:space="0" w:color="auto"/>
        <w:right w:val="none" w:sz="0" w:space="0" w:color="auto"/>
      </w:divBdr>
    </w:div>
    <w:div w:id="1892843518">
      <w:bodyDiv w:val="1"/>
      <w:marLeft w:val="0"/>
      <w:marRight w:val="0"/>
      <w:marTop w:val="0"/>
      <w:marBottom w:val="0"/>
      <w:divBdr>
        <w:top w:val="none" w:sz="0" w:space="0" w:color="auto"/>
        <w:left w:val="none" w:sz="0" w:space="0" w:color="auto"/>
        <w:bottom w:val="none" w:sz="0" w:space="0" w:color="auto"/>
        <w:right w:val="none" w:sz="0" w:space="0" w:color="auto"/>
      </w:divBdr>
    </w:div>
    <w:div w:id="1895652686">
      <w:bodyDiv w:val="1"/>
      <w:marLeft w:val="0"/>
      <w:marRight w:val="0"/>
      <w:marTop w:val="0"/>
      <w:marBottom w:val="0"/>
      <w:divBdr>
        <w:top w:val="none" w:sz="0" w:space="0" w:color="auto"/>
        <w:left w:val="none" w:sz="0" w:space="0" w:color="auto"/>
        <w:bottom w:val="none" w:sz="0" w:space="0" w:color="auto"/>
        <w:right w:val="none" w:sz="0" w:space="0" w:color="auto"/>
      </w:divBdr>
    </w:div>
    <w:div w:id="1895851628">
      <w:bodyDiv w:val="1"/>
      <w:marLeft w:val="0"/>
      <w:marRight w:val="0"/>
      <w:marTop w:val="0"/>
      <w:marBottom w:val="0"/>
      <w:divBdr>
        <w:top w:val="none" w:sz="0" w:space="0" w:color="auto"/>
        <w:left w:val="none" w:sz="0" w:space="0" w:color="auto"/>
        <w:bottom w:val="none" w:sz="0" w:space="0" w:color="auto"/>
        <w:right w:val="none" w:sz="0" w:space="0" w:color="auto"/>
      </w:divBdr>
    </w:div>
    <w:div w:id="1896503729">
      <w:bodyDiv w:val="1"/>
      <w:marLeft w:val="0"/>
      <w:marRight w:val="0"/>
      <w:marTop w:val="0"/>
      <w:marBottom w:val="0"/>
      <w:divBdr>
        <w:top w:val="none" w:sz="0" w:space="0" w:color="auto"/>
        <w:left w:val="none" w:sz="0" w:space="0" w:color="auto"/>
        <w:bottom w:val="none" w:sz="0" w:space="0" w:color="auto"/>
        <w:right w:val="none" w:sz="0" w:space="0" w:color="auto"/>
      </w:divBdr>
    </w:div>
    <w:div w:id="1896812095">
      <w:bodyDiv w:val="1"/>
      <w:marLeft w:val="0"/>
      <w:marRight w:val="0"/>
      <w:marTop w:val="0"/>
      <w:marBottom w:val="0"/>
      <w:divBdr>
        <w:top w:val="none" w:sz="0" w:space="0" w:color="auto"/>
        <w:left w:val="none" w:sz="0" w:space="0" w:color="auto"/>
        <w:bottom w:val="none" w:sz="0" w:space="0" w:color="auto"/>
        <w:right w:val="none" w:sz="0" w:space="0" w:color="auto"/>
      </w:divBdr>
    </w:div>
    <w:div w:id="1897083436">
      <w:bodyDiv w:val="1"/>
      <w:marLeft w:val="0"/>
      <w:marRight w:val="0"/>
      <w:marTop w:val="0"/>
      <w:marBottom w:val="0"/>
      <w:divBdr>
        <w:top w:val="none" w:sz="0" w:space="0" w:color="auto"/>
        <w:left w:val="none" w:sz="0" w:space="0" w:color="auto"/>
        <w:bottom w:val="none" w:sz="0" w:space="0" w:color="auto"/>
        <w:right w:val="none" w:sz="0" w:space="0" w:color="auto"/>
      </w:divBdr>
    </w:div>
    <w:div w:id="1898541786">
      <w:bodyDiv w:val="1"/>
      <w:marLeft w:val="0"/>
      <w:marRight w:val="0"/>
      <w:marTop w:val="0"/>
      <w:marBottom w:val="0"/>
      <w:divBdr>
        <w:top w:val="none" w:sz="0" w:space="0" w:color="auto"/>
        <w:left w:val="none" w:sz="0" w:space="0" w:color="auto"/>
        <w:bottom w:val="none" w:sz="0" w:space="0" w:color="auto"/>
        <w:right w:val="none" w:sz="0" w:space="0" w:color="auto"/>
      </w:divBdr>
    </w:div>
    <w:div w:id="1899508552">
      <w:bodyDiv w:val="1"/>
      <w:marLeft w:val="0"/>
      <w:marRight w:val="0"/>
      <w:marTop w:val="0"/>
      <w:marBottom w:val="0"/>
      <w:divBdr>
        <w:top w:val="none" w:sz="0" w:space="0" w:color="auto"/>
        <w:left w:val="none" w:sz="0" w:space="0" w:color="auto"/>
        <w:bottom w:val="none" w:sz="0" w:space="0" w:color="auto"/>
        <w:right w:val="none" w:sz="0" w:space="0" w:color="auto"/>
      </w:divBdr>
    </w:div>
    <w:div w:id="1899706535">
      <w:bodyDiv w:val="1"/>
      <w:marLeft w:val="0"/>
      <w:marRight w:val="0"/>
      <w:marTop w:val="0"/>
      <w:marBottom w:val="0"/>
      <w:divBdr>
        <w:top w:val="none" w:sz="0" w:space="0" w:color="auto"/>
        <w:left w:val="none" w:sz="0" w:space="0" w:color="auto"/>
        <w:bottom w:val="none" w:sz="0" w:space="0" w:color="auto"/>
        <w:right w:val="none" w:sz="0" w:space="0" w:color="auto"/>
      </w:divBdr>
    </w:div>
    <w:div w:id="1900245336">
      <w:bodyDiv w:val="1"/>
      <w:marLeft w:val="0"/>
      <w:marRight w:val="0"/>
      <w:marTop w:val="0"/>
      <w:marBottom w:val="0"/>
      <w:divBdr>
        <w:top w:val="none" w:sz="0" w:space="0" w:color="auto"/>
        <w:left w:val="none" w:sz="0" w:space="0" w:color="auto"/>
        <w:bottom w:val="none" w:sz="0" w:space="0" w:color="auto"/>
        <w:right w:val="none" w:sz="0" w:space="0" w:color="auto"/>
      </w:divBdr>
    </w:div>
    <w:div w:id="1900435344">
      <w:bodyDiv w:val="1"/>
      <w:marLeft w:val="0"/>
      <w:marRight w:val="0"/>
      <w:marTop w:val="0"/>
      <w:marBottom w:val="0"/>
      <w:divBdr>
        <w:top w:val="none" w:sz="0" w:space="0" w:color="auto"/>
        <w:left w:val="none" w:sz="0" w:space="0" w:color="auto"/>
        <w:bottom w:val="none" w:sz="0" w:space="0" w:color="auto"/>
        <w:right w:val="none" w:sz="0" w:space="0" w:color="auto"/>
      </w:divBdr>
    </w:div>
    <w:div w:id="1902641306">
      <w:bodyDiv w:val="1"/>
      <w:marLeft w:val="0"/>
      <w:marRight w:val="0"/>
      <w:marTop w:val="0"/>
      <w:marBottom w:val="0"/>
      <w:divBdr>
        <w:top w:val="none" w:sz="0" w:space="0" w:color="auto"/>
        <w:left w:val="none" w:sz="0" w:space="0" w:color="auto"/>
        <w:bottom w:val="none" w:sz="0" w:space="0" w:color="auto"/>
        <w:right w:val="none" w:sz="0" w:space="0" w:color="auto"/>
      </w:divBdr>
    </w:div>
    <w:div w:id="1902670807">
      <w:bodyDiv w:val="1"/>
      <w:marLeft w:val="0"/>
      <w:marRight w:val="0"/>
      <w:marTop w:val="0"/>
      <w:marBottom w:val="0"/>
      <w:divBdr>
        <w:top w:val="none" w:sz="0" w:space="0" w:color="auto"/>
        <w:left w:val="none" w:sz="0" w:space="0" w:color="auto"/>
        <w:bottom w:val="none" w:sz="0" w:space="0" w:color="auto"/>
        <w:right w:val="none" w:sz="0" w:space="0" w:color="auto"/>
      </w:divBdr>
    </w:div>
    <w:div w:id="1902791306">
      <w:bodyDiv w:val="1"/>
      <w:marLeft w:val="0"/>
      <w:marRight w:val="0"/>
      <w:marTop w:val="0"/>
      <w:marBottom w:val="0"/>
      <w:divBdr>
        <w:top w:val="none" w:sz="0" w:space="0" w:color="auto"/>
        <w:left w:val="none" w:sz="0" w:space="0" w:color="auto"/>
        <w:bottom w:val="none" w:sz="0" w:space="0" w:color="auto"/>
        <w:right w:val="none" w:sz="0" w:space="0" w:color="auto"/>
      </w:divBdr>
    </w:div>
    <w:div w:id="1903640139">
      <w:bodyDiv w:val="1"/>
      <w:marLeft w:val="0"/>
      <w:marRight w:val="0"/>
      <w:marTop w:val="0"/>
      <w:marBottom w:val="0"/>
      <w:divBdr>
        <w:top w:val="none" w:sz="0" w:space="0" w:color="auto"/>
        <w:left w:val="none" w:sz="0" w:space="0" w:color="auto"/>
        <w:bottom w:val="none" w:sz="0" w:space="0" w:color="auto"/>
        <w:right w:val="none" w:sz="0" w:space="0" w:color="auto"/>
      </w:divBdr>
    </w:div>
    <w:div w:id="1907258981">
      <w:bodyDiv w:val="1"/>
      <w:marLeft w:val="0"/>
      <w:marRight w:val="0"/>
      <w:marTop w:val="0"/>
      <w:marBottom w:val="0"/>
      <w:divBdr>
        <w:top w:val="none" w:sz="0" w:space="0" w:color="auto"/>
        <w:left w:val="none" w:sz="0" w:space="0" w:color="auto"/>
        <w:bottom w:val="none" w:sz="0" w:space="0" w:color="auto"/>
        <w:right w:val="none" w:sz="0" w:space="0" w:color="auto"/>
      </w:divBdr>
      <w:divsChild>
        <w:div w:id="87309093">
          <w:marLeft w:val="0"/>
          <w:marRight w:val="0"/>
          <w:marTop w:val="0"/>
          <w:marBottom w:val="0"/>
          <w:divBdr>
            <w:top w:val="none" w:sz="0" w:space="0" w:color="auto"/>
            <w:left w:val="none" w:sz="0" w:space="0" w:color="auto"/>
            <w:bottom w:val="none" w:sz="0" w:space="0" w:color="auto"/>
            <w:right w:val="none" w:sz="0" w:space="0" w:color="auto"/>
          </w:divBdr>
        </w:div>
        <w:div w:id="94518697">
          <w:marLeft w:val="0"/>
          <w:marRight w:val="0"/>
          <w:marTop w:val="0"/>
          <w:marBottom w:val="0"/>
          <w:divBdr>
            <w:top w:val="none" w:sz="0" w:space="0" w:color="auto"/>
            <w:left w:val="none" w:sz="0" w:space="0" w:color="auto"/>
            <w:bottom w:val="none" w:sz="0" w:space="0" w:color="auto"/>
            <w:right w:val="none" w:sz="0" w:space="0" w:color="auto"/>
          </w:divBdr>
        </w:div>
        <w:div w:id="570778487">
          <w:marLeft w:val="0"/>
          <w:marRight w:val="0"/>
          <w:marTop w:val="0"/>
          <w:marBottom w:val="0"/>
          <w:divBdr>
            <w:top w:val="none" w:sz="0" w:space="0" w:color="auto"/>
            <w:left w:val="none" w:sz="0" w:space="0" w:color="auto"/>
            <w:bottom w:val="none" w:sz="0" w:space="0" w:color="auto"/>
            <w:right w:val="none" w:sz="0" w:space="0" w:color="auto"/>
          </w:divBdr>
        </w:div>
        <w:div w:id="786923265">
          <w:marLeft w:val="0"/>
          <w:marRight w:val="0"/>
          <w:marTop w:val="0"/>
          <w:marBottom w:val="0"/>
          <w:divBdr>
            <w:top w:val="none" w:sz="0" w:space="0" w:color="auto"/>
            <w:left w:val="none" w:sz="0" w:space="0" w:color="auto"/>
            <w:bottom w:val="none" w:sz="0" w:space="0" w:color="auto"/>
            <w:right w:val="none" w:sz="0" w:space="0" w:color="auto"/>
          </w:divBdr>
        </w:div>
        <w:div w:id="795299312">
          <w:marLeft w:val="0"/>
          <w:marRight w:val="0"/>
          <w:marTop w:val="0"/>
          <w:marBottom w:val="0"/>
          <w:divBdr>
            <w:top w:val="none" w:sz="0" w:space="0" w:color="auto"/>
            <w:left w:val="none" w:sz="0" w:space="0" w:color="auto"/>
            <w:bottom w:val="none" w:sz="0" w:space="0" w:color="auto"/>
            <w:right w:val="none" w:sz="0" w:space="0" w:color="auto"/>
          </w:divBdr>
        </w:div>
        <w:div w:id="1252087318">
          <w:marLeft w:val="0"/>
          <w:marRight w:val="0"/>
          <w:marTop w:val="0"/>
          <w:marBottom w:val="0"/>
          <w:divBdr>
            <w:top w:val="none" w:sz="0" w:space="0" w:color="auto"/>
            <w:left w:val="none" w:sz="0" w:space="0" w:color="auto"/>
            <w:bottom w:val="none" w:sz="0" w:space="0" w:color="auto"/>
            <w:right w:val="none" w:sz="0" w:space="0" w:color="auto"/>
          </w:divBdr>
        </w:div>
        <w:div w:id="1258949282">
          <w:marLeft w:val="0"/>
          <w:marRight w:val="0"/>
          <w:marTop w:val="0"/>
          <w:marBottom w:val="0"/>
          <w:divBdr>
            <w:top w:val="none" w:sz="0" w:space="0" w:color="auto"/>
            <w:left w:val="none" w:sz="0" w:space="0" w:color="auto"/>
            <w:bottom w:val="none" w:sz="0" w:space="0" w:color="auto"/>
            <w:right w:val="none" w:sz="0" w:space="0" w:color="auto"/>
          </w:divBdr>
        </w:div>
        <w:div w:id="1263762510">
          <w:marLeft w:val="0"/>
          <w:marRight w:val="0"/>
          <w:marTop w:val="0"/>
          <w:marBottom w:val="0"/>
          <w:divBdr>
            <w:top w:val="none" w:sz="0" w:space="0" w:color="auto"/>
            <w:left w:val="none" w:sz="0" w:space="0" w:color="auto"/>
            <w:bottom w:val="none" w:sz="0" w:space="0" w:color="auto"/>
            <w:right w:val="none" w:sz="0" w:space="0" w:color="auto"/>
          </w:divBdr>
        </w:div>
        <w:div w:id="1285040153">
          <w:marLeft w:val="0"/>
          <w:marRight w:val="0"/>
          <w:marTop w:val="0"/>
          <w:marBottom w:val="0"/>
          <w:divBdr>
            <w:top w:val="none" w:sz="0" w:space="0" w:color="auto"/>
            <w:left w:val="none" w:sz="0" w:space="0" w:color="auto"/>
            <w:bottom w:val="none" w:sz="0" w:space="0" w:color="auto"/>
            <w:right w:val="none" w:sz="0" w:space="0" w:color="auto"/>
          </w:divBdr>
        </w:div>
        <w:div w:id="1358508137">
          <w:marLeft w:val="0"/>
          <w:marRight w:val="0"/>
          <w:marTop w:val="0"/>
          <w:marBottom w:val="0"/>
          <w:divBdr>
            <w:top w:val="none" w:sz="0" w:space="0" w:color="auto"/>
            <w:left w:val="none" w:sz="0" w:space="0" w:color="auto"/>
            <w:bottom w:val="none" w:sz="0" w:space="0" w:color="auto"/>
            <w:right w:val="none" w:sz="0" w:space="0" w:color="auto"/>
          </w:divBdr>
        </w:div>
        <w:div w:id="1394281162">
          <w:marLeft w:val="0"/>
          <w:marRight w:val="0"/>
          <w:marTop w:val="0"/>
          <w:marBottom w:val="0"/>
          <w:divBdr>
            <w:top w:val="none" w:sz="0" w:space="0" w:color="auto"/>
            <w:left w:val="none" w:sz="0" w:space="0" w:color="auto"/>
            <w:bottom w:val="none" w:sz="0" w:space="0" w:color="auto"/>
            <w:right w:val="none" w:sz="0" w:space="0" w:color="auto"/>
          </w:divBdr>
        </w:div>
        <w:div w:id="1405378619">
          <w:marLeft w:val="0"/>
          <w:marRight w:val="0"/>
          <w:marTop w:val="0"/>
          <w:marBottom w:val="0"/>
          <w:divBdr>
            <w:top w:val="none" w:sz="0" w:space="0" w:color="auto"/>
            <w:left w:val="none" w:sz="0" w:space="0" w:color="auto"/>
            <w:bottom w:val="none" w:sz="0" w:space="0" w:color="auto"/>
            <w:right w:val="none" w:sz="0" w:space="0" w:color="auto"/>
          </w:divBdr>
          <w:divsChild>
            <w:div w:id="80568127">
              <w:marLeft w:val="0"/>
              <w:marRight w:val="0"/>
              <w:marTop w:val="0"/>
              <w:marBottom w:val="0"/>
              <w:divBdr>
                <w:top w:val="none" w:sz="0" w:space="0" w:color="auto"/>
                <w:left w:val="none" w:sz="0" w:space="0" w:color="auto"/>
                <w:bottom w:val="none" w:sz="0" w:space="0" w:color="auto"/>
                <w:right w:val="none" w:sz="0" w:space="0" w:color="auto"/>
              </w:divBdr>
            </w:div>
            <w:div w:id="341779605">
              <w:marLeft w:val="0"/>
              <w:marRight w:val="0"/>
              <w:marTop w:val="0"/>
              <w:marBottom w:val="0"/>
              <w:divBdr>
                <w:top w:val="none" w:sz="0" w:space="0" w:color="auto"/>
                <w:left w:val="none" w:sz="0" w:space="0" w:color="auto"/>
                <w:bottom w:val="none" w:sz="0" w:space="0" w:color="auto"/>
                <w:right w:val="none" w:sz="0" w:space="0" w:color="auto"/>
              </w:divBdr>
            </w:div>
            <w:div w:id="356585736">
              <w:marLeft w:val="0"/>
              <w:marRight w:val="0"/>
              <w:marTop w:val="0"/>
              <w:marBottom w:val="0"/>
              <w:divBdr>
                <w:top w:val="none" w:sz="0" w:space="0" w:color="auto"/>
                <w:left w:val="none" w:sz="0" w:space="0" w:color="auto"/>
                <w:bottom w:val="none" w:sz="0" w:space="0" w:color="auto"/>
                <w:right w:val="none" w:sz="0" w:space="0" w:color="auto"/>
              </w:divBdr>
            </w:div>
            <w:div w:id="758985278">
              <w:marLeft w:val="0"/>
              <w:marRight w:val="0"/>
              <w:marTop w:val="0"/>
              <w:marBottom w:val="0"/>
              <w:divBdr>
                <w:top w:val="none" w:sz="0" w:space="0" w:color="auto"/>
                <w:left w:val="none" w:sz="0" w:space="0" w:color="auto"/>
                <w:bottom w:val="none" w:sz="0" w:space="0" w:color="auto"/>
                <w:right w:val="none" w:sz="0" w:space="0" w:color="auto"/>
              </w:divBdr>
            </w:div>
            <w:div w:id="1057124121">
              <w:marLeft w:val="0"/>
              <w:marRight w:val="0"/>
              <w:marTop w:val="0"/>
              <w:marBottom w:val="0"/>
              <w:divBdr>
                <w:top w:val="none" w:sz="0" w:space="0" w:color="auto"/>
                <w:left w:val="none" w:sz="0" w:space="0" w:color="auto"/>
                <w:bottom w:val="none" w:sz="0" w:space="0" w:color="auto"/>
                <w:right w:val="none" w:sz="0" w:space="0" w:color="auto"/>
              </w:divBdr>
            </w:div>
            <w:div w:id="1117531624">
              <w:marLeft w:val="0"/>
              <w:marRight w:val="0"/>
              <w:marTop w:val="0"/>
              <w:marBottom w:val="0"/>
              <w:divBdr>
                <w:top w:val="none" w:sz="0" w:space="0" w:color="auto"/>
                <w:left w:val="none" w:sz="0" w:space="0" w:color="auto"/>
                <w:bottom w:val="none" w:sz="0" w:space="0" w:color="auto"/>
                <w:right w:val="none" w:sz="0" w:space="0" w:color="auto"/>
              </w:divBdr>
            </w:div>
            <w:div w:id="1742410692">
              <w:marLeft w:val="0"/>
              <w:marRight w:val="0"/>
              <w:marTop w:val="0"/>
              <w:marBottom w:val="0"/>
              <w:divBdr>
                <w:top w:val="none" w:sz="0" w:space="0" w:color="auto"/>
                <w:left w:val="none" w:sz="0" w:space="0" w:color="auto"/>
                <w:bottom w:val="none" w:sz="0" w:space="0" w:color="auto"/>
                <w:right w:val="none" w:sz="0" w:space="0" w:color="auto"/>
              </w:divBdr>
            </w:div>
            <w:div w:id="1921063367">
              <w:marLeft w:val="0"/>
              <w:marRight w:val="0"/>
              <w:marTop w:val="0"/>
              <w:marBottom w:val="0"/>
              <w:divBdr>
                <w:top w:val="none" w:sz="0" w:space="0" w:color="auto"/>
                <w:left w:val="none" w:sz="0" w:space="0" w:color="auto"/>
                <w:bottom w:val="none" w:sz="0" w:space="0" w:color="auto"/>
                <w:right w:val="none" w:sz="0" w:space="0" w:color="auto"/>
              </w:divBdr>
            </w:div>
            <w:div w:id="2034644894">
              <w:marLeft w:val="0"/>
              <w:marRight w:val="0"/>
              <w:marTop w:val="0"/>
              <w:marBottom w:val="0"/>
              <w:divBdr>
                <w:top w:val="none" w:sz="0" w:space="0" w:color="auto"/>
                <w:left w:val="none" w:sz="0" w:space="0" w:color="auto"/>
                <w:bottom w:val="none" w:sz="0" w:space="0" w:color="auto"/>
                <w:right w:val="none" w:sz="0" w:space="0" w:color="auto"/>
              </w:divBdr>
            </w:div>
          </w:divsChild>
        </w:div>
        <w:div w:id="1591812220">
          <w:marLeft w:val="0"/>
          <w:marRight w:val="0"/>
          <w:marTop w:val="0"/>
          <w:marBottom w:val="0"/>
          <w:divBdr>
            <w:top w:val="none" w:sz="0" w:space="0" w:color="auto"/>
            <w:left w:val="none" w:sz="0" w:space="0" w:color="auto"/>
            <w:bottom w:val="none" w:sz="0" w:space="0" w:color="auto"/>
            <w:right w:val="none" w:sz="0" w:space="0" w:color="auto"/>
          </w:divBdr>
        </w:div>
        <w:div w:id="1616326740">
          <w:marLeft w:val="0"/>
          <w:marRight w:val="0"/>
          <w:marTop w:val="0"/>
          <w:marBottom w:val="0"/>
          <w:divBdr>
            <w:top w:val="none" w:sz="0" w:space="0" w:color="auto"/>
            <w:left w:val="none" w:sz="0" w:space="0" w:color="auto"/>
            <w:bottom w:val="none" w:sz="0" w:space="0" w:color="auto"/>
            <w:right w:val="none" w:sz="0" w:space="0" w:color="auto"/>
          </w:divBdr>
        </w:div>
        <w:div w:id="1697807351">
          <w:marLeft w:val="0"/>
          <w:marRight w:val="0"/>
          <w:marTop w:val="0"/>
          <w:marBottom w:val="0"/>
          <w:divBdr>
            <w:top w:val="none" w:sz="0" w:space="0" w:color="auto"/>
            <w:left w:val="none" w:sz="0" w:space="0" w:color="auto"/>
            <w:bottom w:val="none" w:sz="0" w:space="0" w:color="auto"/>
            <w:right w:val="none" w:sz="0" w:space="0" w:color="auto"/>
          </w:divBdr>
        </w:div>
        <w:div w:id="1818915199">
          <w:marLeft w:val="0"/>
          <w:marRight w:val="0"/>
          <w:marTop w:val="0"/>
          <w:marBottom w:val="0"/>
          <w:divBdr>
            <w:top w:val="none" w:sz="0" w:space="0" w:color="auto"/>
            <w:left w:val="none" w:sz="0" w:space="0" w:color="auto"/>
            <w:bottom w:val="none" w:sz="0" w:space="0" w:color="auto"/>
            <w:right w:val="none" w:sz="0" w:space="0" w:color="auto"/>
          </w:divBdr>
        </w:div>
        <w:div w:id="1841769463">
          <w:marLeft w:val="0"/>
          <w:marRight w:val="0"/>
          <w:marTop w:val="0"/>
          <w:marBottom w:val="0"/>
          <w:divBdr>
            <w:top w:val="none" w:sz="0" w:space="0" w:color="auto"/>
            <w:left w:val="none" w:sz="0" w:space="0" w:color="auto"/>
            <w:bottom w:val="none" w:sz="0" w:space="0" w:color="auto"/>
            <w:right w:val="none" w:sz="0" w:space="0" w:color="auto"/>
          </w:divBdr>
        </w:div>
        <w:div w:id="1845969036">
          <w:marLeft w:val="0"/>
          <w:marRight w:val="0"/>
          <w:marTop w:val="0"/>
          <w:marBottom w:val="0"/>
          <w:divBdr>
            <w:top w:val="none" w:sz="0" w:space="0" w:color="auto"/>
            <w:left w:val="none" w:sz="0" w:space="0" w:color="auto"/>
            <w:bottom w:val="none" w:sz="0" w:space="0" w:color="auto"/>
            <w:right w:val="none" w:sz="0" w:space="0" w:color="auto"/>
          </w:divBdr>
        </w:div>
      </w:divsChild>
    </w:div>
    <w:div w:id="1908344715">
      <w:bodyDiv w:val="1"/>
      <w:marLeft w:val="0"/>
      <w:marRight w:val="0"/>
      <w:marTop w:val="0"/>
      <w:marBottom w:val="0"/>
      <w:divBdr>
        <w:top w:val="none" w:sz="0" w:space="0" w:color="auto"/>
        <w:left w:val="none" w:sz="0" w:space="0" w:color="auto"/>
        <w:bottom w:val="none" w:sz="0" w:space="0" w:color="auto"/>
        <w:right w:val="none" w:sz="0" w:space="0" w:color="auto"/>
      </w:divBdr>
    </w:div>
    <w:div w:id="1909880638">
      <w:bodyDiv w:val="1"/>
      <w:marLeft w:val="0"/>
      <w:marRight w:val="0"/>
      <w:marTop w:val="0"/>
      <w:marBottom w:val="0"/>
      <w:divBdr>
        <w:top w:val="none" w:sz="0" w:space="0" w:color="auto"/>
        <w:left w:val="none" w:sz="0" w:space="0" w:color="auto"/>
        <w:bottom w:val="none" w:sz="0" w:space="0" w:color="auto"/>
        <w:right w:val="none" w:sz="0" w:space="0" w:color="auto"/>
      </w:divBdr>
    </w:div>
    <w:div w:id="1913004414">
      <w:bodyDiv w:val="1"/>
      <w:marLeft w:val="0"/>
      <w:marRight w:val="0"/>
      <w:marTop w:val="0"/>
      <w:marBottom w:val="0"/>
      <w:divBdr>
        <w:top w:val="none" w:sz="0" w:space="0" w:color="auto"/>
        <w:left w:val="none" w:sz="0" w:space="0" w:color="auto"/>
        <w:bottom w:val="none" w:sz="0" w:space="0" w:color="auto"/>
        <w:right w:val="none" w:sz="0" w:space="0" w:color="auto"/>
      </w:divBdr>
    </w:div>
    <w:div w:id="1914512156">
      <w:bodyDiv w:val="1"/>
      <w:marLeft w:val="0"/>
      <w:marRight w:val="0"/>
      <w:marTop w:val="0"/>
      <w:marBottom w:val="0"/>
      <w:divBdr>
        <w:top w:val="none" w:sz="0" w:space="0" w:color="auto"/>
        <w:left w:val="none" w:sz="0" w:space="0" w:color="auto"/>
        <w:bottom w:val="none" w:sz="0" w:space="0" w:color="auto"/>
        <w:right w:val="none" w:sz="0" w:space="0" w:color="auto"/>
      </w:divBdr>
    </w:div>
    <w:div w:id="1915317828">
      <w:bodyDiv w:val="1"/>
      <w:marLeft w:val="0"/>
      <w:marRight w:val="0"/>
      <w:marTop w:val="0"/>
      <w:marBottom w:val="0"/>
      <w:divBdr>
        <w:top w:val="none" w:sz="0" w:space="0" w:color="auto"/>
        <w:left w:val="none" w:sz="0" w:space="0" w:color="auto"/>
        <w:bottom w:val="none" w:sz="0" w:space="0" w:color="auto"/>
        <w:right w:val="none" w:sz="0" w:space="0" w:color="auto"/>
      </w:divBdr>
    </w:div>
    <w:div w:id="1915704737">
      <w:bodyDiv w:val="1"/>
      <w:marLeft w:val="0"/>
      <w:marRight w:val="0"/>
      <w:marTop w:val="0"/>
      <w:marBottom w:val="0"/>
      <w:divBdr>
        <w:top w:val="none" w:sz="0" w:space="0" w:color="auto"/>
        <w:left w:val="none" w:sz="0" w:space="0" w:color="auto"/>
        <w:bottom w:val="none" w:sz="0" w:space="0" w:color="auto"/>
        <w:right w:val="none" w:sz="0" w:space="0" w:color="auto"/>
      </w:divBdr>
    </w:div>
    <w:div w:id="1916015913">
      <w:bodyDiv w:val="1"/>
      <w:marLeft w:val="0"/>
      <w:marRight w:val="0"/>
      <w:marTop w:val="0"/>
      <w:marBottom w:val="0"/>
      <w:divBdr>
        <w:top w:val="none" w:sz="0" w:space="0" w:color="auto"/>
        <w:left w:val="none" w:sz="0" w:space="0" w:color="auto"/>
        <w:bottom w:val="none" w:sz="0" w:space="0" w:color="auto"/>
        <w:right w:val="none" w:sz="0" w:space="0" w:color="auto"/>
      </w:divBdr>
    </w:div>
    <w:div w:id="1916351297">
      <w:bodyDiv w:val="1"/>
      <w:marLeft w:val="0"/>
      <w:marRight w:val="0"/>
      <w:marTop w:val="0"/>
      <w:marBottom w:val="0"/>
      <w:divBdr>
        <w:top w:val="none" w:sz="0" w:space="0" w:color="auto"/>
        <w:left w:val="none" w:sz="0" w:space="0" w:color="auto"/>
        <w:bottom w:val="none" w:sz="0" w:space="0" w:color="auto"/>
        <w:right w:val="none" w:sz="0" w:space="0" w:color="auto"/>
      </w:divBdr>
    </w:div>
    <w:div w:id="1916816025">
      <w:bodyDiv w:val="1"/>
      <w:marLeft w:val="0"/>
      <w:marRight w:val="0"/>
      <w:marTop w:val="0"/>
      <w:marBottom w:val="0"/>
      <w:divBdr>
        <w:top w:val="none" w:sz="0" w:space="0" w:color="auto"/>
        <w:left w:val="none" w:sz="0" w:space="0" w:color="auto"/>
        <w:bottom w:val="none" w:sz="0" w:space="0" w:color="auto"/>
        <w:right w:val="none" w:sz="0" w:space="0" w:color="auto"/>
      </w:divBdr>
    </w:div>
    <w:div w:id="1918005707">
      <w:bodyDiv w:val="1"/>
      <w:marLeft w:val="0"/>
      <w:marRight w:val="0"/>
      <w:marTop w:val="0"/>
      <w:marBottom w:val="0"/>
      <w:divBdr>
        <w:top w:val="none" w:sz="0" w:space="0" w:color="auto"/>
        <w:left w:val="none" w:sz="0" w:space="0" w:color="auto"/>
        <w:bottom w:val="none" w:sz="0" w:space="0" w:color="auto"/>
        <w:right w:val="none" w:sz="0" w:space="0" w:color="auto"/>
      </w:divBdr>
    </w:div>
    <w:div w:id="1922446124">
      <w:bodyDiv w:val="1"/>
      <w:marLeft w:val="0"/>
      <w:marRight w:val="0"/>
      <w:marTop w:val="0"/>
      <w:marBottom w:val="0"/>
      <w:divBdr>
        <w:top w:val="none" w:sz="0" w:space="0" w:color="auto"/>
        <w:left w:val="none" w:sz="0" w:space="0" w:color="auto"/>
        <w:bottom w:val="none" w:sz="0" w:space="0" w:color="auto"/>
        <w:right w:val="none" w:sz="0" w:space="0" w:color="auto"/>
      </w:divBdr>
    </w:div>
    <w:div w:id="1923947252">
      <w:bodyDiv w:val="1"/>
      <w:marLeft w:val="0"/>
      <w:marRight w:val="0"/>
      <w:marTop w:val="0"/>
      <w:marBottom w:val="0"/>
      <w:divBdr>
        <w:top w:val="none" w:sz="0" w:space="0" w:color="auto"/>
        <w:left w:val="none" w:sz="0" w:space="0" w:color="auto"/>
        <w:bottom w:val="none" w:sz="0" w:space="0" w:color="auto"/>
        <w:right w:val="none" w:sz="0" w:space="0" w:color="auto"/>
      </w:divBdr>
    </w:div>
    <w:div w:id="1927374319">
      <w:bodyDiv w:val="1"/>
      <w:marLeft w:val="0"/>
      <w:marRight w:val="0"/>
      <w:marTop w:val="0"/>
      <w:marBottom w:val="0"/>
      <w:divBdr>
        <w:top w:val="none" w:sz="0" w:space="0" w:color="auto"/>
        <w:left w:val="none" w:sz="0" w:space="0" w:color="auto"/>
        <w:bottom w:val="none" w:sz="0" w:space="0" w:color="auto"/>
        <w:right w:val="none" w:sz="0" w:space="0" w:color="auto"/>
      </w:divBdr>
    </w:div>
    <w:div w:id="1929464339">
      <w:bodyDiv w:val="1"/>
      <w:marLeft w:val="0"/>
      <w:marRight w:val="0"/>
      <w:marTop w:val="0"/>
      <w:marBottom w:val="0"/>
      <w:divBdr>
        <w:top w:val="none" w:sz="0" w:space="0" w:color="auto"/>
        <w:left w:val="none" w:sz="0" w:space="0" w:color="auto"/>
        <w:bottom w:val="none" w:sz="0" w:space="0" w:color="auto"/>
        <w:right w:val="none" w:sz="0" w:space="0" w:color="auto"/>
      </w:divBdr>
    </w:div>
    <w:div w:id="1929580520">
      <w:bodyDiv w:val="1"/>
      <w:marLeft w:val="0"/>
      <w:marRight w:val="0"/>
      <w:marTop w:val="0"/>
      <w:marBottom w:val="0"/>
      <w:divBdr>
        <w:top w:val="none" w:sz="0" w:space="0" w:color="auto"/>
        <w:left w:val="none" w:sz="0" w:space="0" w:color="auto"/>
        <w:bottom w:val="none" w:sz="0" w:space="0" w:color="auto"/>
        <w:right w:val="none" w:sz="0" w:space="0" w:color="auto"/>
      </w:divBdr>
    </w:div>
    <w:div w:id="1929999149">
      <w:bodyDiv w:val="1"/>
      <w:marLeft w:val="0"/>
      <w:marRight w:val="0"/>
      <w:marTop w:val="0"/>
      <w:marBottom w:val="0"/>
      <w:divBdr>
        <w:top w:val="none" w:sz="0" w:space="0" w:color="auto"/>
        <w:left w:val="none" w:sz="0" w:space="0" w:color="auto"/>
        <w:bottom w:val="none" w:sz="0" w:space="0" w:color="auto"/>
        <w:right w:val="none" w:sz="0" w:space="0" w:color="auto"/>
      </w:divBdr>
    </w:div>
    <w:div w:id="1930625190">
      <w:bodyDiv w:val="1"/>
      <w:marLeft w:val="0"/>
      <w:marRight w:val="0"/>
      <w:marTop w:val="0"/>
      <w:marBottom w:val="0"/>
      <w:divBdr>
        <w:top w:val="none" w:sz="0" w:space="0" w:color="auto"/>
        <w:left w:val="none" w:sz="0" w:space="0" w:color="auto"/>
        <w:bottom w:val="none" w:sz="0" w:space="0" w:color="auto"/>
        <w:right w:val="none" w:sz="0" w:space="0" w:color="auto"/>
      </w:divBdr>
    </w:div>
    <w:div w:id="1936010034">
      <w:bodyDiv w:val="1"/>
      <w:marLeft w:val="0"/>
      <w:marRight w:val="0"/>
      <w:marTop w:val="0"/>
      <w:marBottom w:val="0"/>
      <w:divBdr>
        <w:top w:val="none" w:sz="0" w:space="0" w:color="auto"/>
        <w:left w:val="none" w:sz="0" w:space="0" w:color="auto"/>
        <w:bottom w:val="none" w:sz="0" w:space="0" w:color="auto"/>
        <w:right w:val="none" w:sz="0" w:space="0" w:color="auto"/>
      </w:divBdr>
    </w:div>
    <w:div w:id="1936815458">
      <w:bodyDiv w:val="1"/>
      <w:marLeft w:val="0"/>
      <w:marRight w:val="0"/>
      <w:marTop w:val="0"/>
      <w:marBottom w:val="0"/>
      <w:divBdr>
        <w:top w:val="none" w:sz="0" w:space="0" w:color="auto"/>
        <w:left w:val="none" w:sz="0" w:space="0" w:color="auto"/>
        <w:bottom w:val="none" w:sz="0" w:space="0" w:color="auto"/>
        <w:right w:val="none" w:sz="0" w:space="0" w:color="auto"/>
      </w:divBdr>
    </w:div>
    <w:div w:id="1937056179">
      <w:bodyDiv w:val="1"/>
      <w:marLeft w:val="0"/>
      <w:marRight w:val="0"/>
      <w:marTop w:val="0"/>
      <w:marBottom w:val="0"/>
      <w:divBdr>
        <w:top w:val="none" w:sz="0" w:space="0" w:color="auto"/>
        <w:left w:val="none" w:sz="0" w:space="0" w:color="auto"/>
        <w:bottom w:val="none" w:sz="0" w:space="0" w:color="auto"/>
        <w:right w:val="none" w:sz="0" w:space="0" w:color="auto"/>
      </w:divBdr>
    </w:div>
    <w:div w:id="1938948467">
      <w:bodyDiv w:val="1"/>
      <w:marLeft w:val="0"/>
      <w:marRight w:val="0"/>
      <w:marTop w:val="0"/>
      <w:marBottom w:val="0"/>
      <w:divBdr>
        <w:top w:val="none" w:sz="0" w:space="0" w:color="auto"/>
        <w:left w:val="none" w:sz="0" w:space="0" w:color="auto"/>
        <w:bottom w:val="none" w:sz="0" w:space="0" w:color="auto"/>
        <w:right w:val="none" w:sz="0" w:space="0" w:color="auto"/>
      </w:divBdr>
    </w:div>
    <w:div w:id="1940020379">
      <w:bodyDiv w:val="1"/>
      <w:marLeft w:val="0"/>
      <w:marRight w:val="0"/>
      <w:marTop w:val="0"/>
      <w:marBottom w:val="0"/>
      <w:divBdr>
        <w:top w:val="none" w:sz="0" w:space="0" w:color="auto"/>
        <w:left w:val="none" w:sz="0" w:space="0" w:color="auto"/>
        <w:bottom w:val="none" w:sz="0" w:space="0" w:color="auto"/>
        <w:right w:val="none" w:sz="0" w:space="0" w:color="auto"/>
      </w:divBdr>
    </w:div>
    <w:div w:id="1941645888">
      <w:bodyDiv w:val="1"/>
      <w:marLeft w:val="0"/>
      <w:marRight w:val="0"/>
      <w:marTop w:val="0"/>
      <w:marBottom w:val="0"/>
      <w:divBdr>
        <w:top w:val="none" w:sz="0" w:space="0" w:color="auto"/>
        <w:left w:val="none" w:sz="0" w:space="0" w:color="auto"/>
        <w:bottom w:val="none" w:sz="0" w:space="0" w:color="auto"/>
        <w:right w:val="none" w:sz="0" w:space="0" w:color="auto"/>
      </w:divBdr>
    </w:div>
    <w:div w:id="1942368691">
      <w:bodyDiv w:val="1"/>
      <w:marLeft w:val="0"/>
      <w:marRight w:val="0"/>
      <w:marTop w:val="0"/>
      <w:marBottom w:val="0"/>
      <w:divBdr>
        <w:top w:val="none" w:sz="0" w:space="0" w:color="auto"/>
        <w:left w:val="none" w:sz="0" w:space="0" w:color="auto"/>
        <w:bottom w:val="none" w:sz="0" w:space="0" w:color="auto"/>
        <w:right w:val="none" w:sz="0" w:space="0" w:color="auto"/>
      </w:divBdr>
    </w:div>
    <w:div w:id="1942447811">
      <w:bodyDiv w:val="1"/>
      <w:marLeft w:val="0"/>
      <w:marRight w:val="0"/>
      <w:marTop w:val="0"/>
      <w:marBottom w:val="0"/>
      <w:divBdr>
        <w:top w:val="none" w:sz="0" w:space="0" w:color="auto"/>
        <w:left w:val="none" w:sz="0" w:space="0" w:color="auto"/>
        <w:bottom w:val="none" w:sz="0" w:space="0" w:color="auto"/>
        <w:right w:val="none" w:sz="0" w:space="0" w:color="auto"/>
      </w:divBdr>
    </w:div>
    <w:div w:id="1943562401">
      <w:bodyDiv w:val="1"/>
      <w:marLeft w:val="0"/>
      <w:marRight w:val="0"/>
      <w:marTop w:val="0"/>
      <w:marBottom w:val="0"/>
      <w:divBdr>
        <w:top w:val="none" w:sz="0" w:space="0" w:color="auto"/>
        <w:left w:val="none" w:sz="0" w:space="0" w:color="auto"/>
        <w:bottom w:val="none" w:sz="0" w:space="0" w:color="auto"/>
        <w:right w:val="none" w:sz="0" w:space="0" w:color="auto"/>
      </w:divBdr>
    </w:div>
    <w:div w:id="1943957212">
      <w:bodyDiv w:val="1"/>
      <w:marLeft w:val="0"/>
      <w:marRight w:val="0"/>
      <w:marTop w:val="0"/>
      <w:marBottom w:val="0"/>
      <w:divBdr>
        <w:top w:val="none" w:sz="0" w:space="0" w:color="auto"/>
        <w:left w:val="none" w:sz="0" w:space="0" w:color="auto"/>
        <w:bottom w:val="none" w:sz="0" w:space="0" w:color="auto"/>
        <w:right w:val="none" w:sz="0" w:space="0" w:color="auto"/>
      </w:divBdr>
    </w:div>
    <w:div w:id="1944411271">
      <w:bodyDiv w:val="1"/>
      <w:marLeft w:val="0"/>
      <w:marRight w:val="0"/>
      <w:marTop w:val="0"/>
      <w:marBottom w:val="0"/>
      <w:divBdr>
        <w:top w:val="none" w:sz="0" w:space="0" w:color="auto"/>
        <w:left w:val="none" w:sz="0" w:space="0" w:color="auto"/>
        <w:bottom w:val="none" w:sz="0" w:space="0" w:color="auto"/>
        <w:right w:val="none" w:sz="0" w:space="0" w:color="auto"/>
      </w:divBdr>
    </w:div>
    <w:div w:id="1946302210">
      <w:bodyDiv w:val="1"/>
      <w:marLeft w:val="0"/>
      <w:marRight w:val="0"/>
      <w:marTop w:val="0"/>
      <w:marBottom w:val="0"/>
      <w:divBdr>
        <w:top w:val="none" w:sz="0" w:space="0" w:color="auto"/>
        <w:left w:val="none" w:sz="0" w:space="0" w:color="auto"/>
        <w:bottom w:val="none" w:sz="0" w:space="0" w:color="auto"/>
        <w:right w:val="none" w:sz="0" w:space="0" w:color="auto"/>
      </w:divBdr>
    </w:div>
    <w:div w:id="1946690436">
      <w:bodyDiv w:val="1"/>
      <w:marLeft w:val="0"/>
      <w:marRight w:val="0"/>
      <w:marTop w:val="0"/>
      <w:marBottom w:val="0"/>
      <w:divBdr>
        <w:top w:val="none" w:sz="0" w:space="0" w:color="auto"/>
        <w:left w:val="none" w:sz="0" w:space="0" w:color="auto"/>
        <w:bottom w:val="none" w:sz="0" w:space="0" w:color="auto"/>
        <w:right w:val="none" w:sz="0" w:space="0" w:color="auto"/>
      </w:divBdr>
    </w:div>
    <w:div w:id="1947956737">
      <w:bodyDiv w:val="1"/>
      <w:marLeft w:val="0"/>
      <w:marRight w:val="0"/>
      <w:marTop w:val="0"/>
      <w:marBottom w:val="0"/>
      <w:divBdr>
        <w:top w:val="none" w:sz="0" w:space="0" w:color="auto"/>
        <w:left w:val="none" w:sz="0" w:space="0" w:color="auto"/>
        <w:bottom w:val="none" w:sz="0" w:space="0" w:color="auto"/>
        <w:right w:val="none" w:sz="0" w:space="0" w:color="auto"/>
      </w:divBdr>
    </w:div>
    <w:div w:id="1948658659">
      <w:bodyDiv w:val="1"/>
      <w:marLeft w:val="0"/>
      <w:marRight w:val="0"/>
      <w:marTop w:val="0"/>
      <w:marBottom w:val="0"/>
      <w:divBdr>
        <w:top w:val="none" w:sz="0" w:space="0" w:color="auto"/>
        <w:left w:val="none" w:sz="0" w:space="0" w:color="auto"/>
        <w:bottom w:val="none" w:sz="0" w:space="0" w:color="auto"/>
        <w:right w:val="none" w:sz="0" w:space="0" w:color="auto"/>
      </w:divBdr>
    </w:div>
    <w:div w:id="1950773716">
      <w:bodyDiv w:val="1"/>
      <w:marLeft w:val="0"/>
      <w:marRight w:val="0"/>
      <w:marTop w:val="0"/>
      <w:marBottom w:val="0"/>
      <w:divBdr>
        <w:top w:val="none" w:sz="0" w:space="0" w:color="auto"/>
        <w:left w:val="none" w:sz="0" w:space="0" w:color="auto"/>
        <w:bottom w:val="none" w:sz="0" w:space="0" w:color="auto"/>
        <w:right w:val="none" w:sz="0" w:space="0" w:color="auto"/>
      </w:divBdr>
    </w:div>
    <w:div w:id="1952588518">
      <w:bodyDiv w:val="1"/>
      <w:marLeft w:val="0"/>
      <w:marRight w:val="0"/>
      <w:marTop w:val="0"/>
      <w:marBottom w:val="0"/>
      <w:divBdr>
        <w:top w:val="none" w:sz="0" w:space="0" w:color="auto"/>
        <w:left w:val="none" w:sz="0" w:space="0" w:color="auto"/>
        <w:bottom w:val="none" w:sz="0" w:space="0" w:color="auto"/>
        <w:right w:val="none" w:sz="0" w:space="0" w:color="auto"/>
      </w:divBdr>
    </w:div>
    <w:div w:id="1953516076">
      <w:bodyDiv w:val="1"/>
      <w:marLeft w:val="0"/>
      <w:marRight w:val="0"/>
      <w:marTop w:val="0"/>
      <w:marBottom w:val="0"/>
      <w:divBdr>
        <w:top w:val="none" w:sz="0" w:space="0" w:color="auto"/>
        <w:left w:val="none" w:sz="0" w:space="0" w:color="auto"/>
        <w:bottom w:val="none" w:sz="0" w:space="0" w:color="auto"/>
        <w:right w:val="none" w:sz="0" w:space="0" w:color="auto"/>
      </w:divBdr>
    </w:div>
    <w:div w:id="1954315604">
      <w:bodyDiv w:val="1"/>
      <w:marLeft w:val="0"/>
      <w:marRight w:val="0"/>
      <w:marTop w:val="0"/>
      <w:marBottom w:val="0"/>
      <w:divBdr>
        <w:top w:val="none" w:sz="0" w:space="0" w:color="auto"/>
        <w:left w:val="none" w:sz="0" w:space="0" w:color="auto"/>
        <w:bottom w:val="none" w:sz="0" w:space="0" w:color="auto"/>
        <w:right w:val="none" w:sz="0" w:space="0" w:color="auto"/>
      </w:divBdr>
    </w:div>
    <w:div w:id="1955136774">
      <w:bodyDiv w:val="1"/>
      <w:marLeft w:val="0"/>
      <w:marRight w:val="0"/>
      <w:marTop w:val="0"/>
      <w:marBottom w:val="0"/>
      <w:divBdr>
        <w:top w:val="none" w:sz="0" w:space="0" w:color="auto"/>
        <w:left w:val="none" w:sz="0" w:space="0" w:color="auto"/>
        <w:bottom w:val="none" w:sz="0" w:space="0" w:color="auto"/>
        <w:right w:val="none" w:sz="0" w:space="0" w:color="auto"/>
      </w:divBdr>
    </w:div>
    <w:div w:id="1956716484">
      <w:bodyDiv w:val="1"/>
      <w:marLeft w:val="0"/>
      <w:marRight w:val="0"/>
      <w:marTop w:val="0"/>
      <w:marBottom w:val="0"/>
      <w:divBdr>
        <w:top w:val="none" w:sz="0" w:space="0" w:color="auto"/>
        <w:left w:val="none" w:sz="0" w:space="0" w:color="auto"/>
        <w:bottom w:val="none" w:sz="0" w:space="0" w:color="auto"/>
        <w:right w:val="none" w:sz="0" w:space="0" w:color="auto"/>
      </w:divBdr>
    </w:div>
    <w:div w:id="1957173107">
      <w:bodyDiv w:val="1"/>
      <w:marLeft w:val="0"/>
      <w:marRight w:val="0"/>
      <w:marTop w:val="0"/>
      <w:marBottom w:val="0"/>
      <w:divBdr>
        <w:top w:val="none" w:sz="0" w:space="0" w:color="auto"/>
        <w:left w:val="none" w:sz="0" w:space="0" w:color="auto"/>
        <w:bottom w:val="none" w:sz="0" w:space="0" w:color="auto"/>
        <w:right w:val="none" w:sz="0" w:space="0" w:color="auto"/>
      </w:divBdr>
    </w:div>
    <w:div w:id="1957984188">
      <w:bodyDiv w:val="1"/>
      <w:marLeft w:val="0"/>
      <w:marRight w:val="0"/>
      <w:marTop w:val="0"/>
      <w:marBottom w:val="0"/>
      <w:divBdr>
        <w:top w:val="none" w:sz="0" w:space="0" w:color="auto"/>
        <w:left w:val="none" w:sz="0" w:space="0" w:color="auto"/>
        <w:bottom w:val="none" w:sz="0" w:space="0" w:color="auto"/>
        <w:right w:val="none" w:sz="0" w:space="0" w:color="auto"/>
      </w:divBdr>
    </w:div>
    <w:div w:id="1959218452">
      <w:bodyDiv w:val="1"/>
      <w:marLeft w:val="0"/>
      <w:marRight w:val="0"/>
      <w:marTop w:val="0"/>
      <w:marBottom w:val="0"/>
      <w:divBdr>
        <w:top w:val="none" w:sz="0" w:space="0" w:color="auto"/>
        <w:left w:val="none" w:sz="0" w:space="0" w:color="auto"/>
        <w:bottom w:val="none" w:sz="0" w:space="0" w:color="auto"/>
        <w:right w:val="none" w:sz="0" w:space="0" w:color="auto"/>
      </w:divBdr>
    </w:div>
    <w:div w:id="1960718130">
      <w:bodyDiv w:val="1"/>
      <w:marLeft w:val="0"/>
      <w:marRight w:val="0"/>
      <w:marTop w:val="0"/>
      <w:marBottom w:val="0"/>
      <w:divBdr>
        <w:top w:val="none" w:sz="0" w:space="0" w:color="auto"/>
        <w:left w:val="none" w:sz="0" w:space="0" w:color="auto"/>
        <w:bottom w:val="none" w:sz="0" w:space="0" w:color="auto"/>
        <w:right w:val="none" w:sz="0" w:space="0" w:color="auto"/>
      </w:divBdr>
    </w:div>
    <w:div w:id="1962415556">
      <w:bodyDiv w:val="1"/>
      <w:marLeft w:val="0"/>
      <w:marRight w:val="0"/>
      <w:marTop w:val="0"/>
      <w:marBottom w:val="0"/>
      <w:divBdr>
        <w:top w:val="none" w:sz="0" w:space="0" w:color="auto"/>
        <w:left w:val="none" w:sz="0" w:space="0" w:color="auto"/>
        <w:bottom w:val="none" w:sz="0" w:space="0" w:color="auto"/>
        <w:right w:val="none" w:sz="0" w:space="0" w:color="auto"/>
      </w:divBdr>
    </w:div>
    <w:div w:id="1962497718">
      <w:bodyDiv w:val="1"/>
      <w:marLeft w:val="0"/>
      <w:marRight w:val="0"/>
      <w:marTop w:val="0"/>
      <w:marBottom w:val="0"/>
      <w:divBdr>
        <w:top w:val="none" w:sz="0" w:space="0" w:color="auto"/>
        <w:left w:val="none" w:sz="0" w:space="0" w:color="auto"/>
        <w:bottom w:val="none" w:sz="0" w:space="0" w:color="auto"/>
        <w:right w:val="none" w:sz="0" w:space="0" w:color="auto"/>
      </w:divBdr>
    </w:div>
    <w:div w:id="1962685190">
      <w:bodyDiv w:val="1"/>
      <w:marLeft w:val="0"/>
      <w:marRight w:val="0"/>
      <w:marTop w:val="0"/>
      <w:marBottom w:val="0"/>
      <w:divBdr>
        <w:top w:val="none" w:sz="0" w:space="0" w:color="auto"/>
        <w:left w:val="none" w:sz="0" w:space="0" w:color="auto"/>
        <w:bottom w:val="none" w:sz="0" w:space="0" w:color="auto"/>
        <w:right w:val="none" w:sz="0" w:space="0" w:color="auto"/>
      </w:divBdr>
    </w:div>
    <w:div w:id="1963806434">
      <w:bodyDiv w:val="1"/>
      <w:marLeft w:val="0"/>
      <w:marRight w:val="0"/>
      <w:marTop w:val="0"/>
      <w:marBottom w:val="0"/>
      <w:divBdr>
        <w:top w:val="none" w:sz="0" w:space="0" w:color="auto"/>
        <w:left w:val="none" w:sz="0" w:space="0" w:color="auto"/>
        <w:bottom w:val="none" w:sz="0" w:space="0" w:color="auto"/>
        <w:right w:val="none" w:sz="0" w:space="0" w:color="auto"/>
      </w:divBdr>
    </w:div>
    <w:div w:id="1966227698">
      <w:bodyDiv w:val="1"/>
      <w:marLeft w:val="0"/>
      <w:marRight w:val="0"/>
      <w:marTop w:val="0"/>
      <w:marBottom w:val="0"/>
      <w:divBdr>
        <w:top w:val="none" w:sz="0" w:space="0" w:color="auto"/>
        <w:left w:val="none" w:sz="0" w:space="0" w:color="auto"/>
        <w:bottom w:val="none" w:sz="0" w:space="0" w:color="auto"/>
        <w:right w:val="none" w:sz="0" w:space="0" w:color="auto"/>
      </w:divBdr>
    </w:div>
    <w:div w:id="1968315949">
      <w:bodyDiv w:val="1"/>
      <w:marLeft w:val="0"/>
      <w:marRight w:val="0"/>
      <w:marTop w:val="0"/>
      <w:marBottom w:val="0"/>
      <w:divBdr>
        <w:top w:val="none" w:sz="0" w:space="0" w:color="auto"/>
        <w:left w:val="none" w:sz="0" w:space="0" w:color="auto"/>
        <w:bottom w:val="none" w:sz="0" w:space="0" w:color="auto"/>
        <w:right w:val="none" w:sz="0" w:space="0" w:color="auto"/>
      </w:divBdr>
    </w:div>
    <w:div w:id="1968926105">
      <w:bodyDiv w:val="1"/>
      <w:marLeft w:val="0"/>
      <w:marRight w:val="0"/>
      <w:marTop w:val="0"/>
      <w:marBottom w:val="0"/>
      <w:divBdr>
        <w:top w:val="none" w:sz="0" w:space="0" w:color="auto"/>
        <w:left w:val="none" w:sz="0" w:space="0" w:color="auto"/>
        <w:bottom w:val="none" w:sz="0" w:space="0" w:color="auto"/>
        <w:right w:val="none" w:sz="0" w:space="0" w:color="auto"/>
      </w:divBdr>
    </w:div>
    <w:div w:id="1972855427">
      <w:bodyDiv w:val="1"/>
      <w:marLeft w:val="0"/>
      <w:marRight w:val="0"/>
      <w:marTop w:val="0"/>
      <w:marBottom w:val="0"/>
      <w:divBdr>
        <w:top w:val="none" w:sz="0" w:space="0" w:color="auto"/>
        <w:left w:val="none" w:sz="0" w:space="0" w:color="auto"/>
        <w:bottom w:val="none" w:sz="0" w:space="0" w:color="auto"/>
        <w:right w:val="none" w:sz="0" w:space="0" w:color="auto"/>
      </w:divBdr>
    </w:div>
    <w:div w:id="1975061838">
      <w:bodyDiv w:val="1"/>
      <w:marLeft w:val="0"/>
      <w:marRight w:val="0"/>
      <w:marTop w:val="0"/>
      <w:marBottom w:val="0"/>
      <w:divBdr>
        <w:top w:val="none" w:sz="0" w:space="0" w:color="auto"/>
        <w:left w:val="none" w:sz="0" w:space="0" w:color="auto"/>
        <w:bottom w:val="none" w:sz="0" w:space="0" w:color="auto"/>
        <w:right w:val="none" w:sz="0" w:space="0" w:color="auto"/>
      </w:divBdr>
    </w:div>
    <w:div w:id="1975140538">
      <w:bodyDiv w:val="1"/>
      <w:marLeft w:val="0"/>
      <w:marRight w:val="0"/>
      <w:marTop w:val="0"/>
      <w:marBottom w:val="0"/>
      <w:divBdr>
        <w:top w:val="none" w:sz="0" w:space="0" w:color="auto"/>
        <w:left w:val="none" w:sz="0" w:space="0" w:color="auto"/>
        <w:bottom w:val="none" w:sz="0" w:space="0" w:color="auto"/>
        <w:right w:val="none" w:sz="0" w:space="0" w:color="auto"/>
      </w:divBdr>
    </w:div>
    <w:div w:id="1976794453">
      <w:bodyDiv w:val="1"/>
      <w:marLeft w:val="0"/>
      <w:marRight w:val="0"/>
      <w:marTop w:val="0"/>
      <w:marBottom w:val="0"/>
      <w:divBdr>
        <w:top w:val="none" w:sz="0" w:space="0" w:color="auto"/>
        <w:left w:val="none" w:sz="0" w:space="0" w:color="auto"/>
        <w:bottom w:val="none" w:sz="0" w:space="0" w:color="auto"/>
        <w:right w:val="none" w:sz="0" w:space="0" w:color="auto"/>
      </w:divBdr>
    </w:div>
    <w:div w:id="1976907347">
      <w:bodyDiv w:val="1"/>
      <w:marLeft w:val="0"/>
      <w:marRight w:val="0"/>
      <w:marTop w:val="0"/>
      <w:marBottom w:val="0"/>
      <w:divBdr>
        <w:top w:val="none" w:sz="0" w:space="0" w:color="auto"/>
        <w:left w:val="none" w:sz="0" w:space="0" w:color="auto"/>
        <w:bottom w:val="none" w:sz="0" w:space="0" w:color="auto"/>
        <w:right w:val="none" w:sz="0" w:space="0" w:color="auto"/>
      </w:divBdr>
    </w:div>
    <w:div w:id="1977293191">
      <w:bodyDiv w:val="1"/>
      <w:marLeft w:val="0"/>
      <w:marRight w:val="0"/>
      <w:marTop w:val="0"/>
      <w:marBottom w:val="0"/>
      <w:divBdr>
        <w:top w:val="none" w:sz="0" w:space="0" w:color="auto"/>
        <w:left w:val="none" w:sz="0" w:space="0" w:color="auto"/>
        <w:bottom w:val="none" w:sz="0" w:space="0" w:color="auto"/>
        <w:right w:val="none" w:sz="0" w:space="0" w:color="auto"/>
      </w:divBdr>
    </w:div>
    <w:div w:id="1977903996">
      <w:bodyDiv w:val="1"/>
      <w:marLeft w:val="0"/>
      <w:marRight w:val="0"/>
      <w:marTop w:val="0"/>
      <w:marBottom w:val="0"/>
      <w:divBdr>
        <w:top w:val="none" w:sz="0" w:space="0" w:color="auto"/>
        <w:left w:val="none" w:sz="0" w:space="0" w:color="auto"/>
        <w:bottom w:val="none" w:sz="0" w:space="0" w:color="auto"/>
        <w:right w:val="none" w:sz="0" w:space="0" w:color="auto"/>
      </w:divBdr>
    </w:div>
    <w:div w:id="1981033481">
      <w:bodyDiv w:val="1"/>
      <w:marLeft w:val="0"/>
      <w:marRight w:val="0"/>
      <w:marTop w:val="0"/>
      <w:marBottom w:val="0"/>
      <w:divBdr>
        <w:top w:val="none" w:sz="0" w:space="0" w:color="auto"/>
        <w:left w:val="none" w:sz="0" w:space="0" w:color="auto"/>
        <w:bottom w:val="none" w:sz="0" w:space="0" w:color="auto"/>
        <w:right w:val="none" w:sz="0" w:space="0" w:color="auto"/>
      </w:divBdr>
    </w:div>
    <w:div w:id="1981306281">
      <w:bodyDiv w:val="1"/>
      <w:marLeft w:val="0"/>
      <w:marRight w:val="0"/>
      <w:marTop w:val="0"/>
      <w:marBottom w:val="0"/>
      <w:divBdr>
        <w:top w:val="none" w:sz="0" w:space="0" w:color="auto"/>
        <w:left w:val="none" w:sz="0" w:space="0" w:color="auto"/>
        <w:bottom w:val="none" w:sz="0" w:space="0" w:color="auto"/>
        <w:right w:val="none" w:sz="0" w:space="0" w:color="auto"/>
      </w:divBdr>
    </w:div>
    <w:div w:id="1981377690">
      <w:bodyDiv w:val="1"/>
      <w:marLeft w:val="0"/>
      <w:marRight w:val="0"/>
      <w:marTop w:val="0"/>
      <w:marBottom w:val="0"/>
      <w:divBdr>
        <w:top w:val="none" w:sz="0" w:space="0" w:color="auto"/>
        <w:left w:val="none" w:sz="0" w:space="0" w:color="auto"/>
        <w:bottom w:val="none" w:sz="0" w:space="0" w:color="auto"/>
        <w:right w:val="none" w:sz="0" w:space="0" w:color="auto"/>
      </w:divBdr>
    </w:div>
    <w:div w:id="1982148235">
      <w:bodyDiv w:val="1"/>
      <w:marLeft w:val="0"/>
      <w:marRight w:val="0"/>
      <w:marTop w:val="0"/>
      <w:marBottom w:val="0"/>
      <w:divBdr>
        <w:top w:val="none" w:sz="0" w:space="0" w:color="auto"/>
        <w:left w:val="none" w:sz="0" w:space="0" w:color="auto"/>
        <w:bottom w:val="none" w:sz="0" w:space="0" w:color="auto"/>
        <w:right w:val="none" w:sz="0" w:space="0" w:color="auto"/>
      </w:divBdr>
    </w:div>
    <w:div w:id="1983846872">
      <w:bodyDiv w:val="1"/>
      <w:marLeft w:val="0"/>
      <w:marRight w:val="0"/>
      <w:marTop w:val="0"/>
      <w:marBottom w:val="0"/>
      <w:divBdr>
        <w:top w:val="none" w:sz="0" w:space="0" w:color="auto"/>
        <w:left w:val="none" w:sz="0" w:space="0" w:color="auto"/>
        <w:bottom w:val="none" w:sz="0" w:space="0" w:color="auto"/>
        <w:right w:val="none" w:sz="0" w:space="0" w:color="auto"/>
      </w:divBdr>
    </w:div>
    <w:div w:id="1985501985">
      <w:bodyDiv w:val="1"/>
      <w:marLeft w:val="0"/>
      <w:marRight w:val="0"/>
      <w:marTop w:val="0"/>
      <w:marBottom w:val="0"/>
      <w:divBdr>
        <w:top w:val="none" w:sz="0" w:space="0" w:color="auto"/>
        <w:left w:val="none" w:sz="0" w:space="0" w:color="auto"/>
        <w:bottom w:val="none" w:sz="0" w:space="0" w:color="auto"/>
        <w:right w:val="none" w:sz="0" w:space="0" w:color="auto"/>
      </w:divBdr>
    </w:div>
    <w:div w:id="1985813974">
      <w:bodyDiv w:val="1"/>
      <w:marLeft w:val="0"/>
      <w:marRight w:val="0"/>
      <w:marTop w:val="0"/>
      <w:marBottom w:val="0"/>
      <w:divBdr>
        <w:top w:val="none" w:sz="0" w:space="0" w:color="auto"/>
        <w:left w:val="none" w:sz="0" w:space="0" w:color="auto"/>
        <w:bottom w:val="none" w:sz="0" w:space="0" w:color="auto"/>
        <w:right w:val="none" w:sz="0" w:space="0" w:color="auto"/>
      </w:divBdr>
    </w:div>
    <w:div w:id="1987277058">
      <w:bodyDiv w:val="1"/>
      <w:marLeft w:val="0"/>
      <w:marRight w:val="0"/>
      <w:marTop w:val="0"/>
      <w:marBottom w:val="0"/>
      <w:divBdr>
        <w:top w:val="none" w:sz="0" w:space="0" w:color="auto"/>
        <w:left w:val="none" w:sz="0" w:space="0" w:color="auto"/>
        <w:bottom w:val="none" w:sz="0" w:space="0" w:color="auto"/>
        <w:right w:val="none" w:sz="0" w:space="0" w:color="auto"/>
      </w:divBdr>
    </w:div>
    <w:div w:id="1990285297">
      <w:bodyDiv w:val="1"/>
      <w:marLeft w:val="0"/>
      <w:marRight w:val="0"/>
      <w:marTop w:val="0"/>
      <w:marBottom w:val="0"/>
      <w:divBdr>
        <w:top w:val="none" w:sz="0" w:space="0" w:color="auto"/>
        <w:left w:val="none" w:sz="0" w:space="0" w:color="auto"/>
        <w:bottom w:val="none" w:sz="0" w:space="0" w:color="auto"/>
        <w:right w:val="none" w:sz="0" w:space="0" w:color="auto"/>
      </w:divBdr>
    </w:div>
    <w:div w:id="1991444967">
      <w:bodyDiv w:val="1"/>
      <w:marLeft w:val="0"/>
      <w:marRight w:val="0"/>
      <w:marTop w:val="0"/>
      <w:marBottom w:val="0"/>
      <w:divBdr>
        <w:top w:val="none" w:sz="0" w:space="0" w:color="auto"/>
        <w:left w:val="none" w:sz="0" w:space="0" w:color="auto"/>
        <w:bottom w:val="none" w:sz="0" w:space="0" w:color="auto"/>
        <w:right w:val="none" w:sz="0" w:space="0" w:color="auto"/>
      </w:divBdr>
    </w:div>
    <w:div w:id="1993092975">
      <w:bodyDiv w:val="1"/>
      <w:marLeft w:val="0"/>
      <w:marRight w:val="0"/>
      <w:marTop w:val="0"/>
      <w:marBottom w:val="0"/>
      <w:divBdr>
        <w:top w:val="none" w:sz="0" w:space="0" w:color="auto"/>
        <w:left w:val="none" w:sz="0" w:space="0" w:color="auto"/>
        <w:bottom w:val="none" w:sz="0" w:space="0" w:color="auto"/>
        <w:right w:val="none" w:sz="0" w:space="0" w:color="auto"/>
      </w:divBdr>
    </w:div>
    <w:div w:id="1993559095">
      <w:bodyDiv w:val="1"/>
      <w:marLeft w:val="0"/>
      <w:marRight w:val="0"/>
      <w:marTop w:val="0"/>
      <w:marBottom w:val="0"/>
      <w:divBdr>
        <w:top w:val="none" w:sz="0" w:space="0" w:color="auto"/>
        <w:left w:val="none" w:sz="0" w:space="0" w:color="auto"/>
        <w:bottom w:val="none" w:sz="0" w:space="0" w:color="auto"/>
        <w:right w:val="none" w:sz="0" w:space="0" w:color="auto"/>
      </w:divBdr>
    </w:div>
    <w:div w:id="1994025592">
      <w:bodyDiv w:val="1"/>
      <w:marLeft w:val="0"/>
      <w:marRight w:val="0"/>
      <w:marTop w:val="0"/>
      <w:marBottom w:val="0"/>
      <w:divBdr>
        <w:top w:val="none" w:sz="0" w:space="0" w:color="auto"/>
        <w:left w:val="none" w:sz="0" w:space="0" w:color="auto"/>
        <w:bottom w:val="none" w:sz="0" w:space="0" w:color="auto"/>
        <w:right w:val="none" w:sz="0" w:space="0" w:color="auto"/>
      </w:divBdr>
    </w:div>
    <w:div w:id="1994137561">
      <w:bodyDiv w:val="1"/>
      <w:marLeft w:val="0"/>
      <w:marRight w:val="0"/>
      <w:marTop w:val="0"/>
      <w:marBottom w:val="0"/>
      <w:divBdr>
        <w:top w:val="none" w:sz="0" w:space="0" w:color="auto"/>
        <w:left w:val="none" w:sz="0" w:space="0" w:color="auto"/>
        <w:bottom w:val="none" w:sz="0" w:space="0" w:color="auto"/>
        <w:right w:val="none" w:sz="0" w:space="0" w:color="auto"/>
      </w:divBdr>
    </w:div>
    <w:div w:id="1996032352">
      <w:bodyDiv w:val="1"/>
      <w:marLeft w:val="0"/>
      <w:marRight w:val="0"/>
      <w:marTop w:val="0"/>
      <w:marBottom w:val="0"/>
      <w:divBdr>
        <w:top w:val="none" w:sz="0" w:space="0" w:color="auto"/>
        <w:left w:val="none" w:sz="0" w:space="0" w:color="auto"/>
        <w:bottom w:val="none" w:sz="0" w:space="0" w:color="auto"/>
        <w:right w:val="none" w:sz="0" w:space="0" w:color="auto"/>
      </w:divBdr>
    </w:div>
    <w:div w:id="2000109793">
      <w:bodyDiv w:val="1"/>
      <w:marLeft w:val="0"/>
      <w:marRight w:val="0"/>
      <w:marTop w:val="0"/>
      <w:marBottom w:val="0"/>
      <w:divBdr>
        <w:top w:val="none" w:sz="0" w:space="0" w:color="auto"/>
        <w:left w:val="none" w:sz="0" w:space="0" w:color="auto"/>
        <w:bottom w:val="none" w:sz="0" w:space="0" w:color="auto"/>
        <w:right w:val="none" w:sz="0" w:space="0" w:color="auto"/>
      </w:divBdr>
    </w:div>
    <w:div w:id="2001495301">
      <w:bodyDiv w:val="1"/>
      <w:marLeft w:val="0"/>
      <w:marRight w:val="0"/>
      <w:marTop w:val="0"/>
      <w:marBottom w:val="0"/>
      <w:divBdr>
        <w:top w:val="none" w:sz="0" w:space="0" w:color="auto"/>
        <w:left w:val="none" w:sz="0" w:space="0" w:color="auto"/>
        <w:bottom w:val="none" w:sz="0" w:space="0" w:color="auto"/>
        <w:right w:val="none" w:sz="0" w:space="0" w:color="auto"/>
      </w:divBdr>
    </w:div>
    <w:div w:id="2001889190">
      <w:bodyDiv w:val="1"/>
      <w:marLeft w:val="0"/>
      <w:marRight w:val="0"/>
      <w:marTop w:val="0"/>
      <w:marBottom w:val="0"/>
      <w:divBdr>
        <w:top w:val="none" w:sz="0" w:space="0" w:color="auto"/>
        <w:left w:val="none" w:sz="0" w:space="0" w:color="auto"/>
        <w:bottom w:val="none" w:sz="0" w:space="0" w:color="auto"/>
        <w:right w:val="none" w:sz="0" w:space="0" w:color="auto"/>
      </w:divBdr>
    </w:div>
    <w:div w:id="2002149436">
      <w:bodyDiv w:val="1"/>
      <w:marLeft w:val="0"/>
      <w:marRight w:val="0"/>
      <w:marTop w:val="0"/>
      <w:marBottom w:val="0"/>
      <w:divBdr>
        <w:top w:val="none" w:sz="0" w:space="0" w:color="auto"/>
        <w:left w:val="none" w:sz="0" w:space="0" w:color="auto"/>
        <w:bottom w:val="none" w:sz="0" w:space="0" w:color="auto"/>
        <w:right w:val="none" w:sz="0" w:space="0" w:color="auto"/>
      </w:divBdr>
    </w:div>
    <w:div w:id="2003503679">
      <w:bodyDiv w:val="1"/>
      <w:marLeft w:val="0"/>
      <w:marRight w:val="0"/>
      <w:marTop w:val="0"/>
      <w:marBottom w:val="0"/>
      <w:divBdr>
        <w:top w:val="none" w:sz="0" w:space="0" w:color="auto"/>
        <w:left w:val="none" w:sz="0" w:space="0" w:color="auto"/>
        <w:bottom w:val="none" w:sz="0" w:space="0" w:color="auto"/>
        <w:right w:val="none" w:sz="0" w:space="0" w:color="auto"/>
      </w:divBdr>
    </w:div>
    <w:div w:id="2005738208">
      <w:bodyDiv w:val="1"/>
      <w:marLeft w:val="0"/>
      <w:marRight w:val="0"/>
      <w:marTop w:val="0"/>
      <w:marBottom w:val="0"/>
      <w:divBdr>
        <w:top w:val="none" w:sz="0" w:space="0" w:color="auto"/>
        <w:left w:val="none" w:sz="0" w:space="0" w:color="auto"/>
        <w:bottom w:val="none" w:sz="0" w:space="0" w:color="auto"/>
        <w:right w:val="none" w:sz="0" w:space="0" w:color="auto"/>
      </w:divBdr>
    </w:div>
    <w:div w:id="2006469728">
      <w:bodyDiv w:val="1"/>
      <w:marLeft w:val="0"/>
      <w:marRight w:val="0"/>
      <w:marTop w:val="0"/>
      <w:marBottom w:val="0"/>
      <w:divBdr>
        <w:top w:val="none" w:sz="0" w:space="0" w:color="auto"/>
        <w:left w:val="none" w:sz="0" w:space="0" w:color="auto"/>
        <w:bottom w:val="none" w:sz="0" w:space="0" w:color="auto"/>
        <w:right w:val="none" w:sz="0" w:space="0" w:color="auto"/>
      </w:divBdr>
    </w:div>
    <w:div w:id="2008092078">
      <w:bodyDiv w:val="1"/>
      <w:marLeft w:val="0"/>
      <w:marRight w:val="0"/>
      <w:marTop w:val="0"/>
      <w:marBottom w:val="0"/>
      <w:divBdr>
        <w:top w:val="none" w:sz="0" w:space="0" w:color="auto"/>
        <w:left w:val="none" w:sz="0" w:space="0" w:color="auto"/>
        <w:bottom w:val="none" w:sz="0" w:space="0" w:color="auto"/>
        <w:right w:val="none" w:sz="0" w:space="0" w:color="auto"/>
      </w:divBdr>
    </w:div>
    <w:div w:id="2010865084">
      <w:bodyDiv w:val="1"/>
      <w:marLeft w:val="0"/>
      <w:marRight w:val="0"/>
      <w:marTop w:val="0"/>
      <w:marBottom w:val="0"/>
      <w:divBdr>
        <w:top w:val="none" w:sz="0" w:space="0" w:color="auto"/>
        <w:left w:val="none" w:sz="0" w:space="0" w:color="auto"/>
        <w:bottom w:val="none" w:sz="0" w:space="0" w:color="auto"/>
        <w:right w:val="none" w:sz="0" w:space="0" w:color="auto"/>
      </w:divBdr>
    </w:div>
    <w:div w:id="2013986911">
      <w:bodyDiv w:val="1"/>
      <w:marLeft w:val="0"/>
      <w:marRight w:val="0"/>
      <w:marTop w:val="0"/>
      <w:marBottom w:val="0"/>
      <w:divBdr>
        <w:top w:val="none" w:sz="0" w:space="0" w:color="auto"/>
        <w:left w:val="none" w:sz="0" w:space="0" w:color="auto"/>
        <w:bottom w:val="none" w:sz="0" w:space="0" w:color="auto"/>
        <w:right w:val="none" w:sz="0" w:space="0" w:color="auto"/>
      </w:divBdr>
    </w:div>
    <w:div w:id="2016807775">
      <w:bodyDiv w:val="1"/>
      <w:marLeft w:val="0"/>
      <w:marRight w:val="0"/>
      <w:marTop w:val="0"/>
      <w:marBottom w:val="0"/>
      <w:divBdr>
        <w:top w:val="none" w:sz="0" w:space="0" w:color="auto"/>
        <w:left w:val="none" w:sz="0" w:space="0" w:color="auto"/>
        <w:bottom w:val="none" w:sz="0" w:space="0" w:color="auto"/>
        <w:right w:val="none" w:sz="0" w:space="0" w:color="auto"/>
      </w:divBdr>
    </w:div>
    <w:div w:id="2017418102">
      <w:bodyDiv w:val="1"/>
      <w:marLeft w:val="0"/>
      <w:marRight w:val="0"/>
      <w:marTop w:val="0"/>
      <w:marBottom w:val="0"/>
      <w:divBdr>
        <w:top w:val="none" w:sz="0" w:space="0" w:color="auto"/>
        <w:left w:val="none" w:sz="0" w:space="0" w:color="auto"/>
        <w:bottom w:val="none" w:sz="0" w:space="0" w:color="auto"/>
        <w:right w:val="none" w:sz="0" w:space="0" w:color="auto"/>
      </w:divBdr>
    </w:div>
    <w:div w:id="2018386285">
      <w:bodyDiv w:val="1"/>
      <w:marLeft w:val="0"/>
      <w:marRight w:val="0"/>
      <w:marTop w:val="0"/>
      <w:marBottom w:val="0"/>
      <w:divBdr>
        <w:top w:val="none" w:sz="0" w:space="0" w:color="auto"/>
        <w:left w:val="none" w:sz="0" w:space="0" w:color="auto"/>
        <w:bottom w:val="none" w:sz="0" w:space="0" w:color="auto"/>
        <w:right w:val="none" w:sz="0" w:space="0" w:color="auto"/>
      </w:divBdr>
    </w:div>
    <w:div w:id="2018845908">
      <w:bodyDiv w:val="1"/>
      <w:marLeft w:val="0"/>
      <w:marRight w:val="0"/>
      <w:marTop w:val="0"/>
      <w:marBottom w:val="0"/>
      <w:divBdr>
        <w:top w:val="none" w:sz="0" w:space="0" w:color="auto"/>
        <w:left w:val="none" w:sz="0" w:space="0" w:color="auto"/>
        <w:bottom w:val="none" w:sz="0" w:space="0" w:color="auto"/>
        <w:right w:val="none" w:sz="0" w:space="0" w:color="auto"/>
      </w:divBdr>
    </w:div>
    <w:div w:id="2019691203">
      <w:bodyDiv w:val="1"/>
      <w:marLeft w:val="0"/>
      <w:marRight w:val="0"/>
      <w:marTop w:val="0"/>
      <w:marBottom w:val="0"/>
      <w:divBdr>
        <w:top w:val="none" w:sz="0" w:space="0" w:color="auto"/>
        <w:left w:val="none" w:sz="0" w:space="0" w:color="auto"/>
        <w:bottom w:val="none" w:sz="0" w:space="0" w:color="auto"/>
        <w:right w:val="none" w:sz="0" w:space="0" w:color="auto"/>
      </w:divBdr>
    </w:div>
    <w:div w:id="2021472456">
      <w:bodyDiv w:val="1"/>
      <w:marLeft w:val="0"/>
      <w:marRight w:val="0"/>
      <w:marTop w:val="0"/>
      <w:marBottom w:val="0"/>
      <w:divBdr>
        <w:top w:val="none" w:sz="0" w:space="0" w:color="auto"/>
        <w:left w:val="none" w:sz="0" w:space="0" w:color="auto"/>
        <w:bottom w:val="none" w:sz="0" w:space="0" w:color="auto"/>
        <w:right w:val="none" w:sz="0" w:space="0" w:color="auto"/>
      </w:divBdr>
    </w:div>
    <w:div w:id="2023507240">
      <w:bodyDiv w:val="1"/>
      <w:marLeft w:val="0"/>
      <w:marRight w:val="0"/>
      <w:marTop w:val="0"/>
      <w:marBottom w:val="0"/>
      <w:divBdr>
        <w:top w:val="none" w:sz="0" w:space="0" w:color="auto"/>
        <w:left w:val="none" w:sz="0" w:space="0" w:color="auto"/>
        <w:bottom w:val="none" w:sz="0" w:space="0" w:color="auto"/>
        <w:right w:val="none" w:sz="0" w:space="0" w:color="auto"/>
      </w:divBdr>
    </w:div>
    <w:div w:id="2025128435">
      <w:bodyDiv w:val="1"/>
      <w:marLeft w:val="0"/>
      <w:marRight w:val="0"/>
      <w:marTop w:val="0"/>
      <w:marBottom w:val="0"/>
      <w:divBdr>
        <w:top w:val="none" w:sz="0" w:space="0" w:color="auto"/>
        <w:left w:val="none" w:sz="0" w:space="0" w:color="auto"/>
        <w:bottom w:val="none" w:sz="0" w:space="0" w:color="auto"/>
        <w:right w:val="none" w:sz="0" w:space="0" w:color="auto"/>
      </w:divBdr>
    </w:div>
    <w:div w:id="2028166830">
      <w:bodyDiv w:val="1"/>
      <w:marLeft w:val="0"/>
      <w:marRight w:val="0"/>
      <w:marTop w:val="0"/>
      <w:marBottom w:val="0"/>
      <w:divBdr>
        <w:top w:val="none" w:sz="0" w:space="0" w:color="auto"/>
        <w:left w:val="none" w:sz="0" w:space="0" w:color="auto"/>
        <w:bottom w:val="none" w:sz="0" w:space="0" w:color="auto"/>
        <w:right w:val="none" w:sz="0" w:space="0" w:color="auto"/>
      </w:divBdr>
    </w:div>
    <w:div w:id="2028409185">
      <w:bodyDiv w:val="1"/>
      <w:marLeft w:val="0"/>
      <w:marRight w:val="0"/>
      <w:marTop w:val="0"/>
      <w:marBottom w:val="0"/>
      <w:divBdr>
        <w:top w:val="none" w:sz="0" w:space="0" w:color="auto"/>
        <w:left w:val="none" w:sz="0" w:space="0" w:color="auto"/>
        <w:bottom w:val="none" w:sz="0" w:space="0" w:color="auto"/>
        <w:right w:val="none" w:sz="0" w:space="0" w:color="auto"/>
      </w:divBdr>
    </w:div>
    <w:div w:id="2029061880">
      <w:bodyDiv w:val="1"/>
      <w:marLeft w:val="0"/>
      <w:marRight w:val="0"/>
      <w:marTop w:val="0"/>
      <w:marBottom w:val="0"/>
      <w:divBdr>
        <w:top w:val="none" w:sz="0" w:space="0" w:color="auto"/>
        <w:left w:val="none" w:sz="0" w:space="0" w:color="auto"/>
        <w:bottom w:val="none" w:sz="0" w:space="0" w:color="auto"/>
        <w:right w:val="none" w:sz="0" w:space="0" w:color="auto"/>
      </w:divBdr>
    </w:div>
    <w:div w:id="2030065109">
      <w:bodyDiv w:val="1"/>
      <w:marLeft w:val="0"/>
      <w:marRight w:val="0"/>
      <w:marTop w:val="0"/>
      <w:marBottom w:val="0"/>
      <w:divBdr>
        <w:top w:val="none" w:sz="0" w:space="0" w:color="auto"/>
        <w:left w:val="none" w:sz="0" w:space="0" w:color="auto"/>
        <w:bottom w:val="none" w:sz="0" w:space="0" w:color="auto"/>
        <w:right w:val="none" w:sz="0" w:space="0" w:color="auto"/>
      </w:divBdr>
    </w:div>
    <w:div w:id="2031029700">
      <w:bodyDiv w:val="1"/>
      <w:marLeft w:val="0"/>
      <w:marRight w:val="0"/>
      <w:marTop w:val="0"/>
      <w:marBottom w:val="0"/>
      <w:divBdr>
        <w:top w:val="none" w:sz="0" w:space="0" w:color="auto"/>
        <w:left w:val="none" w:sz="0" w:space="0" w:color="auto"/>
        <w:bottom w:val="none" w:sz="0" w:space="0" w:color="auto"/>
        <w:right w:val="none" w:sz="0" w:space="0" w:color="auto"/>
      </w:divBdr>
    </w:div>
    <w:div w:id="2033794878">
      <w:bodyDiv w:val="1"/>
      <w:marLeft w:val="0"/>
      <w:marRight w:val="0"/>
      <w:marTop w:val="0"/>
      <w:marBottom w:val="0"/>
      <w:divBdr>
        <w:top w:val="none" w:sz="0" w:space="0" w:color="auto"/>
        <w:left w:val="none" w:sz="0" w:space="0" w:color="auto"/>
        <w:bottom w:val="none" w:sz="0" w:space="0" w:color="auto"/>
        <w:right w:val="none" w:sz="0" w:space="0" w:color="auto"/>
      </w:divBdr>
    </w:div>
    <w:div w:id="2035693371">
      <w:bodyDiv w:val="1"/>
      <w:marLeft w:val="0"/>
      <w:marRight w:val="0"/>
      <w:marTop w:val="0"/>
      <w:marBottom w:val="0"/>
      <w:divBdr>
        <w:top w:val="none" w:sz="0" w:space="0" w:color="auto"/>
        <w:left w:val="none" w:sz="0" w:space="0" w:color="auto"/>
        <w:bottom w:val="none" w:sz="0" w:space="0" w:color="auto"/>
        <w:right w:val="none" w:sz="0" w:space="0" w:color="auto"/>
      </w:divBdr>
    </w:div>
    <w:div w:id="2035766939">
      <w:bodyDiv w:val="1"/>
      <w:marLeft w:val="0"/>
      <w:marRight w:val="0"/>
      <w:marTop w:val="0"/>
      <w:marBottom w:val="0"/>
      <w:divBdr>
        <w:top w:val="none" w:sz="0" w:space="0" w:color="auto"/>
        <w:left w:val="none" w:sz="0" w:space="0" w:color="auto"/>
        <w:bottom w:val="none" w:sz="0" w:space="0" w:color="auto"/>
        <w:right w:val="none" w:sz="0" w:space="0" w:color="auto"/>
      </w:divBdr>
    </w:div>
    <w:div w:id="2036081317">
      <w:bodyDiv w:val="1"/>
      <w:marLeft w:val="0"/>
      <w:marRight w:val="0"/>
      <w:marTop w:val="0"/>
      <w:marBottom w:val="0"/>
      <w:divBdr>
        <w:top w:val="none" w:sz="0" w:space="0" w:color="auto"/>
        <w:left w:val="none" w:sz="0" w:space="0" w:color="auto"/>
        <w:bottom w:val="none" w:sz="0" w:space="0" w:color="auto"/>
        <w:right w:val="none" w:sz="0" w:space="0" w:color="auto"/>
      </w:divBdr>
    </w:div>
    <w:div w:id="2036732699">
      <w:bodyDiv w:val="1"/>
      <w:marLeft w:val="0"/>
      <w:marRight w:val="0"/>
      <w:marTop w:val="0"/>
      <w:marBottom w:val="0"/>
      <w:divBdr>
        <w:top w:val="none" w:sz="0" w:space="0" w:color="auto"/>
        <w:left w:val="none" w:sz="0" w:space="0" w:color="auto"/>
        <w:bottom w:val="none" w:sz="0" w:space="0" w:color="auto"/>
        <w:right w:val="none" w:sz="0" w:space="0" w:color="auto"/>
      </w:divBdr>
    </w:div>
    <w:div w:id="2037197877">
      <w:bodyDiv w:val="1"/>
      <w:marLeft w:val="0"/>
      <w:marRight w:val="0"/>
      <w:marTop w:val="0"/>
      <w:marBottom w:val="0"/>
      <w:divBdr>
        <w:top w:val="none" w:sz="0" w:space="0" w:color="auto"/>
        <w:left w:val="none" w:sz="0" w:space="0" w:color="auto"/>
        <w:bottom w:val="none" w:sz="0" w:space="0" w:color="auto"/>
        <w:right w:val="none" w:sz="0" w:space="0" w:color="auto"/>
      </w:divBdr>
    </w:div>
    <w:div w:id="2037660157">
      <w:bodyDiv w:val="1"/>
      <w:marLeft w:val="0"/>
      <w:marRight w:val="0"/>
      <w:marTop w:val="0"/>
      <w:marBottom w:val="0"/>
      <w:divBdr>
        <w:top w:val="none" w:sz="0" w:space="0" w:color="auto"/>
        <w:left w:val="none" w:sz="0" w:space="0" w:color="auto"/>
        <w:bottom w:val="none" w:sz="0" w:space="0" w:color="auto"/>
        <w:right w:val="none" w:sz="0" w:space="0" w:color="auto"/>
      </w:divBdr>
    </w:div>
    <w:div w:id="2041078886">
      <w:bodyDiv w:val="1"/>
      <w:marLeft w:val="0"/>
      <w:marRight w:val="0"/>
      <w:marTop w:val="0"/>
      <w:marBottom w:val="0"/>
      <w:divBdr>
        <w:top w:val="none" w:sz="0" w:space="0" w:color="auto"/>
        <w:left w:val="none" w:sz="0" w:space="0" w:color="auto"/>
        <w:bottom w:val="none" w:sz="0" w:space="0" w:color="auto"/>
        <w:right w:val="none" w:sz="0" w:space="0" w:color="auto"/>
      </w:divBdr>
    </w:div>
    <w:div w:id="2041398821">
      <w:bodyDiv w:val="1"/>
      <w:marLeft w:val="0"/>
      <w:marRight w:val="0"/>
      <w:marTop w:val="0"/>
      <w:marBottom w:val="0"/>
      <w:divBdr>
        <w:top w:val="none" w:sz="0" w:space="0" w:color="auto"/>
        <w:left w:val="none" w:sz="0" w:space="0" w:color="auto"/>
        <w:bottom w:val="none" w:sz="0" w:space="0" w:color="auto"/>
        <w:right w:val="none" w:sz="0" w:space="0" w:color="auto"/>
      </w:divBdr>
    </w:div>
    <w:div w:id="2041468290">
      <w:bodyDiv w:val="1"/>
      <w:marLeft w:val="0"/>
      <w:marRight w:val="0"/>
      <w:marTop w:val="0"/>
      <w:marBottom w:val="0"/>
      <w:divBdr>
        <w:top w:val="none" w:sz="0" w:space="0" w:color="auto"/>
        <w:left w:val="none" w:sz="0" w:space="0" w:color="auto"/>
        <w:bottom w:val="none" w:sz="0" w:space="0" w:color="auto"/>
        <w:right w:val="none" w:sz="0" w:space="0" w:color="auto"/>
      </w:divBdr>
    </w:div>
    <w:div w:id="2042626560">
      <w:bodyDiv w:val="1"/>
      <w:marLeft w:val="0"/>
      <w:marRight w:val="0"/>
      <w:marTop w:val="0"/>
      <w:marBottom w:val="0"/>
      <w:divBdr>
        <w:top w:val="none" w:sz="0" w:space="0" w:color="auto"/>
        <w:left w:val="none" w:sz="0" w:space="0" w:color="auto"/>
        <w:bottom w:val="none" w:sz="0" w:space="0" w:color="auto"/>
        <w:right w:val="none" w:sz="0" w:space="0" w:color="auto"/>
      </w:divBdr>
    </w:div>
    <w:div w:id="2046057028">
      <w:bodyDiv w:val="1"/>
      <w:marLeft w:val="0"/>
      <w:marRight w:val="0"/>
      <w:marTop w:val="0"/>
      <w:marBottom w:val="0"/>
      <w:divBdr>
        <w:top w:val="none" w:sz="0" w:space="0" w:color="auto"/>
        <w:left w:val="none" w:sz="0" w:space="0" w:color="auto"/>
        <w:bottom w:val="none" w:sz="0" w:space="0" w:color="auto"/>
        <w:right w:val="none" w:sz="0" w:space="0" w:color="auto"/>
      </w:divBdr>
    </w:div>
    <w:div w:id="2050641739">
      <w:bodyDiv w:val="1"/>
      <w:marLeft w:val="0"/>
      <w:marRight w:val="0"/>
      <w:marTop w:val="0"/>
      <w:marBottom w:val="0"/>
      <w:divBdr>
        <w:top w:val="none" w:sz="0" w:space="0" w:color="auto"/>
        <w:left w:val="none" w:sz="0" w:space="0" w:color="auto"/>
        <w:bottom w:val="none" w:sz="0" w:space="0" w:color="auto"/>
        <w:right w:val="none" w:sz="0" w:space="0" w:color="auto"/>
      </w:divBdr>
    </w:div>
    <w:div w:id="2051763020">
      <w:bodyDiv w:val="1"/>
      <w:marLeft w:val="0"/>
      <w:marRight w:val="0"/>
      <w:marTop w:val="0"/>
      <w:marBottom w:val="0"/>
      <w:divBdr>
        <w:top w:val="none" w:sz="0" w:space="0" w:color="auto"/>
        <w:left w:val="none" w:sz="0" w:space="0" w:color="auto"/>
        <w:bottom w:val="none" w:sz="0" w:space="0" w:color="auto"/>
        <w:right w:val="none" w:sz="0" w:space="0" w:color="auto"/>
      </w:divBdr>
    </w:div>
    <w:div w:id="2052264700">
      <w:bodyDiv w:val="1"/>
      <w:marLeft w:val="0"/>
      <w:marRight w:val="0"/>
      <w:marTop w:val="0"/>
      <w:marBottom w:val="0"/>
      <w:divBdr>
        <w:top w:val="none" w:sz="0" w:space="0" w:color="auto"/>
        <w:left w:val="none" w:sz="0" w:space="0" w:color="auto"/>
        <w:bottom w:val="none" w:sz="0" w:space="0" w:color="auto"/>
        <w:right w:val="none" w:sz="0" w:space="0" w:color="auto"/>
      </w:divBdr>
    </w:div>
    <w:div w:id="2052918411">
      <w:bodyDiv w:val="1"/>
      <w:marLeft w:val="0"/>
      <w:marRight w:val="0"/>
      <w:marTop w:val="0"/>
      <w:marBottom w:val="0"/>
      <w:divBdr>
        <w:top w:val="none" w:sz="0" w:space="0" w:color="auto"/>
        <w:left w:val="none" w:sz="0" w:space="0" w:color="auto"/>
        <w:bottom w:val="none" w:sz="0" w:space="0" w:color="auto"/>
        <w:right w:val="none" w:sz="0" w:space="0" w:color="auto"/>
      </w:divBdr>
    </w:div>
    <w:div w:id="2054692151">
      <w:bodyDiv w:val="1"/>
      <w:marLeft w:val="0"/>
      <w:marRight w:val="0"/>
      <w:marTop w:val="0"/>
      <w:marBottom w:val="0"/>
      <w:divBdr>
        <w:top w:val="none" w:sz="0" w:space="0" w:color="auto"/>
        <w:left w:val="none" w:sz="0" w:space="0" w:color="auto"/>
        <w:bottom w:val="none" w:sz="0" w:space="0" w:color="auto"/>
        <w:right w:val="none" w:sz="0" w:space="0" w:color="auto"/>
      </w:divBdr>
    </w:div>
    <w:div w:id="2056393005">
      <w:bodyDiv w:val="1"/>
      <w:marLeft w:val="0"/>
      <w:marRight w:val="0"/>
      <w:marTop w:val="0"/>
      <w:marBottom w:val="0"/>
      <w:divBdr>
        <w:top w:val="none" w:sz="0" w:space="0" w:color="auto"/>
        <w:left w:val="none" w:sz="0" w:space="0" w:color="auto"/>
        <w:bottom w:val="none" w:sz="0" w:space="0" w:color="auto"/>
        <w:right w:val="none" w:sz="0" w:space="0" w:color="auto"/>
      </w:divBdr>
    </w:div>
    <w:div w:id="2056880064">
      <w:bodyDiv w:val="1"/>
      <w:marLeft w:val="0"/>
      <w:marRight w:val="0"/>
      <w:marTop w:val="0"/>
      <w:marBottom w:val="0"/>
      <w:divBdr>
        <w:top w:val="none" w:sz="0" w:space="0" w:color="auto"/>
        <w:left w:val="none" w:sz="0" w:space="0" w:color="auto"/>
        <w:bottom w:val="none" w:sz="0" w:space="0" w:color="auto"/>
        <w:right w:val="none" w:sz="0" w:space="0" w:color="auto"/>
      </w:divBdr>
    </w:div>
    <w:div w:id="2059471466">
      <w:bodyDiv w:val="1"/>
      <w:marLeft w:val="0"/>
      <w:marRight w:val="0"/>
      <w:marTop w:val="0"/>
      <w:marBottom w:val="0"/>
      <w:divBdr>
        <w:top w:val="none" w:sz="0" w:space="0" w:color="auto"/>
        <w:left w:val="none" w:sz="0" w:space="0" w:color="auto"/>
        <w:bottom w:val="none" w:sz="0" w:space="0" w:color="auto"/>
        <w:right w:val="none" w:sz="0" w:space="0" w:color="auto"/>
      </w:divBdr>
    </w:div>
    <w:div w:id="2059697138">
      <w:bodyDiv w:val="1"/>
      <w:marLeft w:val="0"/>
      <w:marRight w:val="0"/>
      <w:marTop w:val="0"/>
      <w:marBottom w:val="0"/>
      <w:divBdr>
        <w:top w:val="none" w:sz="0" w:space="0" w:color="auto"/>
        <w:left w:val="none" w:sz="0" w:space="0" w:color="auto"/>
        <w:bottom w:val="none" w:sz="0" w:space="0" w:color="auto"/>
        <w:right w:val="none" w:sz="0" w:space="0" w:color="auto"/>
      </w:divBdr>
    </w:div>
    <w:div w:id="2060009350">
      <w:bodyDiv w:val="1"/>
      <w:marLeft w:val="0"/>
      <w:marRight w:val="0"/>
      <w:marTop w:val="0"/>
      <w:marBottom w:val="0"/>
      <w:divBdr>
        <w:top w:val="none" w:sz="0" w:space="0" w:color="auto"/>
        <w:left w:val="none" w:sz="0" w:space="0" w:color="auto"/>
        <w:bottom w:val="none" w:sz="0" w:space="0" w:color="auto"/>
        <w:right w:val="none" w:sz="0" w:space="0" w:color="auto"/>
      </w:divBdr>
    </w:div>
    <w:div w:id="2062363792">
      <w:bodyDiv w:val="1"/>
      <w:marLeft w:val="0"/>
      <w:marRight w:val="0"/>
      <w:marTop w:val="0"/>
      <w:marBottom w:val="0"/>
      <w:divBdr>
        <w:top w:val="none" w:sz="0" w:space="0" w:color="auto"/>
        <w:left w:val="none" w:sz="0" w:space="0" w:color="auto"/>
        <w:bottom w:val="none" w:sz="0" w:space="0" w:color="auto"/>
        <w:right w:val="none" w:sz="0" w:space="0" w:color="auto"/>
      </w:divBdr>
    </w:div>
    <w:div w:id="2063626734">
      <w:bodyDiv w:val="1"/>
      <w:marLeft w:val="0"/>
      <w:marRight w:val="0"/>
      <w:marTop w:val="0"/>
      <w:marBottom w:val="0"/>
      <w:divBdr>
        <w:top w:val="none" w:sz="0" w:space="0" w:color="auto"/>
        <w:left w:val="none" w:sz="0" w:space="0" w:color="auto"/>
        <w:bottom w:val="none" w:sz="0" w:space="0" w:color="auto"/>
        <w:right w:val="none" w:sz="0" w:space="0" w:color="auto"/>
      </w:divBdr>
    </w:div>
    <w:div w:id="2063749276">
      <w:bodyDiv w:val="1"/>
      <w:marLeft w:val="0"/>
      <w:marRight w:val="0"/>
      <w:marTop w:val="0"/>
      <w:marBottom w:val="0"/>
      <w:divBdr>
        <w:top w:val="none" w:sz="0" w:space="0" w:color="auto"/>
        <w:left w:val="none" w:sz="0" w:space="0" w:color="auto"/>
        <w:bottom w:val="none" w:sz="0" w:space="0" w:color="auto"/>
        <w:right w:val="none" w:sz="0" w:space="0" w:color="auto"/>
      </w:divBdr>
    </w:div>
    <w:div w:id="2064982907">
      <w:bodyDiv w:val="1"/>
      <w:marLeft w:val="0"/>
      <w:marRight w:val="0"/>
      <w:marTop w:val="0"/>
      <w:marBottom w:val="0"/>
      <w:divBdr>
        <w:top w:val="none" w:sz="0" w:space="0" w:color="auto"/>
        <w:left w:val="none" w:sz="0" w:space="0" w:color="auto"/>
        <w:bottom w:val="none" w:sz="0" w:space="0" w:color="auto"/>
        <w:right w:val="none" w:sz="0" w:space="0" w:color="auto"/>
      </w:divBdr>
    </w:div>
    <w:div w:id="2067484727">
      <w:bodyDiv w:val="1"/>
      <w:marLeft w:val="0"/>
      <w:marRight w:val="0"/>
      <w:marTop w:val="0"/>
      <w:marBottom w:val="0"/>
      <w:divBdr>
        <w:top w:val="none" w:sz="0" w:space="0" w:color="auto"/>
        <w:left w:val="none" w:sz="0" w:space="0" w:color="auto"/>
        <w:bottom w:val="none" w:sz="0" w:space="0" w:color="auto"/>
        <w:right w:val="none" w:sz="0" w:space="0" w:color="auto"/>
      </w:divBdr>
    </w:div>
    <w:div w:id="2068334782">
      <w:bodyDiv w:val="1"/>
      <w:marLeft w:val="0"/>
      <w:marRight w:val="0"/>
      <w:marTop w:val="0"/>
      <w:marBottom w:val="0"/>
      <w:divBdr>
        <w:top w:val="none" w:sz="0" w:space="0" w:color="auto"/>
        <w:left w:val="none" w:sz="0" w:space="0" w:color="auto"/>
        <w:bottom w:val="none" w:sz="0" w:space="0" w:color="auto"/>
        <w:right w:val="none" w:sz="0" w:space="0" w:color="auto"/>
      </w:divBdr>
    </w:div>
    <w:div w:id="2071540602">
      <w:bodyDiv w:val="1"/>
      <w:marLeft w:val="0"/>
      <w:marRight w:val="0"/>
      <w:marTop w:val="0"/>
      <w:marBottom w:val="0"/>
      <w:divBdr>
        <w:top w:val="none" w:sz="0" w:space="0" w:color="auto"/>
        <w:left w:val="none" w:sz="0" w:space="0" w:color="auto"/>
        <w:bottom w:val="none" w:sz="0" w:space="0" w:color="auto"/>
        <w:right w:val="none" w:sz="0" w:space="0" w:color="auto"/>
      </w:divBdr>
    </w:div>
    <w:div w:id="2072149218">
      <w:bodyDiv w:val="1"/>
      <w:marLeft w:val="0"/>
      <w:marRight w:val="0"/>
      <w:marTop w:val="0"/>
      <w:marBottom w:val="0"/>
      <w:divBdr>
        <w:top w:val="none" w:sz="0" w:space="0" w:color="auto"/>
        <w:left w:val="none" w:sz="0" w:space="0" w:color="auto"/>
        <w:bottom w:val="none" w:sz="0" w:space="0" w:color="auto"/>
        <w:right w:val="none" w:sz="0" w:space="0" w:color="auto"/>
      </w:divBdr>
    </w:div>
    <w:div w:id="2072268489">
      <w:bodyDiv w:val="1"/>
      <w:marLeft w:val="0"/>
      <w:marRight w:val="0"/>
      <w:marTop w:val="0"/>
      <w:marBottom w:val="0"/>
      <w:divBdr>
        <w:top w:val="none" w:sz="0" w:space="0" w:color="auto"/>
        <w:left w:val="none" w:sz="0" w:space="0" w:color="auto"/>
        <w:bottom w:val="none" w:sz="0" w:space="0" w:color="auto"/>
        <w:right w:val="none" w:sz="0" w:space="0" w:color="auto"/>
      </w:divBdr>
    </w:div>
    <w:div w:id="2072732843">
      <w:bodyDiv w:val="1"/>
      <w:marLeft w:val="0"/>
      <w:marRight w:val="0"/>
      <w:marTop w:val="0"/>
      <w:marBottom w:val="0"/>
      <w:divBdr>
        <w:top w:val="none" w:sz="0" w:space="0" w:color="auto"/>
        <w:left w:val="none" w:sz="0" w:space="0" w:color="auto"/>
        <w:bottom w:val="none" w:sz="0" w:space="0" w:color="auto"/>
        <w:right w:val="none" w:sz="0" w:space="0" w:color="auto"/>
      </w:divBdr>
    </w:div>
    <w:div w:id="2075279282">
      <w:bodyDiv w:val="1"/>
      <w:marLeft w:val="0"/>
      <w:marRight w:val="0"/>
      <w:marTop w:val="0"/>
      <w:marBottom w:val="0"/>
      <w:divBdr>
        <w:top w:val="none" w:sz="0" w:space="0" w:color="auto"/>
        <w:left w:val="none" w:sz="0" w:space="0" w:color="auto"/>
        <w:bottom w:val="none" w:sz="0" w:space="0" w:color="auto"/>
        <w:right w:val="none" w:sz="0" w:space="0" w:color="auto"/>
      </w:divBdr>
    </w:div>
    <w:div w:id="2076510168">
      <w:bodyDiv w:val="1"/>
      <w:marLeft w:val="0"/>
      <w:marRight w:val="0"/>
      <w:marTop w:val="0"/>
      <w:marBottom w:val="0"/>
      <w:divBdr>
        <w:top w:val="none" w:sz="0" w:space="0" w:color="auto"/>
        <w:left w:val="none" w:sz="0" w:space="0" w:color="auto"/>
        <w:bottom w:val="none" w:sz="0" w:space="0" w:color="auto"/>
        <w:right w:val="none" w:sz="0" w:space="0" w:color="auto"/>
      </w:divBdr>
    </w:div>
    <w:div w:id="2076581452">
      <w:bodyDiv w:val="1"/>
      <w:marLeft w:val="0"/>
      <w:marRight w:val="0"/>
      <w:marTop w:val="0"/>
      <w:marBottom w:val="0"/>
      <w:divBdr>
        <w:top w:val="none" w:sz="0" w:space="0" w:color="auto"/>
        <w:left w:val="none" w:sz="0" w:space="0" w:color="auto"/>
        <w:bottom w:val="none" w:sz="0" w:space="0" w:color="auto"/>
        <w:right w:val="none" w:sz="0" w:space="0" w:color="auto"/>
      </w:divBdr>
    </w:div>
    <w:div w:id="2079353939">
      <w:bodyDiv w:val="1"/>
      <w:marLeft w:val="0"/>
      <w:marRight w:val="0"/>
      <w:marTop w:val="0"/>
      <w:marBottom w:val="0"/>
      <w:divBdr>
        <w:top w:val="none" w:sz="0" w:space="0" w:color="auto"/>
        <w:left w:val="none" w:sz="0" w:space="0" w:color="auto"/>
        <w:bottom w:val="none" w:sz="0" w:space="0" w:color="auto"/>
        <w:right w:val="none" w:sz="0" w:space="0" w:color="auto"/>
      </w:divBdr>
    </w:div>
    <w:div w:id="2081638680">
      <w:bodyDiv w:val="1"/>
      <w:marLeft w:val="0"/>
      <w:marRight w:val="0"/>
      <w:marTop w:val="0"/>
      <w:marBottom w:val="0"/>
      <w:divBdr>
        <w:top w:val="none" w:sz="0" w:space="0" w:color="auto"/>
        <w:left w:val="none" w:sz="0" w:space="0" w:color="auto"/>
        <w:bottom w:val="none" w:sz="0" w:space="0" w:color="auto"/>
        <w:right w:val="none" w:sz="0" w:space="0" w:color="auto"/>
      </w:divBdr>
    </w:div>
    <w:div w:id="2082023086">
      <w:bodyDiv w:val="1"/>
      <w:marLeft w:val="0"/>
      <w:marRight w:val="0"/>
      <w:marTop w:val="0"/>
      <w:marBottom w:val="0"/>
      <w:divBdr>
        <w:top w:val="none" w:sz="0" w:space="0" w:color="auto"/>
        <w:left w:val="none" w:sz="0" w:space="0" w:color="auto"/>
        <w:bottom w:val="none" w:sz="0" w:space="0" w:color="auto"/>
        <w:right w:val="none" w:sz="0" w:space="0" w:color="auto"/>
      </w:divBdr>
    </w:div>
    <w:div w:id="2083915299">
      <w:bodyDiv w:val="1"/>
      <w:marLeft w:val="0"/>
      <w:marRight w:val="0"/>
      <w:marTop w:val="0"/>
      <w:marBottom w:val="0"/>
      <w:divBdr>
        <w:top w:val="none" w:sz="0" w:space="0" w:color="auto"/>
        <w:left w:val="none" w:sz="0" w:space="0" w:color="auto"/>
        <w:bottom w:val="none" w:sz="0" w:space="0" w:color="auto"/>
        <w:right w:val="none" w:sz="0" w:space="0" w:color="auto"/>
      </w:divBdr>
    </w:div>
    <w:div w:id="2083939993">
      <w:bodyDiv w:val="1"/>
      <w:marLeft w:val="0"/>
      <w:marRight w:val="0"/>
      <w:marTop w:val="0"/>
      <w:marBottom w:val="0"/>
      <w:divBdr>
        <w:top w:val="none" w:sz="0" w:space="0" w:color="auto"/>
        <w:left w:val="none" w:sz="0" w:space="0" w:color="auto"/>
        <w:bottom w:val="none" w:sz="0" w:space="0" w:color="auto"/>
        <w:right w:val="none" w:sz="0" w:space="0" w:color="auto"/>
      </w:divBdr>
    </w:div>
    <w:div w:id="2083984426">
      <w:bodyDiv w:val="1"/>
      <w:marLeft w:val="0"/>
      <w:marRight w:val="0"/>
      <w:marTop w:val="0"/>
      <w:marBottom w:val="0"/>
      <w:divBdr>
        <w:top w:val="none" w:sz="0" w:space="0" w:color="auto"/>
        <w:left w:val="none" w:sz="0" w:space="0" w:color="auto"/>
        <w:bottom w:val="none" w:sz="0" w:space="0" w:color="auto"/>
        <w:right w:val="none" w:sz="0" w:space="0" w:color="auto"/>
      </w:divBdr>
    </w:div>
    <w:div w:id="2088763647">
      <w:bodyDiv w:val="1"/>
      <w:marLeft w:val="0"/>
      <w:marRight w:val="0"/>
      <w:marTop w:val="0"/>
      <w:marBottom w:val="0"/>
      <w:divBdr>
        <w:top w:val="none" w:sz="0" w:space="0" w:color="auto"/>
        <w:left w:val="none" w:sz="0" w:space="0" w:color="auto"/>
        <w:bottom w:val="none" w:sz="0" w:space="0" w:color="auto"/>
        <w:right w:val="none" w:sz="0" w:space="0" w:color="auto"/>
      </w:divBdr>
    </w:div>
    <w:div w:id="2088768064">
      <w:bodyDiv w:val="1"/>
      <w:marLeft w:val="0"/>
      <w:marRight w:val="0"/>
      <w:marTop w:val="0"/>
      <w:marBottom w:val="0"/>
      <w:divBdr>
        <w:top w:val="none" w:sz="0" w:space="0" w:color="auto"/>
        <w:left w:val="none" w:sz="0" w:space="0" w:color="auto"/>
        <w:bottom w:val="none" w:sz="0" w:space="0" w:color="auto"/>
        <w:right w:val="none" w:sz="0" w:space="0" w:color="auto"/>
      </w:divBdr>
    </w:div>
    <w:div w:id="2089888755">
      <w:bodyDiv w:val="1"/>
      <w:marLeft w:val="0"/>
      <w:marRight w:val="0"/>
      <w:marTop w:val="0"/>
      <w:marBottom w:val="0"/>
      <w:divBdr>
        <w:top w:val="none" w:sz="0" w:space="0" w:color="auto"/>
        <w:left w:val="none" w:sz="0" w:space="0" w:color="auto"/>
        <w:bottom w:val="none" w:sz="0" w:space="0" w:color="auto"/>
        <w:right w:val="none" w:sz="0" w:space="0" w:color="auto"/>
      </w:divBdr>
    </w:div>
    <w:div w:id="2090077131">
      <w:bodyDiv w:val="1"/>
      <w:marLeft w:val="0"/>
      <w:marRight w:val="0"/>
      <w:marTop w:val="0"/>
      <w:marBottom w:val="0"/>
      <w:divBdr>
        <w:top w:val="none" w:sz="0" w:space="0" w:color="auto"/>
        <w:left w:val="none" w:sz="0" w:space="0" w:color="auto"/>
        <w:bottom w:val="none" w:sz="0" w:space="0" w:color="auto"/>
        <w:right w:val="none" w:sz="0" w:space="0" w:color="auto"/>
      </w:divBdr>
    </w:div>
    <w:div w:id="2091154152">
      <w:bodyDiv w:val="1"/>
      <w:marLeft w:val="0"/>
      <w:marRight w:val="0"/>
      <w:marTop w:val="0"/>
      <w:marBottom w:val="0"/>
      <w:divBdr>
        <w:top w:val="none" w:sz="0" w:space="0" w:color="auto"/>
        <w:left w:val="none" w:sz="0" w:space="0" w:color="auto"/>
        <w:bottom w:val="none" w:sz="0" w:space="0" w:color="auto"/>
        <w:right w:val="none" w:sz="0" w:space="0" w:color="auto"/>
      </w:divBdr>
    </w:div>
    <w:div w:id="2092578451">
      <w:bodyDiv w:val="1"/>
      <w:marLeft w:val="0"/>
      <w:marRight w:val="0"/>
      <w:marTop w:val="0"/>
      <w:marBottom w:val="0"/>
      <w:divBdr>
        <w:top w:val="none" w:sz="0" w:space="0" w:color="auto"/>
        <w:left w:val="none" w:sz="0" w:space="0" w:color="auto"/>
        <w:bottom w:val="none" w:sz="0" w:space="0" w:color="auto"/>
        <w:right w:val="none" w:sz="0" w:space="0" w:color="auto"/>
      </w:divBdr>
    </w:div>
    <w:div w:id="2093156635">
      <w:bodyDiv w:val="1"/>
      <w:marLeft w:val="0"/>
      <w:marRight w:val="0"/>
      <w:marTop w:val="0"/>
      <w:marBottom w:val="0"/>
      <w:divBdr>
        <w:top w:val="none" w:sz="0" w:space="0" w:color="auto"/>
        <w:left w:val="none" w:sz="0" w:space="0" w:color="auto"/>
        <w:bottom w:val="none" w:sz="0" w:space="0" w:color="auto"/>
        <w:right w:val="none" w:sz="0" w:space="0" w:color="auto"/>
      </w:divBdr>
    </w:div>
    <w:div w:id="2094084440">
      <w:bodyDiv w:val="1"/>
      <w:marLeft w:val="0"/>
      <w:marRight w:val="0"/>
      <w:marTop w:val="0"/>
      <w:marBottom w:val="0"/>
      <w:divBdr>
        <w:top w:val="none" w:sz="0" w:space="0" w:color="auto"/>
        <w:left w:val="none" w:sz="0" w:space="0" w:color="auto"/>
        <w:bottom w:val="none" w:sz="0" w:space="0" w:color="auto"/>
        <w:right w:val="none" w:sz="0" w:space="0" w:color="auto"/>
      </w:divBdr>
    </w:div>
    <w:div w:id="2098289232">
      <w:bodyDiv w:val="1"/>
      <w:marLeft w:val="0"/>
      <w:marRight w:val="0"/>
      <w:marTop w:val="0"/>
      <w:marBottom w:val="0"/>
      <w:divBdr>
        <w:top w:val="none" w:sz="0" w:space="0" w:color="auto"/>
        <w:left w:val="none" w:sz="0" w:space="0" w:color="auto"/>
        <w:bottom w:val="none" w:sz="0" w:space="0" w:color="auto"/>
        <w:right w:val="none" w:sz="0" w:space="0" w:color="auto"/>
      </w:divBdr>
    </w:div>
    <w:div w:id="2102603753">
      <w:bodyDiv w:val="1"/>
      <w:marLeft w:val="0"/>
      <w:marRight w:val="0"/>
      <w:marTop w:val="0"/>
      <w:marBottom w:val="0"/>
      <w:divBdr>
        <w:top w:val="none" w:sz="0" w:space="0" w:color="auto"/>
        <w:left w:val="none" w:sz="0" w:space="0" w:color="auto"/>
        <w:bottom w:val="none" w:sz="0" w:space="0" w:color="auto"/>
        <w:right w:val="none" w:sz="0" w:space="0" w:color="auto"/>
      </w:divBdr>
    </w:div>
    <w:div w:id="2102750980">
      <w:bodyDiv w:val="1"/>
      <w:marLeft w:val="0"/>
      <w:marRight w:val="0"/>
      <w:marTop w:val="0"/>
      <w:marBottom w:val="0"/>
      <w:divBdr>
        <w:top w:val="none" w:sz="0" w:space="0" w:color="auto"/>
        <w:left w:val="none" w:sz="0" w:space="0" w:color="auto"/>
        <w:bottom w:val="none" w:sz="0" w:space="0" w:color="auto"/>
        <w:right w:val="none" w:sz="0" w:space="0" w:color="auto"/>
      </w:divBdr>
    </w:div>
    <w:div w:id="2102942289">
      <w:bodyDiv w:val="1"/>
      <w:marLeft w:val="0"/>
      <w:marRight w:val="0"/>
      <w:marTop w:val="0"/>
      <w:marBottom w:val="0"/>
      <w:divBdr>
        <w:top w:val="none" w:sz="0" w:space="0" w:color="auto"/>
        <w:left w:val="none" w:sz="0" w:space="0" w:color="auto"/>
        <w:bottom w:val="none" w:sz="0" w:space="0" w:color="auto"/>
        <w:right w:val="none" w:sz="0" w:space="0" w:color="auto"/>
      </w:divBdr>
    </w:div>
    <w:div w:id="2103406674">
      <w:bodyDiv w:val="1"/>
      <w:marLeft w:val="0"/>
      <w:marRight w:val="0"/>
      <w:marTop w:val="0"/>
      <w:marBottom w:val="0"/>
      <w:divBdr>
        <w:top w:val="none" w:sz="0" w:space="0" w:color="auto"/>
        <w:left w:val="none" w:sz="0" w:space="0" w:color="auto"/>
        <w:bottom w:val="none" w:sz="0" w:space="0" w:color="auto"/>
        <w:right w:val="none" w:sz="0" w:space="0" w:color="auto"/>
      </w:divBdr>
    </w:div>
    <w:div w:id="2104061043">
      <w:bodyDiv w:val="1"/>
      <w:marLeft w:val="0"/>
      <w:marRight w:val="0"/>
      <w:marTop w:val="0"/>
      <w:marBottom w:val="0"/>
      <w:divBdr>
        <w:top w:val="none" w:sz="0" w:space="0" w:color="auto"/>
        <w:left w:val="none" w:sz="0" w:space="0" w:color="auto"/>
        <w:bottom w:val="none" w:sz="0" w:space="0" w:color="auto"/>
        <w:right w:val="none" w:sz="0" w:space="0" w:color="auto"/>
      </w:divBdr>
    </w:div>
    <w:div w:id="2104107913">
      <w:bodyDiv w:val="1"/>
      <w:marLeft w:val="0"/>
      <w:marRight w:val="0"/>
      <w:marTop w:val="0"/>
      <w:marBottom w:val="0"/>
      <w:divBdr>
        <w:top w:val="none" w:sz="0" w:space="0" w:color="auto"/>
        <w:left w:val="none" w:sz="0" w:space="0" w:color="auto"/>
        <w:bottom w:val="none" w:sz="0" w:space="0" w:color="auto"/>
        <w:right w:val="none" w:sz="0" w:space="0" w:color="auto"/>
      </w:divBdr>
    </w:div>
    <w:div w:id="2104955067">
      <w:bodyDiv w:val="1"/>
      <w:marLeft w:val="0"/>
      <w:marRight w:val="0"/>
      <w:marTop w:val="0"/>
      <w:marBottom w:val="0"/>
      <w:divBdr>
        <w:top w:val="none" w:sz="0" w:space="0" w:color="auto"/>
        <w:left w:val="none" w:sz="0" w:space="0" w:color="auto"/>
        <w:bottom w:val="none" w:sz="0" w:space="0" w:color="auto"/>
        <w:right w:val="none" w:sz="0" w:space="0" w:color="auto"/>
      </w:divBdr>
    </w:div>
    <w:div w:id="2106031343">
      <w:bodyDiv w:val="1"/>
      <w:marLeft w:val="0"/>
      <w:marRight w:val="0"/>
      <w:marTop w:val="0"/>
      <w:marBottom w:val="0"/>
      <w:divBdr>
        <w:top w:val="none" w:sz="0" w:space="0" w:color="auto"/>
        <w:left w:val="none" w:sz="0" w:space="0" w:color="auto"/>
        <w:bottom w:val="none" w:sz="0" w:space="0" w:color="auto"/>
        <w:right w:val="none" w:sz="0" w:space="0" w:color="auto"/>
      </w:divBdr>
    </w:div>
    <w:div w:id="2107799686">
      <w:bodyDiv w:val="1"/>
      <w:marLeft w:val="0"/>
      <w:marRight w:val="0"/>
      <w:marTop w:val="0"/>
      <w:marBottom w:val="0"/>
      <w:divBdr>
        <w:top w:val="none" w:sz="0" w:space="0" w:color="auto"/>
        <w:left w:val="none" w:sz="0" w:space="0" w:color="auto"/>
        <w:bottom w:val="none" w:sz="0" w:space="0" w:color="auto"/>
        <w:right w:val="none" w:sz="0" w:space="0" w:color="auto"/>
      </w:divBdr>
    </w:div>
    <w:div w:id="2111924006">
      <w:bodyDiv w:val="1"/>
      <w:marLeft w:val="0"/>
      <w:marRight w:val="0"/>
      <w:marTop w:val="0"/>
      <w:marBottom w:val="0"/>
      <w:divBdr>
        <w:top w:val="none" w:sz="0" w:space="0" w:color="auto"/>
        <w:left w:val="none" w:sz="0" w:space="0" w:color="auto"/>
        <w:bottom w:val="none" w:sz="0" w:space="0" w:color="auto"/>
        <w:right w:val="none" w:sz="0" w:space="0" w:color="auto"/>
      </w:divBdr>
    </w:div>
    <w:div w:id="2115242698">
      <w:bodyDiv w:val="1"/>
      <w:marLeft w:val="0"/>
      <w:marRight w:val="0"/>
      <w:marTop w:val="0"/>
      <w:marBottom w:val="0"/>
      <w:divBdr>
        <w:top w:val="none" w:sz="0" w:space="0" w:color="auto"/>
        <w:left w:val="none" w:sz="0" w:space="0" w:color="auto"/>
        <w:bottom w:val="none" w:sz="0" w:space="0" w:color="auto"/>
        <w:right w:val="none" w:sz="0" w:space="0" w:color="auto"/>
      </w:divBdr>
    </w:div>
    <w:div w:id="2117868187">
      <w:bodyDiv w:val="1"/>
      <w:marLeft w:val="0"/>
      <w:marRight w:val="0"/>
      <w:marTop w:val="0"/>
      <w:marBottom w:val="0"/>
      <w:divBdr>
        <w:top w:val="none" w:sz="0" w:space="0" w:color="auto"/>
        <w:left w:val="none" w:sz="0" w:space="0" w:color="auto"/>
        <w:bottom w:val="none" w:sz="0" w:space="0" w:color="auto"/>
        <w:right w:val="none" w:sz="0" w:space="0" w:color="auto"/>
      </w:divBdr>
    </w:div>
    <w:div w:id="2118135820">
      <w:bodyDiv w:val="1"/>
      <w:marLeft w:val="0"/>
      <w:marRight w:val="0"/>
      <w:marTop w:val="0"/>
      <w:marBottom w:val="0"/>
      <w:divBdr>
        <w:top w:val="none" w:sz="0" w:space="0" w:color="auto"/>
        <w:left w:val="none" w:sz="0" w:space="0" w:color="auto"/>
        <w:bottom w:val="none" w:sz="0" w:space="0" w:color="auto"/>
        <w:right w:val="none" w:sz="0" w:space="0" w:color="auto"/>
      </w:divBdr>
    </w:div>
    <w:div w:id="2118324580">
      <w:bodyDiv w:val="1"/>
      <w:marLeft w:val="0"/>
      <w:marRight w:val="0"/>
      <w:marTop w:val="0"/>
      <w:marBottom w:val="0"/>
      <w:divBdr>
        <w:top w:val="none" w:sz="0" w:space="0" w:color="auto"/>
        <w:left w:val="none" w:sz="0" w:space="0" w:color="auto"/>
        <w:bottom w:val="none" w:sz="0" w:space="0" w:color="auto"/>
        <w:right w:val="none" w:sz="0" w:space="0" w:color="auto"/>
      </w:divBdr>
    </w:div>
    <w:div w:id="2120638620">
      <w:bodyDiv w:val="1"/>
      <w:marLeft w:val="0"/>
      <w:marRight w:val="0"/>
      <w:marTop w:val="0"/>
      <w:marBottom w:val="0"/>
      <w:divBdr>
        <w:top w:val="none" w:sz="0" w:space="0" w:color="auto"/>
        <w:left w:val="none" w:sz="0" w:space="0" w:color="auto"/>
        <w:bottom w:val="none" w:sz="0" w:space="0" w:color="auto"/>
        <w:right w:val="none" w:sz="0" w:space="0" w:color="auto"/>
      </w:divBdr>
    </w:div>
    <w:div w:id="2121950990">
      <w:bodyDiv w:val="1"/>
      <w:marLeft w:val="0"/>
      <w:marRight w:val="0"/>
      <w:marTop w:val="0"/>
      <w:marBottom w:val="0"/>
      <w:divBdr>
        <w:top w:val="none" w:sz="0" w:space="0" w:color="auto"/>
        <w:left w:val="none" w:sz="0" w:space="0" w:color="auto"/>
        <w:bottom w:val="none" w:sz="0" w:space="0" w:color="auto"/>
        <w:right w:val="none" w:sz="0" w:space="0" w:color="auto"/>
      </w:divBdr>
    </w:div>
    <w:div w:id="2126119863">
      <w:bodyDiv w:val="1"/>
      <w:marLeft w:val="0"/>
      <w:marRight w:val="0"/>
      <w:marTop w:val="0"/>
      <w:marBottom w:val="0"/>
      <w:divBdr>
        <w:top w:val="none" w:sz="0" w:space="0" w:color="auto"/>
        <w:left w:val="none" w:sz="0" w:space="0" w:color="auto"/>
        <w:bottom w:val="none" w:sz="0" w:space="0" w:color="auto"/>
        <w:right w:val="none" w:sz="0" w:space="0" w:color="auto"/>
      </w:divBdr>
    </w:div>
    <w:div w:id="2127846549">
      <w:bodyDiv w:val="1"/>
      <w:marLeft w:val="0"/>
      <w:marRight w:val="0"/>
      <w:marTop w:val="0"/>
      <w:marBottom w:val="0"/>
      <w:divBdr>
        <w:top w:val="none" w:sz="0" w:space="0" w:color="auto"/>
        <w:left w:val="none" w:sz="0" w:space="0" w:color="auto"/>
        <w:bottom w:val="none" w:sz="0" w:space="0" w:color="auto"/>
        <w:right w:val="none" w:sz="0" w:space="0" w:color="auto"/>
      </w:divBdr>
    </w:div>
    <w:div w:id="2128619474">
      <w:bodyDiv w:val="1"/>
      <w:marLeft w:val="0"/>
      <w:marRight w:val="0"/>
      <w:marTop w:val="0"/>
      <w:marBottom w:val="0"/>
      <w:divBdr>
        <w:top w:val="none" w:sz="0" w:space="0" w:color="auto"/>
        <w:left w:val="none" w:sz="0" w:space="0" w:color="auto"/>
        <w:bottom w:val="none" w:sz="0" w:space="0" w:color="auto"/>
        <w:right w:val="none" w:sz="0" w:space="0" w:color="auto"/>
      </w:divBdr>
    </w:div>
    <w:div w:id="2129616784">
      <w:bodyDiv w:val="1"/>
      <w:marLeft w:val="0"/>
      <w:marRight w:val="0"/>
      <w:marTop w:val="0"/>
      <w:marBottom w:val="0"/>
      <w:divBdr>
        <w:top w:val="none" w:sz="0" w:space="0" w:color="auto"/>
        <w:left w:val="none" w:sz="0" w:space="0" w:color="auto"/>
        <w:bottom w:val="none" w:sz="0" w:space="0" w:color="auto"/>
        <w:right w:val="none" w:sz="0" w:space="0" w:color="auto"/>
      </w:divBdr>
    </w:div>
    <w:div w:id="2129884827">
      <w:bodyDiv w:val="1"/>
      <w:marLeft w:val="0"/>
      <w:marRight w:val="0"/>
      <w:marTop w:val="0"/>
      <w:marBottom w:val="0"/>
      <w:divBdr>
        <w:top w:val="none" w:sz="0" w:space="0" w:color="auto"/>
        <w:left w:val="none" w:sz="0" w:space="0" w:color="auto"/>
        <w:bottom w:val="none" w:sz="0" w:space="0" w:color="auto"/>
        <w:right w:val="none" w:sz="0" w:space="0" w:color="auto"/>
      </w:divBdr>
    </w:div>
    <w:div w:id="2134520697">
      <w:bodyDiv w:val="1"/>
      <w:marLeft w:val="0"/>
      <w:marRight w:val="0"/>
      <w:marTop w:val="0"/>
      <w:marBottom w:val="0"/>
      <w:divBdr>
        <w:top w:val="none" w:sz="0" w:space="0" w:color="auto"/>
        <w:left w:val="none" w:sz="0" w:space="0" w:color="auto"/>
        <w:bottom w:val="none" w:sz="0" w:space="0" w:color="auto"/>
        <w:right w:val="none" w:sz="0" w:space="0" w:color="auto"/>
      </w:divBdr>
    </w:div>
    <w:div w:id="2134859216">
      <w:bodyDiv w:val="1"/>
      <w:marLeft w:val="0"/>
      <w:marRight w:val="0"/>
      <w:marTop w:val="0"/>
      <w:marBottom w:val="0"/>
      <w:divBdr>
        <w:top w:val="none" w:sz="0" w:space="0" w:color="auto"/>
        <w:left w:val="none" w:sz="0" w:space="0" w:color="auto"/>
        <w:bottom w:val="none" w:sz="0" w:space="0" w:color="auto"/>
        <w:right w:val="none" w:sz="0" w:space="0" w:color="auto"/>
      </w:divBdr>
    </w:div>
    <w:div w:id="2138915063">
      <w:bodyDiv w:val="1"/>
      <w:marLeft w:val="0"/>
      <w:marRight w:val="0"/>
      <w:marTop w:val="0"/>
      <w:marBottom w:val="0"/>
      <w:divBdr>
        <w:top w:val="none" w:sz="0" w:space="0" w:color="auto"/>
        <w:left w:val="none" w:sz="0" w:space="0" w:color="auto"/>
        <w:bottom w:val="none" w:sz="0" w:space="0" w:color="auto"/>
        <w:right w:val="none" w:sz="0" w:space="0" w:color="auto"/>
      </w:divBdr>
    </w:div>
    <w:div w:id="2139492630">
      <w:bodyDiv w:val="1"/>
      <w:marLeft w:val="0"/>
      <w:marRight w:val="0"/>
      <w:marTop w:val="0"/>
      <w:marBottom w:val="0"/>
      <w:divBdr>
        <w:top w:val="none" w:sz="0" w:space="0" w:color="auto"/>
        <w:left w:val="none" w:sz="0" w:space="0" w:color="auto"/>
        <w:bottom w:val="none" w:sz="0" w:space="0" w:color="auto"/>
        <w:right w:val="none" w:sz="0" w:space="0" w:color="auto"/>
      </w:divBdr>
    </w:div>
    <w:div w:id="2139760770">
      <w:bodyDiv w:val="1"/>
      <w:marLeft w:val="0"/>
      <w:marRight w:val="0"/>
      <w:marTop w:val="0"/>
      <w:marBottom w:val="0"/>
      <w:divBdr>
        <w:top w:val="none" w:sz="0" w:space="0" w:color="auto"/>
        <w:left w:val="none" w:sz="0" w:space="0" w:color="auto"/>
        <w:bottom w:val="none" w:sz="0" w:space="0" w:color="auto"/>
        <w:right w:val="none" w:sz="0" w:space="0" w:color="auto"/>
      </w:divBdr>
    </w:div>
    <w:div w:id="2141070308">
      <w:bodyDiv w:val="1"/>
      <w:marLeft w:val="0"/>
      <w:marRight w:val="0"/>
      <w:marTop w:val="0"/>
      <w:marBottom w:val="0"/>
      <w:divBdr>
        <w:top w:val="none" w:sz="0" w:space="0" w:color="auto"/>
        <w:left w:val="none" w:sz="0" w:space="0" w:color="auto"/>
        <w:bottom w:val="none" w:sz="0" w:space="0" w:color="auto"/>
        <w:right w:val="none" w:sz="0" w:space="0" w:color="auto"/>
      </w:divBdr>
    </w:div>
    <w:div w:id="2142115647">
      <w:bodyDiv w:val="1"/>
      <w:marLeft w:val="0"/>
      <w:marRight w:val="0"/>
      <w:marTop w:val="0"/>
      <w:marBottom w:val="0"/>
      <w:divBdr>
        <w:top w:val="none" w:sz="0" w:space="0" w:color="auto"/>
        <w:left w:val="none" w:sz="0" w:space="0" w:color="auto"/>
        <w:bottom w:val="none" w:sz="0" w:space="0" w:color="auto"/>
        <w:right w:val="none" w:sz="0" w:space="0" w:color="auto"/>
      </w:divBdr>
    </w:div>
    <w:div w:id="2142535174">
      <w:bodyDiv w:val="1"/>
      <w:marLeft w:val="0"/>
      <w:marRight w:val="0"/>
      <w:marTop w:val="0"/>
      <w:marBottom w:val="0"/>
      <w:divBdr>
        <w:top w:val="none" w:sz="0" w:space="0" w:color="auto"/>
        <w:left w:val="none" w:sz="0" w:space="0" w:color="auto"/>
        <w:bottom w:val="none" w:sz="0" w:space="0" w:color="auto"/>
        <w:right w:val="none" w:sz="0" w:space="0" w:color="auto"/>
      </w:divBdr>
    </w:div>
    <w:div w:id="2143031644">
      <w:bodyDiv w:val="1"/>
      <w:marLeft w:val="0"/>
      <w:marRight w:val="0"/>
      <w:marTop w:val="0"/>
      <w:marBottom w:val="0"/>
      <w:divBdr>
        <w:top w:val="none" w:sz="0" w:space="0" w:color="auto"/>
        <w:left w:val="none" w:sz="0" w:space="0" w:color="auto"/>
        <w:bottom w:val="none" w:sz="0" w:space="0" w:color="auto"/>
        <w:right w:val="none" w:sz="0" w:space="0" w:color="auto"/>
      </w:divBdr>
    </w:div>
    <w:div w:id="2143378873">
      <w:bodyDiv w:val="1"/>
      <w:marLeft w:val="0"/>
      <w:marRight w:val="0"/>
      <w:marTop w:val="0"/>
      <w:marBottom w:val="0"/>
      <w:divBdr>
        <w:top w:val="none" w:sz="0" w:space="0" w:color="auto"/>
        <w:left w:val="none" w:sz="0" w:space="0" w:color="auto"/>
        <w:bottom w:val="none" w:sz="0" w:space="0" w:color="auto"/>
        <w:right w:val="none" w:sz="0" w:space="0" w:color="auto"/>
      </w:divBdr>
    </w:div>
    <w:div w:id="2143690403">
      <w:bodyDiv w:val="1"/>
      <w:marLeft w:val="0"/>
      <w:marRight w:val="0"/>
      <w:marTop w:val="0"/>
      <w:marBottom w:val="0"/>
      <w:divBdr>
        <w:top w:val="none" w:sz="0" w:space="0" w:color="auto"/>
        <w:left w:val="none" w:sz="0" w:space="0" w:color="auto"/>
        <w:bottom w:val="none" w:sz="0" w:space="0" w:color="auto"/>
        <w:right w:val="none" w:sz="0" w:space="0" w:color="auto"/>
      </w:divBdr>
    </w:div>
    <w:div w:id="2146460495">
      <w:bodyDiv w:val="1"/>
      <w:marLeft w:val="0"/>
      <w:marRight w:val="0"/>
      <w:marTop w:val="0"/>
      <w:marBottom w:val="0"/>
      <w:divBdr>
        <w:top w:val="none" w:sz="0" w:space="0" w:color="auto"/>
        <w:left w:val="none" w:sz="0" w:space="0" w:color="auto"/>
        <w:bottom w:val="none" w:sz="0" w:space="0" w:color="auto"/>
        <w:right w:val="none" w:sz="0" w:space="0" w:color="auto"/>
      </w:divBdr>
    </w:div>
    <w:div w:id="2147237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20/10/relationships/intelligence" Target="intelligence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mailto:nicolasvanegas@usantotomas.edu.co" TargetMode="External"/><Relationship Id="rId1" Type="http://schemas.openxmlformats.org/officeDocument/2006/relationships/hyperlink" Target="mailto:natanuezcorrea@gmail.co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Per18</b:Tag>
    <b:SourceType>JournalArticle</b:SourceType>
    <b:Guid>{D0386FE4-596A-449C-80C1-5DF6F0D24DA8}</b:Guid>
    <b:Title>La inclusión financiera para la inserción productiva y el papel de la banca de desarrollo</b:Title>
    <b:Year>2018</b:Year>
    <b:Author>
      <b:Author>
        <b:NameList>
          <b:Person>
            <b:Last>Perez</b:Last>
            <b:First>Esteban</b:First>
          </b:Person>
          <b:Person>
            <b:Last>Tiltelman</b:Last>
            <b:First>Daniel</b:First>
          </b:Person>
        </b:NameList>
      </b:Author>
    </b:Author>
    <b:JournalName>Desarrollo Economico</b:JournalName>
    <b:Pages>113-116</b:Pages>
    <b:RefOrder>1</b:RefOrder>
  </b:Source>
  <b:Source>
    <b:Tag>Val23</b:Tag>
    <b:SourceType>InternetSite</b:SourceType>
    <b:Guid>{E89E04EC-3AEB-4034-8BDD-017314CFEB52}</b:Guid>
    <b:Title>Valora Analitik</b:Title>
    <b:Year>2023</b:Year>
    <b:InternetSiteTitle>Valora Analitik</b:InternetSiteTitle>
    <b:Month>Julio</b:Month>
    <b:Day>24</b:Day>
    <b:URL>https://www.valoraanalitik.com/2023/10/03/fintechs-y-banca-tradicional-aceleran-la-evolucion-de-la-inclusion-financiera/</b:URL>
    <b:Author>
      <b:Author>
        <b:Corporate>Valora Analitik</b:Corporate>
      </b:Author>
    </b:Author>
    <b:RefOrder>46</b:RefOrder>
  </b:Source>
  <b:Source>
    <b:Tag>Sta23</b:Tag>
    <b:SourceType>DocumentFromInternetSite</b:SourceType>
    <b:Guid>{9A08FE65-53DF-424C-A5B1-F2AFEA8A7131}</b:Guid>
    <b:Title>www.startupblink.com</b:Title>
    <b:InternetSiteTitle>www.startupblink.com</b:InternetSiteTitle>
    <b:Year>2023</b:Year>
    <b:Month>Mayo</b:Month>
    <b:Day>30</b:Day>
    <b:URL>https://www.startupblink.com/startupecosystemreport</b:URL>
    <b:Author>
      <b:Author>
        <b:Corporate>Startupblink</b:Corporate>
      </b:Author>
    </b:Author>
    <b:ShortTitle>Global Startup Ecosystem Index 2023</b:ShortTitle>
    <b:RefOrder>47</b:RefOrder>
  </b:Source>
  <b:Source>
    <b:Tag>Aco23</b:Tag>
    <b:SourceType>InternetSite</b:SourceType>
    <b:Guid>{EF033126-3A39-4F85-9BF5-1FC381724322}</b:Guid>
    <b:Title>Valora Analitik</b:Title>
    <b:InternetSiteTitle>Valora Analitik</b:InternetSiteTitle>
    <b:Year>2023</b:Year>
    <b:Month>Julio</b:Month>
    <b:Day>4</b:Day>
    <b:URL>https://www.valoraanalitik.com/2023/07/04/las-fintechs-en-america-latina-no-hay-un-modelo-unico-para-todas/</b:URL>
    <b:Author>
      <b:Author>
        <b:NameList>
          <b:Person>
            <b:Last>Acosta</b:Last>
            <b:First>Sara</b:First>
          </b:Person>
        </b:NameList>
      </b:Author>
    </b:Author>
    <b:RefOrder>48</b:RefOrder>
  </b:Source>
  <b:Source>
    <b:Tag>Gue23</b:Tag>
    <b:SourceType>InternetSite</b:SourceType>
    <b:Guid>{839CA45F-E63B-4A79-B084-C4481311B597}</b:Guid>
    <b:Author>
      <b:Author>
        <b:NameList>
          <b:Person>
            <b:Last>Guerrero</b:Last>
            <b:First>Daniel</b:First>
          </b:Person>
        </b:NameList>
      </b:Author>
    </b:Author>
    <b:Title>Bloomberg Linea</b:Title>
    <b:InternetSiteTitle>Bloomberg Linea</b:InternetSiteTitle>
    <b:Year>2023</b:Year>
    <b:Month>Octubre</b:Month>
    <b:Day>13</b:Day>
    <b:URL>https://www.bloomberglinea.com/latinoamerica/colombia/sic-fijo-reglas-para-que-las-fintech-puedan-entregar-creditos-en-colombia/</b:URL>
    <b:RefOrder>50</b:RefOrder>
  </b:Source>
  <b:Source>
    <b:Tag>Jim23</b:Tag>
    <b:SourceType>InternetSite</b:SourceType>
    <b:Guid>{0F87AE45-75B8-496B-8096-8ECE3C7A835B}</b:Guid>
    <b:Author>
      <b:Author>
        <b:NameList>
          <b:Person>
            <b:Last>Jimenez</b:Last>
            <b:First>Daniel</b:First>
          </b:Person>
        </b:NameList>
      </b:Author>
    </b:Author>
    <b:Title>Cointelegraph en Español</b:Title>
    <b:InternetSiteTitle>Cointelegraph en Español</b:InternetSiteTitle>
    <b:Year>2023</b:Year>
    <b:Month>Agosto</b:Month>
    <b:Day>14</b:Day>
    <b:URL>https://es.cointelegraph.com/news/latin-america-300-million-fintech-users-expected</b:URL>
    <b:RefOrder>49</b:RefOrder>
  </b:Source>
  <b:Source>
    <b:Tag>Dia23</b:Tag>
    <b:SourceType>InternetSite</b:SourceType>
    <b:Guid>{B5971CAF-50F3-4B0D-B2A6-D207C4FE5CB1}</b:Guid>
    <b:Author>
      <b:Author>
        <b:Corporate>Diario El Referente</b:Corporate>
      </b:Author>
    </b:Author>
    <b:Title>El Referente</b:Title>
    <b:InternetSiteTitle>El Referente</b:InternetSiteTitle>
    <b:Year>2023</b:Year>
    <b:Month>Junio</b:Month>
    <b:Day>14</b:Day>
    <b:URL>https://elreferente.es/america/ecosistema/ecosistema-fintech-colombiano-genero-mas-9000-puestos-trabajo-2022/</b:URL>
    <b:RefOrder>52</b:RefOrder>
  </b:Source>
  <b:Source>
    <b:Tag>Gue231</b:Tag>
    <b:SourceType>InternetSite</b:SourceType>
    <b:Guid>{125C8E4A-1FCE-40AA-AD96-7750ADF7C4B6}</b:Guid>
    <b:Author>
      <b:Author>
        <b:NameList>
          <b:Person>
            <b:Last>Guerrero</b:Last>
            <b:First>Daniel</b:First>
          </b:Person>
        </b:NameList>
      </b:Author>
    </b:Author>
    <b:Title>Bloomberg Linea</b:Title>
    <b:InternetSiteTitle>Bloomberg Linea</b:InternetSiteTitle>
    <b:Year>2023</b:Year>
    <b:Month>Abril</b:Month>
    <b:Day>7</b:Day>
    <b:URL>https://www.bloomberglinea.com/2023/04/07/como-va-colombia-en-el-camino-para-digitalizar-su-sistema-financiero/</b:URL>
    <b:RefOrder>53</b:RefOrder>
  </b:Source>
  <b:Source>
    <b:Tag>Lop23</b:Tag>
    <b:SourceType>InternetSite</b:SourceType>
    <b:Guid>{F08F364C-5841-4F6A-A35F-0AAF3B88DDDF}</b:Guid>
    <b:Author>
      <b:Author>
        <b:NameList>
          <b:Person>
            <b:Last>Lopez Bejarano</b:Last>
            <b:First>Joaquin</b:First>
            <b:Middle>Mauricio</b:Middle>
          </b:Person>
        </b:NameList>
      </b:Author>
    </b:Author>
    <b:Title>La República</b:Title>
    <b:InternetSiteTitle>La República</b:InternetSiteTitle>
    <b:Year>2023</b:Year>
    <b:Month>Julio</b:Month>
    <b:Day>19</b:Day>
    <b:URL>https://www.larepublica.co/finanzas/estado-de-las-fintech-en-colombia-al-cierre-de-2022-y-comienzo-de-2023-3661772</b:URL>
    <b:RefOrder>55</b:RefOrder>
  </b:Source>
  <b:Source>
    <b:Tag>Car23</b:Tag>
    <b:SourceType>InternetSite</b:SourceType>
    <b:Guid>{A4AD6361-8EA7-4024-A566-1735B237FF46}</b:Guid>
    <b:Author>
      <b:Author>
        <b:NameList>
          <b:Person>
            <b:Last>Carreño Mallarino</b:Last>
            <b:First>Clariana</b:First>
          </b:Person>
        </b:NameList>
      </b:Author>
    </b:Author>
    <b:Title>Portafolio</b:Title>
    <b:InternetSiteTitle>Portafolio</b:InternetSiteTitle>
    <b:Year>2023</b:Year>
    <b:Month>Junio</b:Month>
    <b:Day>29</b:Day>
    <b:URL>https://www.portafolio.co/negocios/empresas/las-fintech-han-impulsado-la-inclusion-financiera-585177</b:URL>
    <b:RefOrder>54</b:RefOrder>
  </b:Source>
  <b:Source>
    <b:Tag>Nei23</b:Tag>
    <b:SourceType>InternetSite</b:SourceType>
    <b:Guid>{622FE6BF-3E82-464B-8849-DCE673140E37}</b:Guid>
    <b:Author>
      <b:Author>
        <b:NameList>
          <b:Person>
            <b:Last>Neira</b:Last>
            <b:First>Juan</b:First>
          </b:Person>
        </b:NameList>
      </b:Author>
    </b:Author>
    <b:Title>Valora Analitik</b:Title>
    <b:InternetSiteTitle>Valora Analitik</b:InternetSiteTitle>
    <b:Year>2023</b:Year>
    <b:Month>Octubre</b:Month>
    <b:Day>3</b:Day>
    <b:URL>https://www.valoraanalitik.com/2023/10/03/fintechs-y-banca-tradicional-aceleran-la-evolucion-de-la-inclusion-financiera/</b:URL>
    <b:RefOrder>56</b:RefOrder>
  </b:Source>
  <b:Source>
    <b:Tag>Ban22</b:Tag>
    <b:SourceType>DocumentFromInternetSite</b:SourceType>
    <b:Guid>{A3478044-0531-4463-B095-F9B80CFC8374}</b:Guid>
    <b:Title>Colombia Fintech</b:Title>
    <b:InternetSiteTitle>Colombia Fintech</b:InternetSiteTitle>
    <b:Year>2022</b:Year>
    <b:Month>Agosto</b:Month>
    <b:Day>31</b:Day>
    <b:URL>hrome-extension://efaidnbmnnnibpcajpcglclefindmkaj/https://www.colombiafintech.co/static/uploads/2022estudiodemandainclusionfinanciera.pdf</b:URL>
    <b:Author>
      <b:Author>
        <b:Corporate>Banca de las Oportunidades &amp; Superintendencia Financiera de Colombia</b:Corporate>
      </b:Author>
    </b:Author>
    <b:RefOrder>57</b:RefOrder>
  </b:Source>
  <b:Source>
    <b:Tag>Les23</b:Tag>
    <b:SourceType>InternetSite</b:SourceType>
    <b:Guid>{C27826CF-877D-482A-9E1D-042A99FCB127}</b:Guid>
    <b:Title>El Tiempo</b:Title>
    <b:InternetSiteTitle>El Tiempo</b:InternetSiteTitle>
    <b:Year>2023</b:Year>
    <b:Month>Abril</b:Month>
    <b:Day>20</b:Day>
    <b:URL>https://www.eltiempo.com/economia/sector-financiero/balance-del-ecosistema-fintech-en-colombia-761324</b:URL>
    <b:Author>
      <b:Author>
        <b:NameList>
          <b:Person>
            <b:Last>Lesmes Diaz</b:Last>
            <b:First>Laura</b:First>
          </b:Person>
        </b:NameList>
      </b:Author>
    </b:Author>
    <b:RefOrder>58</b:RefOrder>
  </b:Source>
  <b:Source>
    <b:Tag>Val231</b:Tag>
    <b:SourceType>InternetSite</b:SourceType>
    <b:Guid>{A0817101-231F-47BA-B0CC-405DCF57A45D}</b:Guid>
    <b:Author>
      <b:Author>
        <b:Corporate> Valora Analitik</b:Corporate>
      </b:Author>
    </b:Author>
    <b:Title> Valora Analitik</b:Title>
    <b:InternetSiteTitle> Valora Analitik</b:InternetSiteTitle>
    <b:Year>2023</b:Year>
    <b:Month>Mayo</b:Month>
    <b:Day>25</b:Day>
    <b:URL>https://www.valoraanalitik.com/2023/05/25/inclusion-financiera-rural-en-colombia-llega-al-55-en-2023/</b:URL>
    <b:RefOrder>59</b:RefOrder>
  </b:Source>
  <b:Source>
    <b:Tag>Por23</b:Tag>
    <b:SourceType>InternetSite</b:SourceType>
    <b:Guid>{C238BF14-C05C-4F8F-A36A-887524C4600D}</b:Guid>
    <b:Author>
      <b:Author>
        <b:Corporate>Portafolio</b:Corporate>
      </b:Author>
    </b:Author>
    <b:Title>Portafolio</b:Title>
    <b:InternetSiteTitle>Portafolio</b:InternetSiteTitle>
    <b:Year>2023</b:Year>
    <b:Month>Octubre</b:Month>
    <b:Day>16</b:Day>
    <b:URL>https://www.portafolio.co/mis-finanzas/ahorro/fintech-como-pueden-fomentar-la-inclusion-financiera-590500</b:URL>
    <b:RefOrder>51</b:RefOrder>
  </b:Source>
  <b:Source>
    <b:Tag>Cep21</b:Tag>
    <b:SourceType>DocumentFromInternetSite</b:SourceType>
    <b:Guid>{EA6B37D1-BF64-4973-A335-69C5D6BB414D}</b:Guid>
    <b:Title>Cepal</b:Title>
    <b:InternetSiteTitle>Cepal</b:InternetSiteTitle>
    <b:Year>2021</b:Year>
    <b:URL>chrome-extension://efaidnbmnnnibpcajpcglclefindmkaj/https://repositorio.cepal.org/server/api/core/bitstreams/879779be-c0a0-4e11-8e08-cf80b41a4fd9/content</b:URL>
    <b:Author>
      <b:Author>
        <b:Corporate>Cepal</b:Corporate>
      </b:Author>
    </b:Author>
    <b:ShortTitle> Comisión Económica para América Latina y el Caribe (CEPAL), Tecnologías digitales para un nuevo futuro</b:ShortTitle>
    <b:RefOrder>2</b:RefOrder>
  </b:Source>
  <b:Source>
    <b:Tag>Ech21</b:Tag>
    <b:SourceType>DocumentFromInternetSite</b:SourceType>
    <b:Guid>{B75C5C92-97B9-459F-BD8C-628FAE38364A}</b:Guid>
    <b:Author>
      <b:Author>
        <b:NameList>
          <b:Person>
            <b:Last>Echandía Colorado</b:Last>
            <b:First>Olga</b:First>
            <b:Middle>Lucia</b:Middle>
          </b:Person>
          <b:Person>
            <b:Last>Estiben</b:Last>
            <b:First>Patiño</b:First>
            <b:Middle>Lopez Omar</b:Middle>
          </b:Person>
        </b:NameList>
      </b:Author>
    </b:Author>
    <b:Title>Tecnologico de Antioquia Institucion Universitaria</b:Title>
    <b:InternetSiteTitle>Tecnologico de Antioquia Institucion Universitaria</b:InternetSiteTitle>
    <b:Year>2021</b:Year>
    <b:Month>Noviembre</b:Month>
    <b:Day>18</b:Day>
    <b:URL>https://dspace.tdea.edu.co/handle/tdea/2962</b:URL>
    <b:RefOrder>4</b:RefOrder>
  </b:Source>
  <b:Source>
    <b:Tag>Ima19</b:Tag>
    <b:SourceType>JournalArticle</b:SourceType>
    <b:Guid>{F2C3D00A-B073-4C35-88E2-BE8879DDEAA4}</b:Guid>
    <b:Title>Traditional banks against Fintech startups: A field investigation of a regional bank in Indonesia</b:Title>
    <b:Year>2019</b:Year>
    <b:Author>
      <b:Author>
        <b:NameList>
          <b:Person>
            <b:Last>Iman</b:Last>
            <b:First>Nofie</b:First>
          </b:Person>
        </b:NameList>
      </b:Author>
    </b:Author>
    <b:JournalName>Banks and Bank Systems</b:JournalName>
    <b:Pages>20-33</b:Pages>
    <b:RefOrder>5</b:RefOrder>
  </b:Source>
  <b:Source>
    <b:Tag>Arn15</b:Tag>
    <b:SourceType>JournalArticle</b:SourceType>
    <b:Guid>{AD393E82-EF25-4EFF-AA4F-F6979ADCA91C}</b:Guid>
    <b:Title>The evolution of Fintech: A new post-crisis paradigm.</b:Title>
    <b:JournalName>Geo. J. Int'l L</b:JournalName>
    <b:Year>2015</b:Year>
    <b:Pages>1271</b:Pages>
    <b:Author>
      <b:Author>
        <b:NameList>
          <b:Person>
            <b:Last>Arner</b:Last>
            <b:First>Douglas</b:First>
            <b:Middle>W</b:Middle>
          </b:Person>
          <b:Person>
            <b:Last>Barberis</b:Last>
            <b:First>Janos</b:First>
          </b:Person>
          <b:Person>
            <b:Last>Buckley</b:Last>
            <b:First>Ross.</b:First>
            <b:Middle>P.</b:Middle>
          </b:Person>
        </b:NameList>
      </b:Author>
    </b:Author>
    <b:RefOrder>7</b:RefOrder>
  </b:Source>
  <b:Source>
    <b:Tag>Sch16</b:Tag>
    <b:SourceType>JournalArticle</b:SourceType>
    <b:Guid>{40B82365-0F0E-4B6C-A194-51FA664246D4}</b:Guid>
    <b:Author>
      <b:Author>
        <b:NameList>
          <b:Person>
            <b:Last>Schueffel</b:Last>
            <b:First>Patrick</b:First>
          </b:Person>
        </b:NameList>
      </b:Author>
    </b:Author>
    <b:Title>Taming the beast: A scientific definition of fintech.</b:Title>
    <b:JournalName>Journal of Innovation Management</b:JournalName>
    <b:Year>2016</b:Year>
    <b:Pages>32-54</b:Pages>
    <b:RefOrder>8</b:RefOrder>
  </b:Source>
  <b:Source>
    <b:Tag>Ste18</b:Tag>
    <b:SourceType>JournalArticle</b:SourceType>
    <b:Guid>{CE90C82E-2463-4CB5-948A-BD006B64DAF8}</b:Guid>
    <b:Author>
      <b:Author>
        <b:NameList>
          <b:Person>
            <b:Last>Stern</b:Last>
            <b:First>C</b:First>
          </b:Person>
          <b:Person>
            <b:Last>Makinen</b:Last>
            <b:First>M</b:First>
          </b:Person>
          <b:Person>
            <b:Last>Qian</b:Last>
            <b:First>Z</b:First>
          </b:Person>
        </b:NameList>
      </b:Author>
    </b:Author>
    <b:Title>Fintechs in China – with a special focus on peer to peer lending</b:Title>
    <b:JournalName>Journal of Chinese Economic and Foreign Trade Studies</b:JournalName>
    <b:Year>2018</b:Year>
    <b:Pages>215–228</b:Pages>
    <b:RefOrder>11</b:RefOrder>
  </b:Source>
  <b:Source>
    <b:Tag>Ima18</b:Tag>
    <b:SourceType>JournalArticle</b:SourceType>
    <b:Guid>{E12E57A2-5701-477A-96DB-BEEED24F4735}</b:Guid>
    <b:Author>
      <b:Author>
        <b:NameList>
          <b:Person>
            <b:Last>Iman</b:Last>
            <b:First>N</b:First>
          </b:Person>
        </b:NameList>
      </b:Author>
    </b:Author>
    <b:Title>Assessing the dynamics of fintech in Indonesia</b:Title>
    <b:JournalName>Investment Management and Financial Innovations *, 15</b:JournalName>
    <b:Year>2018</b:Year>
    <b:Pages>296–303</b:Pages>
    <b:RefOrder>10</b:RefOrder>
  </b:Source>
  <b:Source>
    <b:Tag>Sur20</b:Tag>
    <b:SourceType>JournalArticle</b:SourceType>
    <b:Guid>{34D61923-0381-4786-B088-EA0034D52EB3}</b:Guid>
    <b:Author>
      <b:Author>
        <b:NameList>
          <b:Person>
            <b:Last>Suryono</b:Last>
            <b:First>R</b:First>
          </b:Person>
          <b:Person>
            <b:Last>R.</b:Last>
            <b:First>Budi</b:First>
          </b:Person>
          <b:Person>
            <b:Last>I</b:Last>
          </b:Person>
          <b:Person>
            <b:Last>Purwandari</b:Last>
            <b:First>B</b:First>
          </b:Person>
        </b:NameList>
      </b:Author>
    </b:Author>
    <b:Title>Challenges and trends of Financial Technology (Fintech): A systematic literature review.</b:Title>
    <b:JournalName>Information</b:JournalName>
    <b:Year>2020</b:Year>
    <b:Pages>590</b:Pages>
    <b:RefOrder>12</b:RefOrder>
  </b:Source>
  <b:Source>
    <b:Tag>Sur18</b:Tag>
    <b:SourceType>DocumentFromInternetSite</b:SourceType>
    <b:Guid>{8D1B6CAB-E2AF-485E-96D3-240DE334CEC6}</b:Guid>
    <b:Title>Bancomext</b:Title>
    <b:Year>2018</b:Year>
    <b:Author>
      <b:Author>
        <b:NameList>
          <b:Person>
            <b:Last>Suryono</b:Last>
            <b:First>R.,</b:First>
            <b:Middle>González, F., Sojo, A., Carrizo, C., &amp; Espíndola, N</b:Middle>
          </b:Person>
        </b:NameList>
      </b:Author>
    </b:Author>
    <b:InternetSiteTitle>Bancomext</b:InternetSiteTitle>
    <b:URL>chrome-extension://efaidnbmnnnibpcajpcglclefindmkaj/https://www.bancomext.com/wp-content/uploads/2018/11/Libro-Fintech.pdf</b:URL>
    <b:ShortTitle>FinTech en el mundo la revolución digital de las finanzas ha llegado a México.</b:ShortTitle>
    <b:RefOrder>60</b:RefOrder>
  </b:Source>
  <b:Source>
    <b:Tag>Sur181</b:Tag>
    <b:SourceType>JournalArticle</b:SourceType>
    <b:Guid>{7DA504D2-3ECC-4AD9-92F5-FDB5D12C8216}</b:Guid>
    <b:Title>Fintech en el Mundo la Revolución Digital de las Finanzas ha llegado a México</b:Title>
    <b:InternetSiteTitle>Bancomext</b:InternetSiteTitle>
    <b:Year>2018</b:Year>
    <b:Author>
      <b:Author>
        <b:NameList>
          <b:Person>
            <b:Last>González</b:Last>
            <b:First>F</b:First>
          </b:Person>
          <b:Person>
            <b:Last>Sojo</b:Last>
            <b:First>A</b:First>
          </b:Person>
          <b:Person>
            <b:Last>Carrizo</b:Last>
            <b:First>C</b:First>
          </b:Person>
          <b:Person>
            <b:Last>Morales</b:Last>
            <b:First>M</b:First>
          </b:Person>
          <b:Person>
            <b:Last>Espíndola</b:Last>
            <b:First>N</b:First>
          </b:Person>
        </b:NameList>
      </b:Author>
    </b:Author>
    <b:JournalName>Banco Nacional de Comercio Exterior</b:JournalName>
    <b:RefOrder>13</b:RefOrder>
  </b:Source>
  <b:Source>
    <b:Tag>Fin20</b:Tag>
    <b:SourceType>DocumentFromInternetSite</b:SourceType>
    <b:Guid>{D0B9D605-C18F-41A2-93ED-AE8B1F05E792}</b:Guid>
    <b:Title>Finnovista</b:Title>
    <b:Year>2020</b:Year>
    <b:InternetSiteTitle>Finnovista</b:InternetSiteTitle>
    <b:Month>Abril</b:Month>
    <b:Day>30</b:Day>
    <b:URL>https://www.finnovista.com/radar/el-numero-de-startups-Fintech-crecio-un-26-en-un-ano-en-colombia-hasta-las-200/</b:URL>
    <b:Author>
      <b:Author>
        <b:Corporate>Fintech Radar Colombia</b:Corporate>
      </b:Author>
    </b:Author>
    <b:RefOrder>15</b:RefOrder>
  </b:Source>
  <b:Source>
    <b:Tag>Are22</b:Tag>
    <b:SourceType>DocumentFromInternetSite</b:SourceType>
    <b:Guid>{8670B305-280A-4AF8-A6F3-15FFC222436C}</b:Guid>
    <b:Author>
      <b:Author>
        <b:NameList>
          <b:Person>
            <b:Last>Arenales</b:Last>
            <b:First>Juliana</b:First>
            <b:Middle>Valentina</b:Middle>
          </b:Person>
        </b:NameList>
      </b:Author>
    </b:Author>
    <b:Title>La República</b:Title>
    <b:InternetSiteTitle>La República</b:InternetSiteTitle>
    <b:Year>2022</b:Year>
    <b:Month>Diciembre</b:Month>
    <b:Day>23</b:Day>
    <b:URL>https://www.larepublica.co/especiales/anuario-ripe-2023/colombia-ya-cuenta-con-322-Fintech-en-total-y-el-enfoque-es-la-inclusion-financiera-3514733#:~:text=De%20acuerdo%20con%20la%20asociaci%C3%B3n,31%25%20del%20PIB%20del%20pa%C3%ADs)</b:URL>
    <b:RefOrder>17</b:RefOrder>
  </b:Source>
  <b:Source>
    <b:Tag>Aso22</b:Tag>
    <b:SourceType>DocumentFromInternetSite</b:SourceType>
    <b:Guid>{855822A4-89E2-4140-B57B-14E1309D4AD6}</b:Guid>
    <b:Author>
      <b:Author>
        <b:Corporate>Asobolsa, Accenture &amp; TicTac</b:Corporate>
      </b:Author>
    </b:Author>
    <b:Title>Asobancaria</b:Title>
    <b:InternetSiteTitle>Asobancaria</b:InternetSiteTitle>
    <b:Year>2022</b:Year>
    <b:URL>chrome-extension://efaidnbmnnnibpcajpcglclefindmkaj/https://asobancaria.com/wp-content/uploads/2022/08/Libro_Ecosistemas_de_Pago_Fintechgracion.pdf</b:URL>
    <b:ShortTitle>Ecosistemas de pago </b:ShortTitle>
    <b:RefOrder>23</b:RefOrder>
  </b:Source>
  <b:Source>
    <b:Tag>Caj21</b:Tag>
    <b:SourceType>InternetSite</b:SourceType>
    <b:Guid>{7C22ECFE-F17C-491D-B94C-A5C57E22A2E1}</b:Guid>
    <b:Title>La República</b:Title>
    <b:InternetSiteTitle>La República</b:InternetSiteTitle>
    <b:Year>2021</b:Year>
    <b:Month>Abril</b:Month>
    <b:Day>9</b:Day>
    <b:URL>https://www.larepublica.co/finanzas/billeteras-digitales-alcanzaron-mas-de-25-millones-de-usuarios-tras-la-pandemia-3150880</b:URL>
    <b:Author>
      <b:Author>
        <b:NameList>
          <b:Person>
            <b:Last>Cajamarca</b:Last>
            <b:First>Ivan</b:First>
          </b:Person>
        </b:NameList>
      </b:Author>
    </b:Author>
    <b:RefOrder>21</b:RefOrder>
  </b:Source>
  <b:Source>
    <b:Tag>Cep211</b:Tag>
    <b:SourceType>DocumentFromInternetSite</b:SourceType>
    <b:Guid>{1AC43CF6-9634-4CD4-B188-F4C4BA59D2F5}</b:Guid>
    <b:Title>Cepal</b:Title>
    <b:InternetSiteTitle>Cepal</b:InternetSiteTitle>
    <b:Year>2021</b:Year>
    <b:URL>chrome-extension://efaidnbmnnnibpcajpcglclefindmkaj/https://repositorio.cepal.org/server/api/core/bitstreams/879779be-c0a0-4e11-8e08-cf80b41a4fd9/content</b:URL>
    <b:Author>
      <b:Author>
        <b:NameList>
          <b:Person>
            <b:Last>Cepal</b:Last>
          </b:Person>
        </b:NameList>
      </b:Author>
    </b:Author>
    <b:RefOrder>20</b:RefOrder>
  </b:Source>
  <b:Source>
    <b:Tag>CEP21</b:Tag>
    <b:SourceType>DocumentFromInternetSite</b:SourceType>
    <b:Guid>{8420C5E5-7C26-4997-92B0-499CDFCB9F3E}</b:Guid>
    <b:Title>Repositorio Digital</b:Title>
    <b:Year>2021</b:Year>
    <b:Author>
      <b:Author>
        <b:Corporate>CEPAL</b:Corporate>
      </b:Author>
    </b:Author>
    <b:InternetSiteTitle>Repositorio Digital</b:InternetSiteTitle>
    <b:Month>10</b:Month>
    <b:Day>13</b:Day>
    <b:URL>https://repositorio.cepal.org/items/6cf14f6b-698b-4e9c-9765-f0baf683780d</b:URL>
    <b:RefOrder>3</b:RefOrder>
  </b:Source>
  <b:Source>
    <b:Tag>Lav20</b:Tag>
    <b:SourceType>Report</b:SourceType>
    <b:Guid>{7CB7E9A6-8857-4863-B837-7ECFC9D36BAA}</b:Guid>
    <b:Author>
      <b:Author>
        <b:NameList>
          <b:Person>
            <b:Last>Lavalleja</b:Last>
            <b:First>Martín</b:First>
          </b:Person>
        </b:NameList>
      </b:Author>
    </b:Author>
    <b:Title>Panorama de las fintech, Principales desafíos y oportunidades para el Uruguay</b:Title>
    <b:Year>2020</b:Year>
    <b:Publisher>Naciones Unidas Cepal</b:Publisher>
    <b:City>Montevideo</b:City>
    <b:RefOrder>6</b:RefOrder>
  </b:Source>
  <b:Source>
    <b:Tag>Ban20</b:Tag>
    <b:SourceType>InternetSite</b:SourceType>
    <b:Guid>{756C4B6B-73E2-497F-AF60-F9B105B28D80}</b:Guid>
    <b:Title>Santander</b:Title>
    <b:Year>2020</b:Year>
    <b:Author>
      <b:Author>
        <b:Corporate>Banco Santander</b:Corporate>
      </b:Author>
    </b:Author>
    <b:InternetSiteTitle>Santander.com</b:InternetSiteTitle>
    <b:Month>11</b:Month>
    <b:Day>26</b:Day>
    <b:URL>https://www.santander.com/es/stories/todas-las-claves-para-descubrir-que-es-una-fintech</b:URL>
    <b:RefOrder>9</b:RefOrder>
  </b:Source>
  <b:Source>
    <b:Tag>Col22</b:Tag>
    <b:SourceType>InternetSite</b:SourceType>
    <b:Guid>{5783D7FF-F2CA-4D89-962D-40117149F998}</b:Guid>
    <b:Author>
      <b:Author>
        <b:Corporate>Colombia Fintech</b:Corporate>
      </b:Author>
    </b:Author>
    <b:Title>Colombia Fintech</b:Title>
    <b:InternetSiteTitle>Colombia Fintech</b:InternetSiteTitle>
    <b:Year>2022</b:Year>
    <b:Month>Febrero</b:Month>
    <b:Day>17</b:Day>
    <b:URL>https://www.colombiafintech.co/lineaDeTiempo/articulo/colombia-Fintech-presenta-la-primera-edicion-de-su-informe-economico-cf-el-reporte-mas-completo-sobre-la-industria-Fintech-en-colombia</b:URL>
    <b:RefOrder>14</b:RefOrder>
  </b:Source>
  <b:Source>
    <b:Tag>Dis21</b:Tag>
    <b:SourceType>InternetSite</b:SourceType>
    <b:Guid>{97FA7081-B34B-47BA-9FAE-4EADD8E474EC}</b:Guid>
    <b:Author>
      <b:Author>
        <b:Corporate>Distrito</b:Corporate>
      </b:Author>
    </b:Author>
    <b:Title>Distrito</b:Title>
    <b:InternetSiteTitle>Distrito.com</b:InternetSiteTitle>
    <b:Year>2021</b:Year>
    <b:Month>Octubre</b:Month>
    <b:Day>23</b:Day>
    <b:URL>https://distrito.me/colombia-report-2021/</b:URL>
    <b:RefOrder>16</b:RefOrder>
  </b:Source>
  <b:Source>
    <b:Tag>LaR23</b:Tag>
    <b:SourceType>ElectronicSource</b:SourceType>
    <b:Guid>{0ABAA8F4-4D82-4AAC-9D16-BB037111BA9D}</b:Guid>
    <b:Author>
      <b:Author>
        <b:Corporate>La Republica</b:Corporate>
      </b:Author>
    </b:Author>
    <b:Title>Ocho de cada 10 colombianos ya usan billeteras digitales y esto dispara el e-commerce</b:Title>
    <b:Year>2023</b:Year>
    <b:Month>Marzo</b:Month>
    <b:Day>27</b:Day>
    <b:City>Bogotá</b:City>
    <b:StateProvince>Cundinamarca</b:StateProvince>
    <b:CountryRegion>Colombia</b:CountryRegion>
    <b:RefOrder>18</b:RefOrder>
  </b:Source>
  <b:Source>
    <b:Tag>Ben22</b:Tag>
    <b:SourceType>DocumentFromInternetSite</b:SourceType>
    <b:Guid>{E2AC0289-BD68-45E4-A414-D61BDD37FF6D}</b:Guid>
    <b:Title>FAO</b:Title>
    <b:Year>2022</b:Year>
    <b:InternetSiteTitle>Fao.org</b:InternetSiteTitle>
    <b:URL>https://www.fao.org/3/cc2877es/cc2877es.pdf</b:URL>
    <b:Author>
      <b:Author>
        <b:NameList>
          <b:Person>
            <b:Last>Benni</b:Last>
            <b:First>Niclas</b:First>
          </b:Person>
        </b:NameList>
      </b:Author>
    </b:Author>
    <b:RefOrder>19</b:RefOrder>
  </b:Source>
  <b:Source>
    <b:Tag>Elt23</b:Tag>
    <b:SourceType>InternetSite</b:SourceType>
    <b:Guid>{39806576-331A-4063-A468-8D8B33525A2C}</b:Guid>
    <b:Title>Más de 16 millones de personas usan Nequi y para 3,5 millones es su billetera principal</b:Title>
    <b:InternetSiteTitle>eltiempo.com</b:InternetSiteTitle>
    <b:Year>2023</b:Year>
    <b:Month>Julio</b:Month>
    <b:Day>6</b:Day>
    <b:URL>https://www.eltiempo.com/economia/mas-de-16-millones-de-personas-usan-nequi-y-para-3-5-millones-es-su-billetera-principal-783586</b:URL>
    <b:Author>
      <b:Author>
        <b:Corporate>El tiempo</b:Corporate>
      </b:Author>
    </b:Author>
    <b:PeriodicalTitle>El tiempo</b:PeriodicalTitle>
    <b:RefOrder>22</b:RefOrder>
  </b:Source>
  <b:Source>
    <b:Tag>Mor23</b:Tag>
    <b:SourceType>InternetSite</b:SourceType>
    <b:Guid>{9713328C-72EC-4FFE-B289-4D9FE2C98A5E}</b:Guid>
    <b:Title>La Republica</b:Title>
    <b:InternetSiteTitle>larepublica.co</b:InternetSiteTitle>
    <b:Year>2023</b:Year>
    <b:Month>Agosto</b:Month>
    <b:Day>30</b:Day>
    <b:URL>https://www.larepublica.co/finanzas/asi-queda-el-mercado-de-billeteras-en-colombia-con-google-como-nuevo-competidor-3691308</b:URL>
    <b:Author>
      <b:Author>
        <b:NameList>
          <b:Person>
            <b:Last>Mora</b:Last>
            <b:First>Karen</b:First>
          </b:Person>
        </b:NameList>
      </b:Author>
    </b:Author>
    <b:RefOrder>24</b:RefOrder>
  </b:Source>
  <b:Source>
    <b:Tag>Thi23</b:Tag>
    <b:SourceType>InternetSite</b:SourceType>
    <b:Guid>{A562F4F3-289A-45F3-A4ED-1C09C1B55E2C}</b:Guid>
    <b:Author>
      <b:Author>
        <b:Corporate>Think Up</b:Corporate>
      </b:Author>
    </b:Author>
    <b:Title>Think Up</b:Title>
    <b:InternetSiteTitle>thinkupsoft.com</b:InternetSiteTitle>
    <b:Year>2023</b:Year>
    <b:URL>https://thinkupsoft.com/blog/es/las-billeteras-digitales-son-el-futuro-del-comercio/</b:URL>
    <b:RefOrder>25</b:RefOrder>
  </b:Source>
  <b:Source>
    <b:Tag>OAS19</b:Tag>
    <b:SourceType>Report</b:SourceType>
    <b:Guid>{DB581D21-3571-4676-960B-73AC3A7C8B51}</b:Guid>
    <b:Title>Desafío del riesgo cibernético en el sector financiero para Colombia y América Latina</b:Title>
    <b:Year>2019</b:Year>
    <b:Author>
      <b:Author>
        <b:Corporate>OAS</b:Corporate>
      </b:Author>
    </b:Author>
    <b:City>Bogotá</b:City>
    <b:RefOrder>26</b:RefOrder>
  </b:Source>
  <b:Source>
    <b:Tag>Már07</b:Tag>
    <b:SourceType>Report</b:SourceType>
    <b:Guid>{F244B3C3-81FD-460B-B7D0-75D6D4B716FC}</b:Guid>
    <b:Title> ¿Los de afuera?: Patrones cambiantes de exclusión en América Latina</b:Title>
    <b:Year>2007</b:Year>
    <b:Author>
      <b:Author>
        <b:NameList>
          <b:Person>
            <b:Last>Márquez</b:Last>
            <b:First>G</b:First>
          </b:Person>
          <b:Person>
            <b:Last>Chong</b:Last>
            <b:First>A</b:First>
          </b:Person>
          <b:Person>
            <b:Last>Duryea</b:Last>
            <b:First>S</b:First>
          </b:Person>
          <b:Person>
            <b:Last>Mazza</b:Last>
            <b:First>J</b:First>
          </b:Person>
          <b:Person>
            <b:Last>Ñopo</b:Last>
            <b:First>H.</b:First>
          </b:Person>
        </b:NameList>
      </b:Author>
    </b:Author>
    <b:RefOrder>27</b:RefOrder>
  </b:Source>
  <b:Source>
    <b:Tag>Ste11</b:Tag>
    <b:SourceType>Report</b:SourceType>
    <b:Guid>{C6F00615-CCB3-495E-975A-DBC48BA8898E}</b:Guid>
    <b:Author>
      <b:Author>
        <b:NameList>
          <b:Person>
            <b:Last>Stein</b:Last>
            <b:First>P</b:First>
          </b:Person>
          <b:Person>
            <b:Last>Randhawa</b:Last>
            <b:First>B</b:First>
          </b:Person>
          <b:Person>
            <b:Last>Bilandzic</b:Last>
            <b:First>N.</b:First>
          </b:Person>
        </b:NameList>
      </b:Author>
    </b:Author>
    <b:Title>oward Universal Access Addressing the Global Challenge of Financial Inclusion</b:Title>
    <b:Year>2011</b:Year>
    <b:City>Washington</b:City>
    <b:RefOrder>28</b:RefOrder>
  </b:Source>
  <b:Source>
    <b:Tag>Ban14</b:Tag>
    <b:SourceType>InternetSite</b:SourceType>
    <b:Guid>{8F98FC9B-60C4-4081-9584-4035A9C5AB8C}</b:Guid>
    <b:Title>Banco Mundial</b:Title>
    <b:Year>2014</b:Year>
    <b:Author>
      <b:Author>
        <b:Corporate>Banco Mundial</b:Corporate>
      </b:Author>
    </b:Author>
    <b:InternetSiteTitle>Banco Mundial</b:InternetSiteTitle>
    <b:URL>https://www.bancomundial.org/es/topic/financialinclusion/overview</b:URL>
    <b:RefOrder>29</b:RefOrder>
  </b:Source>
  <b:Source>
    <b:Tag>Tas20</b:Tag>
    <b:SourceType>JournalArticle</b:SourceType>
    <b:Guid>{4E743075-0E25-464E-9D96-4E8EAADA9ACD}</b:Guid>
    <b:Title>Agenda 2030 y retos de inclusión social en América Latina y el Caribe</b:Title>
    <b:Year>2020</b:Year>
    <b:Author>
      <b:Author>
        <b:NameList>
          <b:Person>
            <b:Last>Tassara</b:Last>
            <b:First>C</b:First>
          </b:Person>
        </b:NameList>
      </b:Author>
    </b:Author>
    <b:JournalName>Fundación Carolina</b:JournalName>
    <b:Pages>29</b:Pages>
    <b:RefOrder>30</b:RefOrder>
  </b:Source>
  <b:Source>
    <b:Tag>Sol20</b:Tag>
    <b:SourceType>JournalArticle</b:SourceType>
    <b:Guid>{517B98E7-883A-42AE-A704-E75CB00F804B}</b:Guid>
    <b:Author>
      <b:Author>
        <b:NameList>
          <b:Person>
            <b:Last>Solano</b:Last>
            <b:First>R.</b:First>
            <b:Middle>A</b:Middle>
          </b:Person>
          <b:Person>
            <b:Last>Murgueytio</b:Last>
            <b:First>R.</b:First>
            <b:Middle>M</b:Middle>
          </b:Person>
          <b:Person>
            <b:Last>Silva</b:Last>
            <b:First>K.</b:First>
            <b:Middle>P.</b:Middle>
          </b:Person>
        </b:NameList>
      </b:Author>
    </b:Author>
    <b:Title>Inclusión financiera y desarrollo. Situación actual, retos y</b:Title>
    <b:JournalName>Superintendencia de Bancos</b:JournalName>
    <b:Year>2020</b:Year>
    <b:Pages>4-48</b:Pages>
    <b:RefOrder>31</b:RefOrder>
  </b:Source>
  <b:Source>
    <b:Tag>Org22</b:Tag>
    <b:SourceType>InternetSite</b:SourceType>
    <b:Guid>{A9CF4EE7-5AE6-40A1-8C66-CA56AA255E94}</b:Guid>
    <b:Title>OIT</b:Title>
    <b:Year>2022</b:Year>
    <b:Author>
      <b:Author>
        <b:Corporate>Organización Internacional del Trabajo</b:Corporate>
      </b:Author>
    </b:Author>
    <b:InternetSiteTitle>OIT</b:InternetSiteTitle>
    <b:URL>https://www.ilo.org/empent/areas/social-finance/WCMS_737756/lang--es/index.htm</b:URL>
    <b:RefOrder>32</b:RefOrder>
  </b:Source>
  <b:Source>
    <b:Tag>Ova18</b:Tag>
    <b:SourceType>InternetSite</b:SourceType>
    <b:Guid>{B3A95A23-6770-4086-90A1-BD7033DE6F93}</b:Guid>
    <b:Author>
      <b:Author>
        <b:NameList>
          <b:Person>
            <b:Last>Ovalle</b:Last>
            <b:First>Rueda</b:First>
          </b:Person>
          <b:Person>
            <b:Last>Ignacio</b:Last>
            <b:First>José</b:First>
          </b:Person>
        </b:NameList>
      </b:Author>
    </b:Author>
    <b:Title>Repositorio Institucional</b:Title>
    <b:InternetSiteTitle>EAI Repositorio Institucional</b:InternetSiteTitle>
    <b:Year>2018</b:Year>
    <b:URL>https://repository.eia.edu.co/entities/publication/8d97e1fc-35df-4091-92e3-92852700b867</b:URL>
    <b:RefOrder>34</b:RefOrder>
  </b:Source>
  <b:Source>
    <b:Tag>Mur23</b:Tag>
    <b:SourceType>InternetSite</b:SourceType>
    <b:Guid>{4DC66683-A452-4F08-9738-A4787087A138}</b:Guid>
    <b:Author>
      <b:Author>
        <b:NameList>
          <b:Person>
            <b:Last>Murcia</b:Last>
            <b:First>Gisel</b:First>
          </b:Person>
          <b:Person>
            <b:Last>Ramirez</b:Last>
            <b:First>Sandra</b:First>
          </b:Person>
          <b:Person>
            <b:Last>Burgos</b:Last>
            <b:First>Sirley</b:First>
          </b:Person>
        </b:NameList>
      </b:Author>
    </b:Author>
    <b:Title>Areandina</b:Title>
    <b:InternetSiteTitle>Areandina</b:InternetSiteTitle>
    <b:Year>2023</b:Year>
    <b:URL>IMPORTANCIA DE LA EDUCACIÓN FINANCIERA EN LA ECONOMÍA FAMILIAR</b:URL>
    <b:RefOrder>35</b:RefOrder>
  </b:Source>
  <b:Source>
    <b:Tag>REC23</b:Tag>
    <b:SourceType>InternetSite</b:SourceType>
    <b:Guid>{96F3B398-9713-4583-B945-6C9BF29C33AA}</b:Guid>
    <b:Author>
      <b:Author>
        <b:Corporate>RECLA</b:Corporate>
      </b:Author>
    </b:Author>
    <b:Title>RECLA</b:Title>
    <b:InternetSiteTitle>RECLA</b:InternetSiteTitle>
    <b:Year>2023</b:Year>
    <b:Month>Julio</b:Month>
    <b:Day>3</b:Day>
    <b:URL>https://recla.org/blog/educacion-e-inclusion-financiera/</b:URL>
    <b:RefOrder>36</b:RefOrder>
  </b:Source>
  <b:Source>
    <b:Tag>Mej21</b:Tag>
    <b:SourceType>InternetSite</b:SourceType>
    <b:Guid>{99829D25-9173-4EF0-A828-298289B4AD2E}</b:Guid>
    <b:Author>
      <b:Author>
        <b:NameList>
          <b:Person>
            <b:Last>Mejía</b:Last>
            <b:First>D</b:First>
          </b:Person>
          <b:Person>
            <b:Last>Azar</b:Last>
            <b:First>K</b:First>
          </b:Person>
        </b:NameList>
      </b:Author>
    </b:Author>
    <b:Title>Scioteca</b:Title>
    <b:InternetSiteTitle>Scioteca</b:InternetSiteTitle>
    <b:Year>2021</b:Year>
    <b:URL>https://scioteca.caf.com/handle/123456789/1755</b:URL>
    <b:RefOrder>37</b:RefOrder>
  </b:Source>
  <b:Source>
    <b:Tag>Hig19</b:Tag>
    <b:SourceType>DocumentFromInternetSite</b:SourceType>
    <b:Guid>{6F44B3C6-8313-498A-BA0A-B3BDF5634755}</b:Guid>
    <b:Author>
      <b:Author>
        <b:NameList>
          <b:Person>
            <b:Last>Higuera</b:Last>
            <b:First>R</b:First>
          </b:Person>
          <b:Person>
            <b:Last>Lorena</b:Last>
            <b:First>A</b:First>
          </b:Person>
        </b:NameList>
      </b:Author>
    </b:Author>
    <b:Title>Universidad del Rosario</b:Title>
    <b:InternetSiteTitle>Urosario</b:InternetSiteTitle>
    <b:Year>2019</b:Year>
    <b:URL>https://repository.urosario.edu.co/items/5d7300e9-9b07-4209-9faa-7ed900d29334</b:URL>
    <b:RefOrder>38</b:RefOrder>
  </b:Source>
  <b:Source>
    <b:Tag>Enc23</b:Tag>
    <b:SourceType>DocumentFromInternetSite</b:SourceType>
    <b:Guid>{79ACA13D-5FF9-4CFC-9063-8D4E6A0C119B}</b:Guid>
    <b:Author>
      <b:Author>
        <b:NameList>
          <b:Person>
            <b:Last>Enciso Polania</b:Last>
            <b:First>Y.</b:First>
            <b:Middle>M</b:Middle>
          </b:Person>
          <b:Person>
            <b:Last>Torres Marcelo</b:Last>
            <b:First>A.</b:First>
            <b:Middle>P</b:Middle>
          </b:Person>
          <b:Person>
            <b:Last>Caicedo Martinez</b:Last>
            <b:First>J.</b:First>
            <b:Middle>F</b:Middle>
          </b:Person>
        </b:NameList>
      </b:Author>
    </b:Author>
    <b:Year>2023</b:Year>
    <b:URL>https://repository.universidadean.edu.co/handle/10882/12622</b:URL>
    <b:RefOrder>40</b:RefOrder>
  </b:Source>
  <b:Source>
    <b:Tag>Bui22</b:Tag>
    <b:SourceType>DocumentFromInternetSite</b:SourceType>
    <b:Guid>{CF50BFC9-F5DB-4430-8E07-A38F34670243}</b:Guid>
    <b:Author>
      <b:Author>
        <b:NameList>
          <b:Person>
            <b:Last>Buitrago Ramírez</b:Last>
            <b:First>P.</b:First>
            <b:Middle>C</b:Middle>
          </b:Person>
        </b:NameList>
      </b:Author>
    </b:Author>
    <b:Year>2022</b:Year>
    <b:URL>https://repositorio.unal.edu.co/handle/unal/81565</b:URL>
    <b:RefOrder>41</b:RefOrder>
  </b:Source>
  <b:Source>
    <b:Tag>Laz21</b:Tag>
    <b:SourceType>DocumentFromInternetSite</b:SourceType>
    <b:Guid>{F9CD551C-1F11-44D8-9C15-CCE668B788F9}</b:Guid>
    <b:Author>
      <b:Author>
        <b:NameList>
          <b:Person>
            <b:Last>Lazarte</b:Last>
            <b:First>M</b:First>
          </b:Person>
        </b:NameList>
      </b:Author>
    </b:Author>
    <b:Year>2021</b:Year>
    <b:URL>https://lac.unwomen.org/sites/default/files/2022-02/FinanzasParaTodas_23-02-22.pdf </b:URL>
    <b:RefOrder>42</b:RefOrder>
  </b:Source>
  <b:Source>
    <b:Tag>Por22</b:Tag>
    <b:SourceType>InternetSite</b:SourceType>
    <b:Guid>{5F3951D6-6D9E-4102-9DB0-198AE940C3F1}</b:Guid>
    <b:Year>2022</b:Year>
    <b:URL>https://www.portafolio.co/negocios/empresas/desde-2001-industria-fintech-viene-creciendo-16-cada-ano-565121?</b:URL>
    <b:Author>
      <b:Author>
        <b:Corporate>Portafolio</b:Corporate>
      </b:Author>
    </b:Author>
    <b:ShortTitle>Desde 2001 industria ‘fintech’ viene creciendo 16% cada año</b:ShortTitle>
    <b:RefOrder>43</b:RefOrder>
  </b:Source>
  <b:Source>
    <b:Tag>Esc22</b:Tag>
    <b:SourceType>DocumentFromInternetSite</b:SourceType>
    <b:Guid>{C901A51D-D935-4BF3-8744-A2DB4DB2C0C6}</b:Guid>
    <b:Year>2022</b:Year>
    <b:URL>https://www.urf.gov.co/webcenter/ShowPropertynodeId=%2FConexionContent%2WCC_CLUSTER-200785%2F%2FidcPrimaryFile&amp;revision=latestreleased </b:URL>
    <b:Author>
      <b:Author>
        <b:NameList>
          <b:Person>
            <b:Last>Escobar</b:Last>
            <b:First>M.,</b:First>
            <b:Middle>Oswaldo, J</b:Middle>
          </b:Person>
          <b:Person>
            <b:Last>Hernandez</b:Last>
            <b:First>C</b:First>
          </b:Person>
          <b:Person>
            <b:Last>Peña</b:Last>
            <b:First>P</b:First>
          </b:Person>
        </b:NameList>
      </b:Author>
    </b:Author>
    <b:RefOrder>44</b:RefOrder>
  </b:Source>
  <b:Source>
    <b:Tag>Mon20</b:Tag>
    <b:SourceType>DocumentFromInternetSite</b:SourceType>
    <b:Guid>{C35513ED-778A-4F1D-A7FD-CD979AB239EE}</b:Guid>
    <b:Author>
      <b:Author>
        <b:NameList>
          <b:Person>
            <b:Last>Monsalve Chacón</b:Last>
            <b:First>Silvia</b:First>
            <b:Middle>Karina</b:Middle>
          </b:Person>
          <b:Person>
            <b:Last>Polo Leiva</b:Last>
            <b:First>Liz</b:First>
            <b:Middle>Patricia</b:Middle>
          </b:Person>
        </b:NameList>
      </b:Author>
    </b:Author>
    <b:Year>2020</b:Year>
    <b:URL>https://repository.uniminuto.edu/handle/10656/10336</b:URL>
    <b:RefOrder>45</b:RefOrder>
  </b:Source>
  <b:Source>
    <b:Tag>Car20</b:Tag>
    <b:SourceType>ArticleInAPeriodical</b:SourceType>
    <b:Guid>{3EFAA1E7-DAFD-4F9E-AE56-099873C80863}</b:Guid>
    <b:Title>Tecnologías Financieras: oportunidades y desafíos de las Fintech para la regulación, la educación y la inclusión financiera</b:Title>
    <b:Year>2020</b:Year>
    <b:Author>
      <b:Author>
        <b:NameList>
          <b:Person>
            <b:Last>Carballo</b:Last>
            <b:First>I.</b:First>
            <b:Middle>E</b:Middle>
          </b:Person>
        </b:NameList>
      </b:Author>
    </b:Author>
    <b:PeriodicalTitle>Revista CIES Escolme</b:PeriodicalTitle>
    <b:Pages>247-276</b:Pages>
    <b:RefOrder>39</b:RefOrder>
  </b:Source>
  <b:Source>
    <b:Tag>Car201</b:Tag>
    <b:SourceType>ArticleInAPeriodical</b:SourceType>
    <b:Guid>{4B977442-3D7E-4272-9D8B-23762EA57A6D}</b:Guid>
    <b:Author>
      <b:Author>
        <b:NameList>
          <b:Person>
            <b:Last>Cardona</b:Last>
            <b:First>D</b:First>
          </b:Person>
        </b:NameList>
      </b:Author>
    </b:Author>
    <b:Title>Revisión bibliográfica sobre inclusión financiera como estrategia de recuperación y de crecimiento fintech</b:Title>
    <b:PeriodicalTitle>Semestre Económico</b:PeriodicalTitle>
    <b:Year>2020</b:Year>
    <b:Pages>183-203</b:Pages>
    <b:RefOrder>33</b:RefOrder>
  </b:Source>
</b:Sources>
</file>

<file path=customXml/itemProps1.xml><?xml version="1.0" encoding="utf-8"?>
<ds:datastoreItem xmlns:ds="http://schemas.openxmlformats.org/officeDocument/2006/customXml" ds:itemID="{CE583F8D-233E-461B-B170-FCDD420198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40</Pages>
  <Words>11271</Words>
  <Characters>61991</Characters>
  <Application>Microsoft Office Word</Application>
  <DocSecurity>0</DocSecurity>
  <Lines>516</Lines>
  <Paragraphs>146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ansala409</dc:creator>
  <cp:keywords/>
  <dc:description/>
  <cp:lastModifiedBy>TeI01 Accivalores</cp:lastModifiedBy>
  <cp:revision>2</cp:revision>
  <dcterms:created xsi:type="dcterms:W3CDTF">2023-11-26T19:03:00Z</dcterms:created>
  <dcterms:modified xsi:type="dcterms:W3CDTF">2023-11-26T19:03:00Z</dcterms:modified>
</cp:coreProperties>
</file>