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FD748" w14:textId="77777777" w:rsidR="00BC69B7" w:rsidRDefault="00BC69B7" w:rsidP="00D94695">
      <w:pPr>
        <w:spacing w:line="240" w:lineRule="auto"/>
        <w:jc w:val="center"/>
        <w:rPr>
          <w:rFonts w:ascii="Times New Roman" w:hAnsi="Times New Roman" w:cs="Times New Roman"/>
          <w:b/>
          <w:sz w:val="30"/>
          <w:szCs w:val="30"/>
        </w:rPr>
      </w:pPr>
      <w:bookmarkStart w:id="0" w:name="_GoBack"/>
      <w:bookmarkEnd w:id="0"/>
      <w:r w:rsidRPr="0082496A">
        <w:rPr>
          <w:rFonts w:ascii="Times New Roman" w:hAnsi="Times New Roman" w:cs="Times New Roman"/>
          <w:b/>
          <w:sz w:val="30"/>
          <w:szCs w:val="30"/>
        </w:rPr>
        <w:t>SATISFACCION DE PACIENTES ATENDIDOS POR  RESIDENTES DE  ENDODONCIA EN LA CLINICA - FEDERACION ODONTOLOGICA COLOMBIANA BOGOTA D.C</w:t>
      </w:r>
      <w:r>
        <w:rPr>
          <w:rFonts w:ascii="Times New Roman" w:hAnsi="Times New Roman" w:cs="Times New Roman"/>
          <w:b/>
          <w:sz w:val="30"/>
          <w:szCs w:val="30"/>
        </w:rPr>
        <w:t>.</w:t>
      </w:r>
    </w:p>
    <w:p w14:paraId="6702BC72" w14:textId="77777777" w:rsidR="00D94695" w:rsidRPr="00D94695" w:rsidRDefault="00D94695" w:rsidP="00930020">
      <w:pPr>
        <w:spacing w:line="240" w:lineRule="auto"/>
        <w:jc w:val="center"/>
        <w:rPr>
          <w:rFonts w:ascii="Times New Roman" w:hAnsi="Times New Roman" w:cs="Times New Roman"/>
          <w:b/>
          <w:sz w:val="30"/>
          <w:szCs w:val="30"/>
        </w:rPr>
      </w:pPr>
      <w:r>
        <w:rPr>
          <w:rFonts w:ascii="Times New Roman" w:hAnsi="Times New Roman" w:cs="Times New Roman"/>
          <w:b/>
          <w:sz w:val="30"/>
          <w:szCs w:val="30"/>
        </w:rPr>
        <w:t>__________________________________________________________</w:t>
      </w:r>
    </w:p>
    <w:p w14:paraId="6F0452B4" w14:textId="1F64A586" w:rsidR="00BC69B7" w:rsidRDefault="000E3909" w:rsidP="00930020">
      <w:pPr>
        <w:spacing w:after="0" w:line="240" w:lineRule="auto"/>
        <w:jc w:val="center"/>
        <w:textAlignment w:val="baseline"/>
        <w:rPr>
          <w:rFonts w:ascii="Arial" w:eastAsia="Times New Roman" w:hAnsi="Arial" w:cs="Arial"/>
          <w:color w:val="FF0000"/>
          <w:sz w:val="24"/>
          <w:szCs w:val="24"/>
          <w:lang w:eastAsia="es-CO"/>
        </w:rPr>
      </w:pPr>
      <w:r w:rsidRPr="00930020">
        <w:rPr>
          <w:rFonts w:ascii="Arial" w:eastAsia="Times New Roman" w:hAnsi="Arial" w:cs="Arial"/>
          <w:b/>
          <w:bCs/>
          <w:sz w:val="24"/>
          <w:szCs w:val="24"/>
          <w:lang w:eastAsia="es-CO"/>
        </w:rPr>
        <w:t xml:space="preserve">CASTRO </w:t>
      </w:r>
      <w:r w:rsidRPr="00930020">
        <w:rPr>
          <w:rFonts w:ascii="Arial" w:eastAsia="Times New Roman" w:hAnsi="Arial" w:cs="Arial"/>
          <w:bCs/>
          <w:sz w:val="24"/>
          <w:szCs w:val="24"/>
          <w:lang w:eastAsia="es-CO"/>
        </w:rPr>
        <w:t>MO</w:t>
      </w:r>
      <w:r w:rsidRPr="00930020">
        <w:rPr>
          <w:rFonts w:ascii="Arial" w:eastAsia="Times New Roman" w:hAnsi="Arial" w:cs="Arial"/>
          <w:b/>
          <w:bCs/>
          <w:sz w:val="24"/>
          <w:szCs w:val="24"/>
          <w:lang w:eastAsia="es-CO"/>
        </w:rPr>
        <w:t>*</w:t>
      </w:r>
      <w:r w:rsidR="00D94695" w:rsidRPr="00930020">
        <w:rPr>
          <w:rFonts w:ascii="Arial" w:eastAsia="Times New Roman" w:hAnsi="Arial" w:cs="Arial"/>
          <w:sz w:val="24"/>
          <w:szCs w:val="24"/>
          <w:lang w:eastAsia="es-CO"/>
        </w:rPr>
        <w:t>,</w:t>
      </w:r>
      <w:r w:rsidR="00BC69B7" w:rsidRPr="00930020">
        <w:rPr>
          <w:rFonts w:ascii="Arial" w:eastAsia="Times New Roman" w:hAnsi="Arial" w:cs="Arial"/>
          <w:sz w:val="24"/>
          <w:szCs w:val="24"/>
          <w:lang w:eastAsia="es-CO"/>
        </w:rPr>
        <w:t xml:space="preserve"> </w:t>
      </w:r>
      <w:r w:rsidRPr="00930020">
        <w:rPr>
          <w:rFonts w:ascii="Arial" w:eastAsia="Times New Roman" w:hAnsi="Arial" w:cs="Arial"/>
          <w:b/>
          <w:bCs/>
          <w:sz w:val="24"/>
          <w:szCs w:val="24"/>
          <w:lang w:eastAsia="es-CO"/>
        </w:rPr>
        <w:t xml:space="preserve">LOBO </w:t>
      </w:r>
      <w:r w:rsidRPr="00930020">
        <w:rPr>
          <w:rFonts w:ascii="Arial" w:eastAsia="Times New Roman" w:hAnsi="Arial" w:cs="Arial"/>
          <w:bCs/>
          <w:sz w:val="24"/>
          <w:szCs w:val="24"/>
          <w:lang w:eastAsia="es-CO"/>
        </w:rPr>
        <w:t>LT*</w:t>
      </w:r>
      <w:r w:rsidR="00D94695" w:rsidRPr="00930020">
        <w:rPr>
          <w:rFonts w:ascii="Arial" w:eastAsia="Times New Roman" w:hAnsi="Arial" w:cs="Arial"/>
          <w:sz w:val="24"/>
          <w:szCs w:val="24"/>
          <w:lang w:eastAsia="es-CO"/>
        </w:rPr>
        <w:t>,</w:t>
      </w:r>
      <w:r w:rsidRPr="00930020">
        <w:rPr>
          <w:rFonts w:ascii="Arial" w:eastAsia="Times New Roman" w:hAnsi="Arial" w:cs="Arial"/>
          <w:b/>
          <w:bCs/>
          <w:sz w:val="24"/>
          <w:szCs w:val="24"/>
          <w:lang w:eastAsia="es-CO"/>
        </w:rPr>
        <w:t xml:space="preserve"> MOTTA </w:t>
      </w:r>
      <w:r w:rsidRPr="00930020">
        <w:rPr>
          <w:rFonts w:ascii="Arial" w:eastAsia="Times New Roman" w:hAnsi="Arial" w:cs="Arial"/>
          <w:bCs/>
          <w:sz w:val="24"/>
          <w:szCs w:val="24"/>
          <w:lang w:eastAsia="es-CO"/>
        </w:rPr>
        <w:t>ADP*</w:t>
      </w:r>
      <w:r w:rsidRPr="00930020">
        <w:rPr>
          <w:rFonts w:ascii="Arial" w:eastAsia="Times New Roman" w:hAnsi="Arial" w:cs="Arial"/>
          <w:b/>
          <w:bCs/>
          <w:sz w:val="24"/>
          <w:szCs w:val="24"/>
          <w:lang w:eastAsia="es-CO"/>
        </w:rPr>
        <w:t xml:space="preserve">, </w:t>
      </w:r>
      <w:r w:rsidR="003F305C" w:rsidRPr="00930020">
        <w:rPr>
          <w:rFonts w:ascii="Arial" w:eastAsia="Times New Roman" w:hAnsi="Arial" w:cs="Arial"/>
          <w:b/>
          <w:bCs/>
          <w:sz w:val="24"/>
          <w:szCs w:val="24"/>
          <w:lang w:eastAsia="es-CO"/>
        </w:rPr>
        <w:t xml:space="preserve">PARRA </w:t>
      </w:r>
      <w:r w:rsidR="003F305C" w:rsidRPr="00930020">
        <w:rPr>
          <w:rFonts w:ascii="Arial" w:eastAsia="Times New Roman" w:hAnsi="Arial" w:cs="Arial"/>
          <w:bCs/>
          <w:sz w:val="24"/>
          <w:szCs w:val="24"/>
          <w:lang w:eastAsia="es-CO"/>
        </w:rPr>
        <w:t>D</w:t>
      </w:r>
      <w:r w:rsidR="00930020" w:rsidRPr="00930020">
        <w:rPr>
          <w:rFonts w:ascii="Arial" w:eastAsia="Times New Roman" w:hAnsi="Arial" w:cs="Arial"/>
          <w:bCs/>
          <w:sz w:val="24"/>
          <w:szCs w:val="24"/>
          <w:lang w:eastAsia="es-CO"/>
        </w:rPr>
        <w:t>Y**</w:t>
      </w:r>
      <w:r w:rsidR="00930020">
        <w:rPr>
          <w:rFonts w:ascii="Arial" w:eastAsia="Times New Roman" w:hAnsi="Arial" w:cs="Arial"/>
          <w:bCs/>
          <w:sz w:val="24"/>
          <w:szCs w:val="24"/>
          <w:lang w:eastAsia="es-CO"/>
        </w:rPr>
        <w:t>.</w:t>
      </w:r>
    </w:p>
    <w:p w14:paraId="58B3B5EB" w14:textId="77777777" w:rsidR="00930020" w:rsidRDefault="001C366B" w:rsidP="00930020">
      <w:pPr>
        <w:widowControl w:val="0"/>
        <w:autoSpaceDE w:val="0"/>
        <w:autoSpaceDN w:val="0"/>
        <w:adjustRightInd w:val="0"/>
        <w:spacing w:after="240" w:line="240" w:lineRule="auto"/>
        <w:jc w:val="center"/>
        <w:rPr>
          <w:rFonts w:ascii="Times" w:hAnsi="Times" w:cs="Times"/>
          <w:sz w:val="24"/>
          <w:szCs w:val="24"/>
          <w:lang w:val="es-ES"/>
        </w:rPr>
      </w:pPr>
      <w:r>
        <w:rPr>
          <w:rFonts w:ascii="Arial" w:hAnsi="Arial" w:cs="Arial"/>
          <w:sz w:val="26"/>
          <w:szCs w:val="26"/>
          <w:lang w:val="es-ES"/>
        </w:rPr>
        <w:t>OD, Residentes IV semestre Posgrado endodoncia USTA</w:t>
      </w:r>
      <w:r w:rsidR="00930020">
        <w:rPr>
          <w:rFonts w:ascii="Arial" w:hAnsi="Arial" w:cs="Arial"/>
          <w:sz w:val="26"/>
          <w:szCs w:val="26"/>
          <w:lang w:val="es-ES"/>
        </w:rPr>
        <w:t>. ** OD, Endodoncistas, Asesora Metodológica</w:t>
      </w:r>
      <w:r>
        <w:rPr>
          <w:rFonts w:ascii="Arial" w:hAnsi="Arial" w:cs="Arial"/>
          <w:sz w:val="26"/>
          <w:szCs w:val="26"/>
          <w:lang w:val="es-ES"/>
        </w:rPr>
        <w:t>.</w:t>
      </w:r>
    </w:p>
    <w:p w14:paraId="202D924D" w14:textId="7ABCD3EF" w:rsidR="00D94695" w:rsidRPr="00930020" w:rsidRDefault="00930020" w:rsidP="00930020">
      <w:pPr>
        <w:widowControl w:val="0"/>
        <w:autoSpaceDE w:val="0"/>
        <w:autoSpaceDN w:val="0"/>
        <w:adjustRightInd w:val="0"/>
        <w:spacing w:after="240" w:line="240" w:lineRule="auto"/>
        <w:jc w:val="center"/>
        <w:rPr>
          <w:rFonts w:ascii="Times" w:hAnsi="Times" w:cs="Times"/>
          <w:sz w:val="24"/>
          <w:szCs w:val="24"/>
          <w:lang w:val="es-ES"/>
        </w:rPr>
      </w:pPr>
      <w:r>
        <w:rPr>
          <w:rFonts w:ascii="Times" w:hAnsi="Times" w:cs="Times"/>
          <w:sz w:val="24"/>
          <w:szCs w:val="24"/>
          <w:lang w:val="es-ES"/>
        </w:rPr>
        <w:t>__________</w:t>
      </w:r>
      <w:r w:rsidR="00D94695">
        <w:rPr>
          <w:rFonts w:ascii="Arial" w:eastAsia="Times New Roman" w:hAnsi="Arial" w:cs="Arial"/>
          <w:sz w:val="24"/>
          <w:szCs w:val="24"/>
          <w:lang w:eastAsia="es-CO"/>
        </w:rPr>
        <w:t>_________________________________________________________</w:t>
      </w:r>
    </w:p>
    <w:p w14:paraId="67B33D16" w14:textId="79201E05" w:rsidR="00BC69B7" w:rsidRPr="00930020" w:rsidRDefault="00BC69B7" w:rsidP="00930020">
      <w:pPr>
        <w:rPr>
          <w:rFonts w:ascii="Times New Roman" w:hAnsi="Times New Roman" w:cs="Times New Roman"/>
          <w:sz w:val="24"/>
          <w:szCs w:val="24"/>
        </w:rPr>
      </w:pPr>
    </w:p>
    <w:p w14:paraId="623B68FB" w14:textId="77777777" w:rsidR="00091133" w:rsidRPr="000C0576" w:rsidRDefault="00CF2446" w:rsidP="000C0576">
      <w:pPr>
        <w:spacing w:line="240" w:lineRule="auto"/>
        <w:jc w:val="both"/>
        <w:rPr>
          <w:rFonts w:ascii="Arial" w:hAnsi="Arial" w:cs="Arial"/>
          <w:b/>
          <w:color w:val="000000" w:themeColor="text1"/>
          <w:sz w:val="20"/>
          <w:szCs w:val="20"/>
          <w:lang w:val="es-ES_tradnl"/>
        </w:rPr>
        <w:sectPr w:rsidR="00091133" w:rsidRPr="000C0576">
          <w:headerReference w:type="default" r:id="rId7"/>
          <w:pgSz w:w="12240" w:h="15840"/>
          <w:pgMar w:top="1417" w:right="1701" w:bottom="1417" w:left="1701" w:header="708" w:footer="708" w:gutter="0"/>
          <w:cols w:space="708"/>
          <w:docGrid w:linePitch="360"/>
        </w:sectPr>
      </w:pPr>
      <w:r w:rsidRPr="000C0576">
        <w:rPr>
          <w:rFonts w:ascii="Arial" w:hAnsi="Arial" w:cs="Arial"/>
          <w:b/>
          <w:color w:val="000000" w:themeColor="text1"/>
          <w:sz w:val="20"/>
          <w:szCs w:val="20"/>
          <w:lang w:val="es-ES_tradnl"/>
        </w:rPr>
        <w:t xml:space="preserve">Resumen </w:t>
      </w:r>
    </w:p>
    <w:p w14:paraId="1C3745EB" w14:textId="61C3B76E" w:rsidR="00B91792" w:rsidRPr="000C0576" w:rsidRDefault="00EF171D" w:rsidP="000C0576">
      <w:pPr>
        <w:spacing w:line="240" w:lineRule="auto"/>
        <w:jc w:val="both"/>
        <w:rPr>
          <w:rFonts w:ascii="Arial" w:hAnsi="Arial" w:cs="Arial"/>
          <w:color w:val="212121"/>
          <w:sz w:val="20"/>
          <w:szCs w:val="20"/>
          <w:shd w:val="clear" w:color="auto" w:fill="FFFFFF"/>
        </w:rPr>
      </w:pPr>
      <w:r w:rsidRPr="000C0576">
        <w:rPr>
          <w:rFonts w:ascii="Arial" w:hAnsi="Arial" w:cs="Arial"/>
          <w:b/>
          <w:bCs/>
          <w:i/>
          <w:iCs/>
          <w:color w:val="212121"/>
          <w:sz w:val="20"/>
          <w:szCs w:val="20"/>
          <w:shd w:val="clear" w:color="auto" w:fill="FFFFFF"/>
        </w:rPr>
        <w:lastRenderedPageBreak/>
        <w:t>Objetivo</w:t>
      </w:r>
      <w:r w:rsidRPr="000C0576">
        <w:rPr>
          <w:rFonts w:ascii="Arial" w:hAnsi="Arial" w:cs="Arial"/>
          <w:b/>
          <w:bCs/>
          <w:color w:val="212121"/>
          <w:sz w:val="20"/>
          <w:szCs w:val="20"/>
          <w:shd w:val="clear" w:color="auto" w:fill="FFFFFF"/>
        </w:rPr>
        <w:t>:</w:t>
      </w:r>
      <w:r w:rsidRPr="000C0576">
        <w:rPr>
          <w:rStyle w:val="apple-converted-space"/>
          <w:rFonts w:ascii="Arial" w:hAnsi="Arial" w:cs="Arial"/>
          <w:color w:val="212121"/>
          <w:sz w:val="20"/>
          <w:szCs w:val="20"/>
          <w:shd w:val="clear" w:color="auto" w:fill="FFFFFF"/>
        </w:rPr>
        <w:t> </w:t>
      </w:r>
      <w:r w:rsidRPr="000C0576">
        <w:rPr>
          <w:rFonts w:ascii="Arial" w:hAnsi="Arial" w:cs="Arial"/>
          <w:color w:val="212121"/>
          <w:sz w:val="20"/>
          <w:szCs w:val="20"/>
          <w:shd w:val="clear" w:color="auto" w:fill="FFFFFF"/>
        </w:rPr>
        <w:t>Determinar la satisfacción de pacientes atendidos por residentes de endodoncia de la Universidad Santo Tomás extensión Bogotá, en la clínica de la Federación Odontológica Colombiana durante el periodo comprendido entre julio  a octubre del año 2015.</w:t>
      </w:r>
      <w:r w:rsidRPr="000C0576">
        <w:rPr>
          <w:rStyle w:val="apple-converted-space"/>
          <w:rFonts w:ascii="Arial" w:hAnsi="Arial" w:cs="Arial"/>
          <w:color w:val="212121"/>
          <w:sz w:val="20"/>
          <w:szCs w:val="20"/>
          <w:shd w:val="clear" w:color="auto" w:fill="FFFFFF"/>
        </w:rPr>
        <w:t> </w:t>
      </w:r>
      <w:r w:rsidRPr="000C0576">
        <w:rPr>
          <w:rFonts w:ascii="Arial" w:hAnsi="Arial" w:cs="Arial"/>
          <w:b/>
          <w:bCs/>
          <w:color w:val="212121"/>
          <w:sz w:val="20"/>
          <w:szCs w:val="20"/>
          <w:shd w:val="clear" w:color="auto" w:fill="FFFFFF"/>
        </w:rPr>
        <w:t>M</w:t>
      </w:r>
      <w:r w:rsidRPr="000C0576">
        <w:rPr>
          <w:rFonts w:ascii="Arial" w:hAnsi="Arial" w:cs="Arial"/>
          <w:b/>
          <w:bCs/>
          <w:i/>
          <w:iCs/>
          <w:color w:val="212121"/>
          <w:sz w:val="20"/>
          <w:szCs w:val="20"/>
          <w:shd w:val="clear" w:color="auto" w:fill="FFFFFF"/>
        </w:rPr>
        <w:t>ateriales y métodos</w:t>
      </w:r>
      <w:r w:rsidRPr="000C0576">
        <w:rPr>
          <w:rFonts w:ascii="Arial" w:hAnsi="Arial" w:cs="Arial"/>
          <w:i/>
          <w:iCs/>
          <w:color w:val="212121"/>
          <w:sz w:val="20"/>
          <w:szCs w:val="20"/>
          <w:shd w:val="clear" w:color="auto" w:fill="FFFFFF"/>
        </w:rPr>
        <w:t>:</w:t>
      </w:r>
      <w:r w:rsidRPr="000C0576">
        <w:rPr>
          <w:rStyle w:val="apple-converted-space"/>
          <w:rFonts w:ascii="Arial" w:hAnsi="Arial" w:cs="Arial"/>
          <w:b/>
          <w:bCs/>
          <w:color w:val="212121"/>
          <w:sz w:val="20"/>
          <w:szCs w:val="20"/>
          <w:shd w:val="clear" w:color="auto" w:fill="FFFFFF"/>
        </w:rPr>
        <w:t> </w:t>
      </w:r>
      <w:r w:rsidRPr="000C0576">
        <w:rPr>
          <w:rFonts w:ascii="Arial" w:hAnsi="Arial" w:cs="Arial"/>
          <w:color w:val="212121"/>
          <w:sz w:val="20"/>
          <w:szCs w:val="20"/>
          <w:shd w:val="clear" w:color="auto" w:fill="FFFFFF"/>
        </w:rPr>
        <w:t>Se diseñó un instrumento de recolección de datos validado en una prueba piloto a 70 usuarios durante el mes de julio; posteriormente, se  aplicó la encuesta final a  200 pacientes que asistieron a la clínica de la Federación Odontológica Colombiana entre  agosto y octubre, la información recolectada fue tabulada y analizada en Epi Info 3.5 4 versión libre.</w:t>
      </w:r>
      <w:r w:rsidRPr="000C0576">
        <w:rPr>
          <w:rStyle w:val="apple-converted-space"/>
          <w:rFonts w:ascii="Arial" w:hAnsi="Arial" w:cs="Arial"/>
          <w:color w:val="212121"/>
          <w:sz w:val="20"/>
          <w:szCs w:val="20"/>
          <w:shd w:val="clear" w:color="auto" w:fill="FFFFFF"/>
        </w:rPr>
        <w:t> </w:t>
      </w:r>
      <w:r w:rsidRPr="000C0576">
        <w:rPr>
          <w:rFonts w:ascii="Arial" w:hAnsi="Arial" w:cs="Arial"/>
          <w:b/>
          <w:bCs/>
          <w:i/>
          <w:iCs/>
          <w:color w:val="212121"/>
          <w:sz w:val="20"/>
          <w:szCs w:val="20"/>
          <w:shd w:val="clear" w:color="auto" w:fill="FFFFFF"/>
        </w:rPr>
        <w:t>Resultados</w:t>
      </w:r>
      <w:r w:rsidRPr="000C0576">
        <w:rPr>
          <w:rFonts w:ascii="Arial" w:hAnsi="Arial" w:cs="Arial"/>
          <w:b/>
          <w:bCs/>
          <w:color w:val="212121"/>
          <w:sz w:val="20"/>
          <w:szCs w:val="20"/>
          <w:shd w:val="clear" w:color="auto" w:fill="FFFFFF"/>
        </w:rPr>
        <w:t>:</w:t>
      </w:r>
      <w:r w:rsidRPr="000C0576">
        <w:rPr>
          <w:rStyle w:val="apple-converted-space"/>
          <w:rFonts w:ascii="Arial" w:hAnsi="Arial" w:cs="Arial"/>
          <w:color w:val="212121"/>
          <w:sz w:val="20"/>
          <w:szCs w:val="20"/>
          <w:shd w:val="clear" w:color="auto" w:fill="FFFFFF"/>
        </w:rPr>
        <w:t> </w:t>
      </w:r>
      <w:r w:rsidRPr="000C0576">
        <w:rPr>
          <w:rFonts w:ascii="Arial" w:hAnsi="Arial" w:cs="Arial"/>
          <w:color w:val="212121"/>
          <w:sz w:val="20"/>
          <w:szCs w:val="20"/>
          <w:shd w:val="clear" w:color="auto" w:fill="FFFFFF"/>
          <w:lang w:val="es-ES_tradnl"/>
        </w:rPr>
        <w:t>gran porcentaje de la población emplea 1 hora de desplazamiento desde sus lugares de origen a la clínica</w:t>
      </w:r>
      <w:r w:rsidRPr="000C0576">
        <w:rPr>
          <w:rStyle w:val="apple-converted-space"/>
          <w:rFonts w:ascii="Arial" w:hAnsi="Arial" w:cs="Arial"/>
          <w:color w:val="212121"/>
          <w:sz w:val="20"/>
          <w:szCs w:val="20"/>
          <w:shd w:val="clear" w:color="auto" w:fill="FFFFFF"/>
          <w:lang w:val="es-ES_tradnl"/>
        </w:rPr>
        <w:t> </w:t>
      </w:r>
      <w:r w:rsidRPr="000C0576">
        <w:rPr>
          <w:rFonts w:ascii="Arial" w:hAnsi="Arial" w:cs="Arial"/>
          <w:color w:val="212121"/>
          <w:sz w:val="20"/>
          <w:szCs w:val="20"/>
          <w:shd w:val="clear" w:color="auto" w:fill="FFFFFF"/>
          <w:lang w:val="es-ES_tradnl"/>
        </w:rPr>
        <w:t> </w:t>
      </w:r>
      <w:r w:rsidRPr="000C0576">
        <w:rPr>
          <w:rFonts w:ascii="Arial" w:hAnsi="Arial" w:cs="Arial"/>
          <w:color w:val="212121"/>
          <w:sz w:val="20"/>
          <w:szCs w:val="20"/>
          <w:shd w:val="clear" w:color="auto" w:fill="FFFFFF"/>
        </w:rPr>
        <w:t>y luego de haber esperado 15 minutos son atendidos,  obteniendo un buen trato por parte del residente y docente, por ende se obtiene la calificación de la satisfacción como excelente y buena</w:t>
      </w:r>
      <w:r w:rsidRPr="000C0576">
        <w:rPr>
          <w:rStyle w:val="apple-converted-space"/>
          <w:rFonts w:ascii="Arial" w:hAnsi="Arial" w:cs="Arial"/>
          <w:color w:val="212121"/>
          <w:sz w:val="20"/>
          <w:szCs w:val="20"/>
          <w:shd w:val="clear" w:color="auto" w:fill="FFFFFF"/>
        </w:rPr>
        <w:t> </w:t>
      </w:r>
      <w:r w:rsidRPr="000C0576">
        <w:rPr>
          <w:rFonts w:ascii="Arial" w:hAnsi="Arial" w:cs="Arial"/>
          <w:b/>
          <w:bCs/>
          <w:i/>
          <w:iCs/>
          <w:color w:val="212121"/>
          <w:sz w:val="20"/>
          <w:szCs w:val="20"/>
          <w:shd w:val="clear" w:color="auto" w:fill="FFFFFF"/>
        </w:rPr>
        <w:t>Discusión</w:t>
      </w:r>
      <w:r w:rsidRPr="000C0576">
        <w:rPr>
          <w:rFonts w:ascii="Arial" w:hAnsi="Arial" w:cs="Arial"/>
          <w:b/>
          <w:bCs/>
          <w:color w:val="212121"/>
          <w:sz w:val="20"/>
          <w:szCs w:val="20"/>
          <w:shd w:val="clear" w:color="auto" w:fill="FFFFFF"/>
        </w:rPr>
        <w:t>:  </w:t>
      </w:r>
      <w:r w:rsidRPr="000C0576">
        <w:rPr>
          <w:rFonts w:ascii="Arial" w:hAnsi="Arial" w:cs="Arial"/>
          <w:color w:val="212121"/>
          <w:sz w:val="20"/>
          <w:szCs w:val="20"/>
          <w:shd w:val="clear" w:color="auto" w:fill="FFFFFF"/>
        </w:rPr>
        <w:t>según</w:t>
      </w:r>
      <w:r w:rsidRPr="000C0576">
        <w:rPr>
          <w:rStyle w:val="apple-converted-space"/>
          <w:rFonts w:ascii="Arial" w:hAnsi="Arial" w:cs="Arial"/>
          <w:b/>
          <w:bCs/>
          <w:color w:val="212121"/>
          <w:sz w:val="20"/>
          <w:szCs w:val="20"/>
          <w:shd w:val="clear" w:color="auto" w:fill="FFFFFF"/>
        </w:rPr>
        <w:t> </w:t>
      </w:r>
      <w:r w:rsidRPr="000C0576">
        <w:rPr>
          <w:rFonts w:ascii="Arial" w:hAnsi="Arial" w:cs="Arial"/>
          <w:color w:val="212121"/>
          <w:sz w:val="20"/>
          <w:szCs w:val="20"/>
          <w:shd w:val="clear" w:color="auto" w:fill="FFFFFF"/>
          <w:lang w:val="es-ES_tradnl"/>
        </w:rPr>
        <w:t>Jara (2007) </w:t>
      </w:r>
      <w:r w:rsidRPr="000C0576">
        <w:rPr>
          <w:rStyle w:val="apple-converted-space"/>
          <w:rFonts w:ascii="Arial" w:hAnsi="Arial" w:cs="Arial"/>
          <w:color w:val="212121"/>
          <w:sz w:val="20"/>
          <w:szCs w:val="20"/>
          <w:shd w:val="clear" w:color="auto" w:fill="FFFFFF"/>
          <w:lang w:val="es-ES_tradnl"/>
        </w:rPr>
        <w:t> </w:t>
      </w:r>
      <w:r w:rsidRPr="000C0576">
        <w:rPr>
          <w:rFonts w:ascii="Arial" w:hAnsi="Arial" w:cs="Arial"/>
          <w:color w:val="212121"/>
          <w:sz w:val="20"/>
          <w:szCs w:val="20"/>
          <w:shd w:val="clear" w:color="auto" w:fill="FFFFFF"/>
        </w:rPr>
        <w:t>los</w:t>
      </w:r>
      <w:r w:rsidRPr="000C0576">
        <w:rPr>
          <w:rStyle w:val="apple-converted-space"/>
          <w:rFonts w:ascii="Arial" w:hAnsi="Arial" w:cs="Arial"/>
          <w:b/>
          <w:bCs/>
          <w:color w:val="212121"/>
          <w:sz w:val="20"/>
          <w:szCs w:val="20"/>
          <w:shd w:val="clear" w:color="auto" w:fill="FFFFFF"/>
        </w:rPr>
        <w:t> </w:t>
      </w:r>
      <w:r w:rsidRPr="000C0576">
        <w:rPr>
          <w:rFonts w:ascii="Arial" w:hAnsi="Arial" w:cs="Arial"/>
          <w:color w:val="212121"/>
          <w:sz w:val="20"/>
          <w:szCs w:val="20"/>
          <w:shd w:val="clear" w:color="auto" w:fill="FFFFFF"/>
        </w:rPr>
        <w:t>Pacientes quienes  recorren distancias largas,  tienen un nivel de ansiedad alto antes de la consulta</w:t>
      </w:r>
      <w:r w:rsidRPr="000C0576">
        <w:rPr>
          <w:rStyle w:val="apple-converted-space"/>
          <w:rFonts w:ascii="Arial" w:hAnsi="Arial" w:cs="Arial"/>
          <w:color w:val="212121"/>
          <w:sz w:val="20"/>
          <w:szCs w:val="20"/>
          <w:shd w:val="clear" w:color="auto" w:fill="FFFFFF"/>
          <w:lang w:val="es-ES_tradnl"/>
        </w:rPr>
        <w:t> </w:t>
      </w:r>
      <w:r w:rsidRPr="000C0576">
        <w:rPr>
          <w:rFonts w:ascii="Arial" w:hAnsi="Arial" w:cs="Arial"/>
          <w:color w:val="212121"/>
          <w:sz w:val="20"/>
          <w:szCs w:val="20"/>
          <w:shd w:val="clear" w:color="auto" w:fill="FFFFFF"/>
          <w:lang w:val="es-ES_tradnl"/>
        </w:rPr>
        <w:t>, esto relacionado con una atención que promedie  de 2 o más horas  puede influir en  la satisfacción posterior a la consulta siendo está calificada como  regular o aceptable.</w:t>
      </w:r>
      <w:r w:rsidRPr="000C0576">
        <w:rPr>
          <w:rStyle w:val="apple-converted-space"/>
          <w:rFonts w:ascii="Arial" w:hAnsi="Arial" w:cs="Arial"/>
          <w:color w:val="212121"/>
          <w:sz w:val="20"/>
          <w:szCs w:val="20"/>
          <w:shd w:val="clear" w:color="auto" w:fill="FFFFFF"/>
          <w:lang w:val="es-ES_tradnl"/>
        </w:rPr>
        <w:t> </w:t>
      </w:r>
      <w:r w:rsidRPr="000C0576">
        <w:rPr>
          <w:rFonts w:ascii="Arial" w:hAnsi="Arial" w:cs="Arial"/>
          <w:color w:val="212121"/>
          <w:sz w:val="20"/>
          <w:szCs w:val="20"/>
          <w:shd w:val="clear" w:color="auto" w:fill="FFFFFF"/>
        </w:rPr>
        <w:t>Sin embargo, la satisfacción en este estudio  fue alta  gracias a la</w:t>
      </w:r>
      <w:r w:rsidRPr="000C0576">
        <w:rPr>
          <w:rStyle w:val="apple-converted-space"/>
          <w:rFonts w:ascii="Arial" w:hAnsi="Arial" w:cs="Arial"/>
          <w:color w:val="212121"/>
          <w:sz w:val="20"/>
          <w:szCs w:val="20"/>
          <w:shd w:val="clear" w:color="auto" w:fill="FFFFFF"/>
        </w:rPr>
        <w:t> </w:t>
      </w:r>
      <w:r w:rsidRPr="000C0576">
        <w:rPr>
          <w:rFonts w:ascii="Arial" w:hAnsi="Arial" w:cs="Arial"/>
          <w:color w:val="212121"/>
          <w:sz w:val="20"/>
          <w:szCs w:val="20"/>
          <w:shd w:val="clear" w:color="auto" w:fill="FFFFFF"/>
        </w:rPr>
        <w:t>información acertada sobre el tratamiento que se realizó durante toda la consulta .</w:t>
      </w:r>
      <w:r w:rsidRPr="000C0576">
        <w:rPr>
          <w:rFonts w:ascii="Arial" w:hAnsi="Arial" w:cs="Arial"/>
          <w:b/>
          <w:bCs/>
          <w:i/>
          <w:iCs/>
          <w:color w:val="212121"/>
          <w:sz w:val="20"/>
          <w:szCs w:val="20"/>
          <w:shd w:val="clear" w:color="auto" w:fill="FFFFFF"/>
        </w:rPr>
        <w:t>Conclusiones</w:t>
      </w:r>
      <w:r w:rsidRPr="000C0576">
        <w:rPr>
          <w:rFonts w:ascii="Arial" w:hAnsi="Arial" w:cs="Arial"/>
          <w:b/>
          <w:bCs/>
          <w:color w:val="212121"/>
          <w:sz w:val="20"/>
          <w:szCs w:val="20"/>
          <w:shd w:val="clear" w:color="auto" w:fill="FFFFFF"/>
        </w:rPr>
        <w:t>:</w:t>
      </w:r>
      <w:r w:rsidRPr="000C0576">
        <w:rPr>
          <w:rStyle w:val="apple-converted-space"/>
          <w:rFonts w:ascii="Arial" w:hAnsi="Arial" w:cs="Arial"/>
          <w:b/>
          <w:bCs/>
          <w:color w:val="212121"/>
          <w:sz w:val="20"/>
          <w:szCs w:val="20"/>
          <w:shd w:val="clear" w:color="auto" w:fill="FFFFFF"/>
        </w:rPr>
        <w:t> </w:t>
      </w:r>
      <w:r w:rsidRPr="000C0576">
        <w:rPr>
          <w:rStyle w:val="apple-converted-space"/>
          <w:rFonts w:ascii="Arial" w:hAnsi="Arial" w:cs="Arial"/>
          <w:bCs/>
          <w:color w:val="212121"/>
          <w:sz w:val="20"/>
          <w:szCs w:val="20"/>
          <w:shd w:val="clear" w:color="auto" w:fill="FFFFFF"/>
        </w:rPr>
        <w:t>en este estudio</w:t>
      </w:r>
      <w:r w:rsidRPr="000C0576">
        <w:rPr>
          <w:rStyle w:val="apple-converted-space"/>
          <w:rFonts w:ascii="Arial" w:hAnsi="Arial" w:cs="Arial"/>
          <w:b/>
          <w:bCs/>
          <w:color w:val="212121"/>
          <w:sz w:val="20"/>
          <w:szCs w:val="20"/>
          <w:shd w:val="clear" w:color="auto" w:fill="FFFFFF"/>
        </w:rPr>
        <w:t xml:space="preserve"> </w:t>
      </w:r>
      <w:r w:rsidRPr="000C0576">
        <w:rPr>
          <w:rFonts w:ascii="Arial" w:hAnsi="Arial" w:cs="Arial"/>
          <w:color w:val="212121"/>
          <w:sz w:val="20"/>
          <w:szCs w:val="20"/>
          <w:shd w:val="clear" w:color="auto" w:fill="FFFFFF"/>
        </w:rPr>
        <w:t xml:space="preserve">los usuarios manifestaron que la atención cumple con sus </w:t>
      </w:r>
      <w:r w:rsidRPr="000C0576">
        <w:rPr>
          <w:rFonts w:ascii="Arial" w:hAnsi="Arial" w:cs="Arial"/>
          <w:color w:val="212121"/>
          <w:sz w:val="20"/>
          <w:szCs w:val="20"/>
          <w:shd w:val="clear" w:color="auto" w:fill="FFFFFF"/>
        </w:rPr>
        <w:lastRenderedPageBreak/>
        <w:t>expectativas, obteniendo como resultado un nivel de satisfacción entre bueno y excelente.</w:t>
      </w:r>
    </w:p>
    <w:p w14:paraId="2C60D48C" w14:textId="1354A3C0" w:rsidR="00EF171D" w:rsidRPr="000C0576" w:rsidRDefault="00EF171D" w:rsidP="000C0576">
      <w:pPr>
        <w:spacing w:line="240" w:lineRule="auto"/>
        <w:jc w:val="both"/>
        <w:rPr>
          <w:rFonts w:ascii="Arial" w:hAnsi="Arial" w:cs="Arial"/>
          <w:sz w:val="20"/>
          <w:szCs w:val="20"/>
          <w:lang w:val="es-ES_tradnl"/>
        </w:rPr>
      </w:pPr>
      <w:r w:rsidRPr="000C0576">
        <w:rPr>
          <w:rFonts w:ascii="Arial" w:hAnsi="Arial" w:cs="Arial"/>
          <w:b/>
          <w:bCs/>
          <w:i/>
          <w:iCs/>
          <w:color w:val="212121"/>
          <w:sz w:val="20"/>
          <w:szCs w:val="20"/>
          <w:shd w:val="clear" w:color="auto" w:fill="FFFFFF"/>
          <w:lang w:val="es-ES_tradnl"/>
        </w:rPr>
        <w:t>Palabras Claves</w:t>
      </w:r>
      <w:r w:rsidRPr="000C0576">
        <w:rPr>
          <w:rFonts w:ascii="Arial" w:hAnsi="Arial" w:cs="Arial"/>
          <w:b/>
          <w:bCs/>
          <w:color w:val="212121"/>
          <w:sz w:val="20"/>
          <w:szCs w:val="20"/>
          <w:shd w:val="clear" w:color="auto" w:fill="FFFFFF"/>
          <w:lang w:val="es-ES_tradnl"/>
        </w:rPr>
        <w:t>:</w:t>
      </w:r>
      <w:r w:rsidRPr="000C0576">
        <w:rPr>
          <w:rStyle w:val="apple-converted-space"/>
          <w:rFonts w:ascii="Arial" w:hAnsi="Arial" w:cs="Arial"/>
          <w:b/>
          <w:bCs/>
          <w:color w:val="212121"/>
          <w:sz w:val="20"/>
          <w:szCs w:val="20"/>
          <w:shd w:val="clear" w:color="auto" w:fill="FFFFFF"/>
          <w:lang w:val="es-ES_tradnl"/>
        </w:rPr>
        <w:t> </w:t>
      </w:r>
      <w:r w:rsidR="000C0576" w:rsidRPr="000C0576">
        <w:rPr>
          <w:rFonts w:ascii="Arial" w:hAnsi="Arial" w:cs="Arial"/>
          <w:color w:val="212121"/>
          <w:sz w:val="20"/>
          <w:szCs w:val="20"/>
          <w:shd w:val="clear" w:color="auto" w:fill="FFFFFF"/>
          <w:lang w:val="es-ES_tradnl"/>
        </w:rPr>
        <w:t>s</w:t>
      </w:r>
      <w:r w:rsidRPr="000C0576">
        <w:rPr>
          <w:rFonts w:ascii="Arial" w:hAnsi="Arial" w:cs="Arial"/>
          <w:color w:val="212121"/>
          <w:sz w:val="20"/>
          <w:szCs w:val="20"/>
          <w:shd w:val="clear" w:color="auto" w:fill="FFFFFF"/>
          <w:lang w:val="es-ES_tradnl"/>
        </w:rPr>
        <w:t>atisfacción de  pacientes, modelo en salud docencia servicio, PAMEC,  determinantes de satisfacción en salud, nivel de satisfacción de pacientes.</w:t>
      </w:r>
    </w:p>
    <w:p w14:paraId="55DA5E26" w14:textId="7F3F9693" w:rsidR="001E72E9" w:rsidRPr="000C0576" w:rsidRDefault="001E72E9" w:rsidP="000C0576">
      <w:pPr>
        <w:spacing w:line="240" w:lineRule="auto"/>
        <w:jc w:val="both"/>
        <w:rPr>
          <w:rFonts w:ascii="Arial" w:hAnsi="Arial" w:cs="Arial"/>
          <w:b/>
          <w:sz w:val="20"/>
          <w:szCs w:val="20"/>
          <w:lang w:val="en-US"/>
        </w:rPr>
      </w:pPr>
      <w:r w:rsidRPr="000C0576">
        <w:rPr>
          <w:rFonts w:ascii="Arial" w:hAnsi="Arial" w:cs="Arial"/>
          <w:b/>
          <w:sz w:val="20"/>
          <w:szCs w:val="20"/>
          <w:lang w:val="en-US"/>
        </w:rPr>
        <w:t>Abstrac</w:t>
      </w:r>
      <w:r w:rsidR="00161400" w:rsidRPr="000C0576">
        <w:rPr>
          <w:rFonts w:ascii="Arial" w:hAnsi="Arial" w:cs="Arial"/>
          <w:b/>
          <w:sz w:val="20"/>
          <w:szCs w:val="20"/>
          <w:lang w:val="en-US"/>
        </w:rPr>
        <w:t>t</w:t>
      </w:r>
    </w:p>
    <w:p w14:paraId="4897C4BB" w14:textId="592643DE" w:rsidR="00161400" w:rsidRPr="000C0576" w:rsidRDefault="00E644A5" w:rsidP="000C0576">
      <w:pPr>
        <w:spacing w:line="240" w:lineRule="auto"/>
        <w:jc w:val="both"/>
        <w:rPr>
          <w:rFonts w:ascii="Arial" w:hAnsi="Arial" w:cs="Arial"/>
          <w:color w:val="212121"/>
          <w:sz w:val="20"/>
          <w:szCs w:val="20"/>
          <w:shd w:val="clear" w:color="auto" w:fill="FFFFFF"/>
        </w:rPr>
      </w:pPr>
      <w:r w:rsidRPr="000C0576">
        <w:rPr>
          <w:rFonts w:ascii="Arial" w:hAnsi="Arial" w:cs="Arial"/>
          <w:b/>
          <w:i/>
          <w:color w:val="212121"/>
          <w:sz w:val="20"/>
          <w:szCs w:val="20"/>
          <w:shd w:val="clear" w:color="auto" w:fill="FFFFFF"/>
        </w:rPr>
        <w:t>Objective:</w:t>
      </w:r>
      <w:r w:rsidRPr="000C0576">
        <w:rPr>
          <w:rFonts w:ascii="Arial" w:hAnsi="Arial" w:cs="Arial"/>
          <w:color w:val="212121"/>
          <w:sz w:val="20"/>
          <w:szCs w:val="20"/>
          <w:shd w:val="clear" w:color="auto" w:fill="FFFFFF"/>
        </w:rPr>
        <w:t xml:space="preserve"> To determine the satisfaction of patients seen by residents of Endodontics of the Universidad Santo Tomás extension Bogota, at the clinic of the Federacion Odontologica Colombiana during the period between July to October of 2015. </w:t>
      </w:r>
      <w:r w:rsidRPr="000C0576">
        <w:rPr>
          <w:rFonts w:ascii="Arial" w:hAnsi="Arial" w:cs="Arial"/>
          <w:b/>
          <w:i/>
          <w:color w:val="212121"/>
          <w:sz w:val="20"/>
          <w:szCs w:val="20"/>
          <w:shd w:val="clear" w:color="auto" w:fill="FFFFFF"/>
        </w:rPr>
        <w:t>Materials and methods:</w:t>
      </w:r>
      <w:r w:rsidRPr="000C0576">
        <w:rPr>
          <w:rFonts w:ascii="Arial" w:hAnsi="Arial" w:cs="Arial"/>
          <w:b/>
          <w:color w:val="212121"/>
          <w:sz w:val="20"/>
          <w:szCs w:val="20"/>
          <w:shd w:val="clear" w:color="auto" w:fill="FFFFFF"/>
        </w:rPr>
        <w:t xml:space="preserve"> </w:t>
      </w:r>
      <w:r w:rsidRPr="000C0576">
        <w:rPr>
          <w:rFonts w:ascii="Arial" w:hAnsi="Arial" w:cs="Arial"/>
          <w:color w:val="212121"/>
          <w:sz w:val="20"/>
          <w:szCs w:val="20"/>
          <w:shd w:val="clear" w:color="auto" w:fill="FFFFFF"/>
        </w:rPr>
        <w:t xml:space="preserve">the data collection instrument was designed, validated in a pilot test to 70 users during the month of July, then the final survey was applied to 200 patients attending the clinic of the Federacion Odontologica Colombiana between August and October, the information gathered was tabbed, analyzed in Epi Info 3.5 4 free version. </w:t>
      </w:r>
      <w:r w:rsidRPr="000C0576">
        <w:rPr>
          <w:rFonts w:ascii="Arial" w:hAnsi="Arial" w:cs="Arial"/>
          <w:b/>
          <w:i/>
          <w:color w:val="212121"/>
          <w:sz w:val="20"/>
          <w:szCs w:val="20"/>
          <w:shd w:val="clear" w:color="auto" w:fill="FFFFFF"/>
        </w:rPr>
        <w:t>Results:</w:t>
      </w:r>
      <w:r w:rsidRPr="000C0576">
        <w:rPr>
          <w:rFonts w:ascii="Arial" w:hAnsi="Arial" w:cs="Arial"/>
          <w:color w:val="212121"/>
          <w:sz w:val="20"/>
          <w:szCs w:val="20"/>
          <w:shd w:val="clear" w:color="auto" w:fill="FFFFFF"/>
        </w:rPr>
        <w:t xml:space="preserve"> high percentage of the population spent 1 hour for moving from their places of origin to the clinic and they were attended after 15 minutes waiting, getting a good behaviour by the resident and teacher; therefore, there was shown an excellent and good rating of satisfaction. </w:t>
      </w:r>
      <w:r w:rsidRPr="000C0576">
        <w:rPr>
          <w:rFonts w:ascii="Arial" w:hAnsi="Arial" w:cs="Arial"/>
          <w:b/>
          <w:i/>
          <w:color w:val="212121"/>
          <w:sz w:val="20"/>
          <w:szCs w:val="20"/>
          <w:shd w:val="clear" w:color="auto" w:fill="FFFFFF"/>
        </w:rPr>
        <w:t>Discussion:</w:t>
      </w:r>
      <w:r w:rsidRPr="000C0576">
        <w:rPr>
          <w:rFonts w:ascii="Arial" w:hAnsi="Arial" w:cs="Arial"/>
          <w:color w:val="212121"/>
          <w:sz w:val="20"/>
          <w:szCs w:val="20"/>
          <w:shd w:val="clear" w:color="auto" w:fill="FFFFFF"/>
        </w:rPr>
        <w:t xml:space="preserve"> according to Jara (2007) patients who travel long distances, have a high level of anxiety before the </w:t>
      </w:r>
      <w:r w:rsidR="0010691E" w:rsidRPr="000C0576">
        <w:rPr>
          <w:rFonts w:ascii="Arial" w:hAnsi="Arial" w:cs="Arial"/>
          <w:color w:val="212121"/>
          <w:sz w:val="20"/>
          <w:szCs w:val="20"/>
          <w:shd w:val="clear" w:color="auto" w:fill="FFFFFF"/>
        </w:rPr>
        <w:t xml:space="preserve">dental </w:t>
      </w:r>
      <w:r w:rsidRPr="000C0576">
        <w:rPr>
          <w:rFonts w:ascii="Arial" w:hAnsi="Arial" w:cs="Arial"/>
          <w:color w:val="212121"/>
          <w:sz w:val="20"/>
          <w:szCs w:val="20"/>
          <w:shd w:val="clear" w:color="auto" w:fill="FFFFFF"/>
        </w:rPr>
        <w:t>consultation</w:t>
      </w:r>
      <w:r w:rsidR="0010691E" w:rsidRPr="000C0576">
        <w:rPr>
          <w:rFonts w:ascii="Arial" w:hAnsi="Arial" w:cs="Arial"/>
          <w:color w:val="212121"/>
          <w:sz w:val="20"/>
          <w:szCs w:val="20"/>
          <w:shd w:val="clear" w:color="auto" w:fill="FFFFFF"/>
        </w:rPr>
        <w:t>. The consultation</w:t>
      </w:r>
      <w:r w:rsidRPr="000C0576">
        <w:rPr>
          <w:rFonts w:ascii="Arial" w:hAnsi="Arial" w:cs="Arial"/>
          <w:color w:val="212121"/>
          <w:sz w:val="20"/>
          <w:szCs w:val="20"/>
          <w:shd w:val="clear" w:color="auto" w:fill="FFFFFF"/>
        </w:rPr>
        <w:t xml:space="preserve"> </w:t>
      </w:r>
      <w:r w:rsidR="0010691E" w:rsidRPr="000C0576">
        <w:rPr>
          <w:rFonts w:ascii="Arial" w:hAnsi="Arial" w:cs="Arial"/>
          <w:color w:val="212121"/>
          <w:sz w:val="20"/>
          <w:szCs w:val="20"/>
          <w:shd w:val="clear" w:color="auto" w:fill="FFFFFF"/>
        </w:rPr>
        <w:t xml:space="preserve">last for an </w:t>
      </w:r>
      <w:r w:rsidRPr="000C0576">
        <w:rPr>
          <w:rFonts w:ascii="Arial" w:hAnsi="Arial" w:cs="Arial"/>
          <w:color w:val="212121"/>
          <w:sz w:val="20"/>
          <w:szCs w:val="20"/>
          <w:shd w:val="clear" w:color="auto" w:fill="FFFFFF"/>
        </w:rPr>
        <w:t xml:space="preserve">average </w:t>
      </w:r>
      <w:r w:rsidR="0010691E" w:rsidRPr="000C0576">
        <w:rPr>
          <w:rFonts w:ascii="Arial" w:hAnsi="Arial" w:cs="Arial"/>
          <w:color w:val="212121"/>
          <w:sz w:val="20"/>
          <w:szCs w:val="20"/>
          <w:shd w:val="clear" w:color="auto" w:fill="FFFFFF"/>
        </w:rPr>
        <w:t xml:space="preserve">of </w:t>
      </w:r>
      <w:r w:rsidRPr="000C0576">
        <w:rPr>
          <w:rFonts w:ascii="Arial" w:hAnsi="Arial" w:cs="Arial"/>
          <w:color w:val="212121"/>
          <w:sz w:val="20"/>
          <w:szCs w:val="20"/>
          <w:shd w:val="clear" w:color="auto" w:fill="FFFFFF"/>
        </w:rPr>
        <w:t xml:space="preserve">2 or </w:t>
      </w:r>
      <w:r w:rsidR="0010691E" w:rsidRPr="000C0576">
        <w:rPr>
          <w:rFonts w:ascii="Arial" w:hAnsi="Arial" w:cs="Arial"/>
          <w:color w:val="212121"/>
          <w:sz w:val="20"/>
          <w:szCs w:val="20"/>
          <w:shd w:val="clear" w:color="auto" w:fill="FFFFFF"/>
        </w:rPr>
        <w:t xml:space="preserve">more hours, that </w:t>
      </w:r>
      <w:r w:rsidRPr="000C0576">
        <w:rPr>
          <w:rFonts w:ascii="Arial" w:hAnsi="Arial" w:cs="Arial"/>
          <w:color w:val="212121"/>
          <w:sz w:val="20"/>
          <w:szCs w:val="20"/>
          <w:shd w:val="clear" w:color="auto" w:fill="FFFFFF"/>
        </w:rPr>
        <w:t>may affect subsequent to the consultation satisfaction</w:t>
      </w:r>
      <w:r w:rsidR="0010691E" w:rsidRPr="000C0576">
        <w:rPr>
          <w:rFonts w:ascii="Arial" w:hAnsi="Arial" w:cs="Arial"/>
          <w:color w:val="212121"/>
          <w:sz w:val="20"/>
          <w:szCs w:val="20"/>
          <w:shd w:val="clear" w:color="auto" w:fill="FFFFFF"/>
        </w:rPr>
        <w:t xml:space="preserve"> </w:t>
      </w:r>
      <w:r w:rsidR="0010691E" w:rsidRPr="000C0576">
        <w:rPr>
          <w:rFonts w:ascii="Arial" w:hAnsi="Arial" w:cs="Arial"/>
          <w:color w:val="212121"/>
          <w:sz w:val="20"/>
          <w:szCs w:val="20"/>
          <w:shd w:val="clear" w:color="auto" w:fill="FFFFFF"/>
        </w:rPr>
        <w:lastRenderedPageBreak/>
        <w:t xml:space="preserve">that </w:t>
      </w:r>
      <w:r w:rsidRPr="000C0576">
        <w:rPr>
          <w:rFonts w:ascii="Arial" w:hAnsi="Arial" w:cs="Arial"/>
          <w:color w:val="212121"/>
          <w:sz w:val="20"/>
          <w:szCs w:val="20"/>
          <w:shd w:val="clear" w:color="auto" w:fill="FFFFFF"/>
        </w:rPr>
        <w:t>will be quali</w:t>
      </w:r>
      <w:r w:rsidR="0010691E" w:rsidRPr="000C0576">
        <w:rPr>
          <w:rFonts w:ascii="Arial" w:hAnsi="Arial" w:cs="Arial"/>
          <w:color w:val="212121"/>
          <w:sz w:val="20"/>
          <w:szCs w:val="20"/>
          <w:shd w:val="clear" w:color="auto" w:fill="FFFFFF"/>
        </w:rPr>
        <w:t>fied as a regular or aceptable. H</w:t>
      </w:r>
      <w:r w:rsidRPr="000C0576">
        <w:rPr>
          <w:rFonts w:ascii="Arial" w:hAnsi="Arial" w:cs="Arial"/>
          <w:color w:val="212121"/>
          <w:sz w:val="20"/>
          <w:szCs w:val="20"/>
          <w:shd w:val="clear" w:color="auto" w:fill="FFFFFF"/>
        </w:rPr>
        <w:t>owever</w:t>
      </w:r>
      <w:r w:rsidR="0010691E" w:rsidRPr="000C0576">
        <w:rPr>
          <w:rFonts w:ascii="Arial" w:hAnsi="Arial" w:cs="Arial"/>
          <w:color w:val="212121"/>
          <w:sz w:val="20"/>
          <w:szCs w:val="20"/>
          <w:shd w:val="clear" w:color="auto" w:fill="FFFFFF"/>
        </w:rPr>
        <w:t>,</w:t>
      </w:r>
      <w:r w:rsidRPr="000C0576">
        <w:rPr>
          <w:rFonts w:ascii="Arial" w:hAnsi="Arial" w:cs="Arial"/>
          <w:color w:val="212121"/>
          <w:sz w:val="20"/>
          <w:szCs w:val="20"/>
          <w:shd w:val="clear" w:color="auto" w:fill="FFFFFF"/>
        </w:rPr>
        <w:t xml:space="preserve"> the satisfaction in this study was high thanks to the accurate information about the treatment that was performed during the entire consultation. </w:t>
      </w:r>
      <w:r w:rsidRPr="000C0576">
        <w:rPr>
          <w:rFonts w:ascii="Arial" w:hAnsi="Arial" w:cs="Arial"/>
          <w:b/>
          <w:i/>
          <w:color w:val="212121"/>
          <w:sz w:val="20"/>
          <w:szCs w:val="20"/>
          <w:shd w:val="clear" w:color="auto" w:fill="FFFFFF"/>
        </w:rPr>
        <w:t>Conclusions:</w:t>
      </w:r>
      <w:r w:rsidR="0010691E" w:rsidRPr="000C0576">
        <w:rPr>
          <w:rFonts w:ascii="Arial" w:hAnsi="Arial" w:cs="Arial"/>
          <w:color w:val="212121"/>
          <w:sz w:val="20"/>
          <w:szCs w:val="20"/>
          <w:shd w:val="clear" w:color="auto" w:fill="FFFFFF"/>
        </w:rPr>
        <w:t xml:space="preserve"> users stated that the patient care achieve</w:t>
      </w:r>
      <w:r w:rsidRPr="000C0576">
        <w:rPr>
          <w:rFonts w:ascii="Arial" w:hAnsi="Arial" w:cs="Arial"/>
          <w:color w:val="212121"/>
          <w:sz w:val="20"/>
          <w:szCs w:val="20"/>
          <w:shd w:val="clear" w:color="auto" w:fill="FFFFFF"/>
        </w:rPr>
        <w:t xml:space="preserve"> their expectations, resulting in this study a level of satisfaction between good and excellent</w:t>
      </w:r>
    </w:p>
    <w:p w14:paraId="4D207130" w14:textId="305CC77D" w:rsidR="00EF171D" w:rsidRPr="000C0576" w:rsidRDefault="00EF171D" w:rsidP="000C0576">
      <w:pPr>
        <w:spacing w:line="240" w:lineRule="auto"/>
        <w:jc w:val="both"/>
        <w:rPr>
          <w:rFonts w:ascii="Arial" w:hAnsi="Arial" w:cs="Arial"/>
          <w:b/>
          <w:color w:val="212121"/>
          <w:sz w:val="20"/>
          <w:szCs w:val="20"/>
          <w:shd w:val="clear" w:color="auto" w:fill="FFFFFF"/>
        </w:rPr>
      </w:pPr>
      <w:r w:rsidRPr="000C0576">
        <w:rPr>
          <w:rFonts w:ascii="Arial" w:hAnsi="Arial" w:cs="Arial"/>
          <w:b/>
          <w:i/>
          <w:color w:val="212121"/>
          <w:sz w:val="20"/>
          <w:szCs w:val="20"/>
          <w:shd w:val="clear" w:color="auto" w:fill="FFFFFF"/>
        </w:rPr>
        <w:t>Key words:</w:t>
      </w:r>
      <w:r w:rsidRPr="000C0576">
        <w:rPr>
          <w:rFonts w:ascii="Arial" w:hAnsi="Arial" w:cs="Arial"/>
          <w:b/>
          <w:color w:val="212121"/>
          <w:sz w:val="20"/>
          <w:szCs w:val="20"/>
          <w:shd w:val="clear" w:color="auto" w:fill="FFFFFF"/>
        </w:rPr>
        <w:t xml:space="preserve"> </w:t>
      </w:r>
      <w:r w:rsidR="000C0576" w:rsidRPr="000C0576">
        <w:rPr>
          <w:rFonts w:ascii="Arial" w:hAnsi="Arial" w:cs="Arial"/>
          <w:color w:val="212121"/>
          <w:sz w:val="20"/>
          <w:szCs w:val="20"/>
          <w:shd w:val="clear" w:color="auto" w:fill="FFFFFF"/>
        </w:rPr>
        <w:t>m</w:t>
      </w:r>
      <w:r w:rsidRPr="000C0576">
        <w:rPr>
          <w:rFonts w:ascii="Arial" w:hAnsi="Arial" w:cs="Arial"/>
          <w:color w:val="212121"/>
          <w:sz w:val="20"/>
          <w:szCs w:val="20"/>
          <w:shd w:val="clear" w:color="auto" w:fill="FFFFFF"/>
        </w:rPr>
        <w:t>odel in he</w:t>
      </w:r>
      <w:r w:rsidR="000C0576" w:rsidRPr="000C0576">
        <w:rPr>
          <w:rFonts w:ascii="Arial" w:hAnsi="Arial" w:cs="Arial"/>
          <w:color w:val="212121"/>
          <w:sz w:val="20"/>
          <w:szCs w:val="20"/>
          <w:shd w:val="clear" w:color="auto" w:fill="FFFFFF"/>
        </w:rPr>
        <w:t>alth education service, PAMEC, p</w:t>
      </w:r>
      <w:r w:rsidRPr="000C0576">
        <w:rPr>
          <w:rFonts w:ascii="Arial" w:hAnsi="Arial" w:cs="Arial"/>
          <w:color w:val="212121"/>
          <w:sz w:val="20"/>
          <w:szCs w:val="20"/>
          <w:shd w:val="clear" w:color="auto" w:fill="FFFFFF"/>
        </w:rPr>
        <w:t>atient satisfaction, determinants of health, level of satisfacti</w:t>
      </w:r>
      <w:r w:rsidR="000C0576" w:rsidRPr="000C0576">
        <w:rPr>
          <w:rFonts w:ascii="Arial" w:hAnsi="Arial" w:cs="Arial"/>
          <w:color w:val="212121"/>
          <w:sz w:val="20"/>
          <w:szCs w:val="20"/>
          <w:shd w:val="clear" w:color="auto" w:fill="FFFFFF"/>
        </w:rPr>
        <w:t xml:space="preserve">on of patients </w:t>
      </w:r>
    </w:p>
    <w:p w14:paraId="6D8081EC" w14:textId="77777777" w:rsidR="00A1533A" w:rsidRPr="001C366B" w:rsidRDefault="00A1533A" w:rsidP="00A1533A">
      <w:pPr>
        <w:tabs>
          <w:tab w:val="left" w:pos="3090"/>
        </w:tabs>
        <w:spacing w:line="360" w:lineRule="auto"/>
        <w:jc w:val="both"/>
        <w:rPr>
          <w:rFonts w:ascii="Arial" w:hAnsi="Arial" w:cs="Arial"/>
          <w:sz w:val="20"/>
          <w:szCs w:val="20"/>
          <w:lang w:val="es-ES_tradnl"/>
        </w:rPr>
      </w:pPr>
      <w:r w:rsidRPr="001C366B">
        <w:rPr>
          <w:rFonts w:ascii="Arial" w:hAnsi="Arial" w:cs="Arial"/>
          <w:b/>
          <w:sz w:val="20"/>
          <w:szCs w:val="20"/>
          <w:lang w:val="es-ES_tradnl"/>
        </w:rPr>
        <w:t>Introducción</w:t>
      </w:r>
    </w:p>
    <w:p w14:paraId="76051F23" w14:textId="06B95C1B" w:rsidR="00A1533A" w:rsidRPr="001C366B" w:rsidRDefault="009B44B8" w:rsidP="00A1533A">
      <w:pPr>
        <w:spacing w:line="360" w:lineRule="auto"/>
        <w:jc w:val="both"/>
        <w:rPr>
          <w:rFonts w:ascii="Arial" w:hAnsi="Arial" w:cs="Arial"/>
          <w:b/>
          <w:sz w:val="20"/>
          <w:szCs w:val="20"/>
          <w:lang w:val="es-ES_tradnl"/>
        </w:rPr>
      </w:pPr>
      <w:r>
        <w:rPr>
          <w:rFonts w:ascii="Arial" w:hAnsi="Arial" w:cs="Arial"/>
          <w:sz w:val="20"/>
          <w:szCs w:val="20"/>
          <w:lang w:val="es-ES_tradnl"/>
        </w:rPr>
        <w:t>Durante años l</w:t>
      </w:r>
      <w:r w:rsidR="00A1533A" w:rsidRPr="001C366B">
        <w:rPr>
          <w:rFonts w:ascii="Arial" w:hAnsi="Arial" w:cs="Arial"/>
          <w:sz w:val="20"/>
          <w:szCs w:val="20"/>
          <w:lang w:val="es-ES_tradnl"/>
        </w:rPr>
        <w:t>os servicios de salud</w:t>
      </w:r>
      <w:r w:rsidR="00441F5C">
        <w:rPr>
          <w:rFonts w:ascii="Arial" w:hAnsi="Arial" w:cs="Arial"/>
          <w:sz w:val="20"/>
          <w:szCs w:val="20"/>
          <w:lang w:val="es-ES_tradnl"/>
        </w:rPr>
        <w:t xml:space="preserve"> que prestan atención docencia-</w:t>
      </w:r>
      <w:r w:rsidR="00A1533A" w:rsidRPr="001C366B">
        <w:rPr>
          <w:rFonts w:ascii="Arial" w:hAnsi="Arial" w:cs="Arial"/>
          <w:sz w:val="20"/>
          <w:szCs w:val="20"/>
          <w:lang w:val="es-ES_tradnl"/>
        </w:rPr>
        <w:t>servicio</w:t>
      </w:r>
      <w:r w:rsidR="00441F5C">
        <w:rPr>
          <w:rFonts w:ascii="Arial" w:hAnsi="Arial" w:cs="Arial"/>
          <w:sz w:val="20"/>
          <w:szCs w:val="20"/>
          <w:lang w:val="es-ES_tradnl"/>
        </w:rPr>
        <w:t>,</w:t>
      </w:r>
      <w:r w:rsidR="00A1533A" w:rsidRPr="001C366B">
        <w:rPr>
          <w:rFonts w:ascii="Arial" w:hAnsi="Arial" w:cs="Arial"/>
          <w:sz w:val="20"/>
          <w:szCs w:val="20"/>
          <w:lang w:val="es-ES_tradnl"/>
        </w:rPr>
        <w:t xml:space="preserve"> han evaluado los niveles de satisfacción  desde dos puntos de vista: el primero</w:t>
      </w:r>
      <w:r w:rsidR="00441F5C">
        <w:rPr>
          <w:rFonts w:ascii="Arial" w:hAnsi="Arial" w:cs="Arial"/>
          <w:sz w:val="20"/>
          <w:szCs w:val="20"/>
          <w:lang w:val="es-ES_tradnl"/>
        </w:rPr>
        <w:t xml:space="preserve"> de estos</w:t>
      </w:r>
      <w:r w:rsidR="00A1533A" w:rsidRPr="001C366B">
        <w:rPr>
          <w:rFonts w:ascii="Arial" w:hAnsi="Arial" w:cs="Arial"/>
          <w:sz w:val="20"/>
          <w:szCs w:val="20"/>
          <w:lang w:val="es-ES_tradnl"/>
        </w:rPr>
        <w:t xml:space="preserve"> se relaciona con </w:t>
      </w:r>
      <w:r w:rsidR="00441F5C">
        <w:rPr>
          <w:rFonts w:ascii="Arial" w:hAnsi="Arial" w:cs="Arial"/>
          <w:sz w:val="20"/>
          <w:szCs w:val="20"/>
          <w:lang w:val="es-ES_tradnl"/>
        </w:rPr>
        <w:t xml:space="preserve">el </w:t>
      </w:r>
      <w:r w:rsidR="00A1533A" w:rsidRPr="001C366B">
        <w:rPr>
          <w:rFonts w:ascii="Arial" w:hAnsi="Arial" w:cs="Arial"/>
          <w:sz w:val="20"/>
          <w:szCs w:val="20"/>
          <w:lang w:val="es-ES_tradnl"/>
        </w:rPr>
        <w:t>paciente</w:t>
      </w:r>
      <w:r w:rsidR="00441F5C">
        <w:rPr>
          <w:rFonts w:ascii="Arial" w:hAnsi="Arial" w:cs="Arial"/>
          <w:sz w:val="20"/>
          <w:szCs w:val="20"/>
          <w:lang w:val="es-ES_tradnl"/>
        </w:rPr>
        <w:t>, unos</w:t>
      </w:r>
      <w:r w:rsidR="00A1533A" w:rsidRPr="001C366B">
        <w:rPr>
          <w:rFonts w:ascii="Arial" w:hAnsi="Arial" w:cs="Arial"/>
          <w:sz w:val="20"/>
          <w:szCs w:val="20"/>
          <w:lang w:val="es-ES_tradnl"/>
        </w:rPr>
        <w:t xml:space="preserve"> </w:t>
      </w:r>
      <w:r w:rsidR="00441F5C" w:rsidRPr="001C366B">
        <w:rPr>
          <w:rFonts w:ascii="Arial" w:hAnsi="Arial" w:cs="Arial"/>
          <w:sz w:val="20"/>
          <w:szCs w:val="20"/>
          <w:lang w:val="es-ES_tradnl"/>
        </w:rPr>
        <w:t>consider</w:t>
      </w:r>
      <w:r w:rsidR="00441F5C">
        <w:rPr>
          <w:rFonts w:ascii="Arial" w:hAnsi="Arial" w:cs="Arial"/>
          <w:sz w:val="20"/>
          <w:szCs w:val="20"/>
          <w:lang w:val="es-ES_tradnl"/>
        </w:rPr>
        <w:t>a</w:t>
      </w:r>
      <w:r w:rsidR="00441F5C" w:rsidRPr="001C366B">
        <w:rPr>
          <w:rFonts w:ascii="Arial" w:hAnsi="Arial" w:cs="Arial"/>
          <w:sz w:val="20"/>
          <w:szCs w:val="20"/>
          <w:lang w:val="es-ES_tradnl"/>
        </w:rPr>
        <w:t>n</w:t>
      </w:r>
      <w:r w:rsidR="00A1533A" w:rsidRPr="001C366B">
        <w:rPr>
          <w:rFonts w:ascii="Arial" w:hAnsi="Arial" w:cs="Arial"/>
          <w:sz w:val="20"/>
          <w:szCs w:val="20"/>
          <w:lang w:val="es-ES_tradnl"/>
        </w:rPr>
        <w:t xml:space="preserve"> que una buena atención implica que la consulta debe ser breve y dirigirse directamente al punto problemático, mientras que para otros</w:t>
      </w:r>
      <w:r w:rsidR="00441F5C">
        <w:rPr>
          <w:rFonts w:ascii="Arial" w:hAnsi="Arial" w:cs="Arial"/>
          <w:sz w:val="20"/>
          <w:szCs w:val="20"/>
          <w:lang w:val="es-ES_tradnl"/>
        </w:rPr>
        <w:t>,</w:t>
      </w:r>
      <w:r w:rsidR="00A1533A" w:rsidRPr="001C366B">
        <w:rPr>
          <w:rFonts w:ascii="Arial" w:hAnsi="Arial" w:cs="Arial"/>
          <w:sz w:val="20"/>
          <w:szCs w:val="20"/>
          <w:lang w:val="es-ES_tradnl"/>
        </w:rPr>
        <w:t xml:space="preserve"> la consulta sólo será satisfactoria si el profesional destina una buena parte de su tiempo a oír los pormenores de la naturaleza, historia y características de los síntomas que le aquejan;  </w:t>
      </w:r>
      <w:r w:rsidR="00441F5C">
        <w:rPr>
          <w:rFonts w:ascii="Arial" w:hAnsi="Arial" w:cs="Arial"/>
          <w:sz w:val="20"/>
          <w:szCs w:val="20"/>
          <w:lang w:val="es-ES_tradnl"/>
        </w:rPr>
        <w:t xml:space="preserve">por otro lado, se cuenta con </w:t>
      </w:r>
      <w:r w:rsidR="00A1533A" w:rsidRPr="001C366B">
        <w:rPr>
          <w:rFonts w:ascii="Arial" w:hAnsi="Arial" w:cs="Arial"/>
          <w:sz w:val="20"/>
          <w:szCs w:val="20"/>
          <w:lang w:val="es-ES_tradnl"/>
        </w:rPr>
        <w:t xml:space="preserve">la perspectiva de la satisfacción por parte de los gestores o administradores de la atención médica, </w:t>
      </w:r>
      <w:r w:rsidR="00441F5C">
        <w:rPr>
          <w:rFonts w:ascii="Arial" w:hAnsi="Arial" w:cs="Arial"/>
          <w:sz w:val="20"/>
          <w:szCs w:val="20"/>
          <w:lang w:val="es-ES_tradnl"/>
        </w:rPr>
        <w:t xml:space="preserve">este </w:t>
      </w:r>
      <w:r w:rsidR="00A1533A" w:rsidRPr="001C366B">
        <w:rPr>
          <w:rFonts w:ascii="Arial" w:hAnsi="Arial" w:cs="Arial"/>
          <w:sz w:val="20"/>
          <w:szCs w:val="20"/>
          <w:lang w:val="es-ES_tradnl"/>
        </w:rPr>
        <w:t>radica en la calidad con que se brinda un servicio de salud la cual no puede separarse de la eficiencia</w:t>
      </w:r>
      <w:r w:rsidR="00441F5C">
        <w:rPr>
          <w:rFonts w:ascii="Arial" w:hAnsi="Arial" w:cs="Arial"/>
          <w:sz w:val="20"/>
          <w:szCs w:val="20"/>
          <w:lang w:val="es-ES_tradnl"/>
        </w:rPr>
        <w:t>,</w:t>
      </w:r>
      <w:r w:rsidR="00A1533A" w:rsidRPr="001C366B">
        <w:rPr>
          <w:rFonts w:ascii="Arial" w:hAnsi="Arial" w:cs="Arial"/>
          <w:sz w:val="20"/>
          <w:szCs w:val="20"/>
          <w:lang w:val="es-ES_tradnl"/>
        </w:rPr>
        <w:t xml:space="preserve"> puesto que si no se tienen en cuenta el ahorro necesario de los recursos disponibles, el alcance de los servicios será menor que el supuestamente posible. (1)</w:t>
      </w:r>
    </w:p>
    <w:p w14:paraId="3D886AD7" w14:textId="5CC8BF8F"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Tras la generación de cambios en la legislación colombiana y la promulgación de la ley 100 de 1993, la población adquirió el </w:t>
      </w:r>
      <w:r w:rsidRPr="001C366B">
        <w:rPr>
          <w:rFonts w:ascii="Arial" w:hAnsi="Arial" w:cs="Arial"/>
          <w:sz w:val="20"/>
          <w:szCs w:val="20"/>
          <w:lang w:val="es-ES_tradnl"/>
        </w:rPr>
        <w:lastRenderedPageBreak/>
        <w:t>derecho a la salud y a la participación ciudadana generando en  los entes responsables la necesidad de controlar el sistema de salud implementando una serie de estrategias como medidas de intervención de calidad de los servicios prestados.(2) Posteriormente y con el fi</w:t>
      </w:r>
      <w:r w:rsidR="00766EDC">
        <w:rPr>
          <w:rFonts w:ascii="Arial" w:hAnsi="Arial" w:cs="Arial"/>
          <w:sz w:val="20"/>
          <w:szCs w:val="20"/>
          <w:lang w:val="es-ES_tradnl"/>
        </w:rPr>
        <w:t>n de identificar oportunamente</w:t>
      </w:r>
      <w:r w:rsidRPr="001C366B">
        <w:rPr>
          <w:rFonts w:ascii="Arial" w:hAnsi="Arial" w:cs="Arial"/>
          <w:sz w:val="20"/>
          <w:szCs w:val="20"/>
          <w:lang w:val="es-ES_tradnl"/>
        </w:rPr>
        <w:t xml:space="preserve"> los problemas, dar seguimiento a las acciones propuestas y alcanzar los objetivos con los que se obtenga mejor salud a un costo que sea social y económicamente viable para el sistema, </w:t>
      </w:r>
      <w:r w:rsidRPr="003F0885">
        <w:rPr>
          <w:rFonts w:ascii="Arial" w:hAnsi="Arial" w:cs="Arial"/>
          <w:sz w:val="20"/>
          <w:szCs w:val="20"/>
          <w:lang w:val="es-ES_tradnl"/>
        </w:rPr>
        <w:t>se reglamenta en  Colombia el decreto 2174 de 1996, derogado por el decreto 2309 de año 2002</w:t>
      </w:r>
      <w:r>
        <w:rPr>
          <w:rFonts w:ascii="Arial" w:hAnsi="Arial" w:cs="Arial"/>
          <w:sz w:val="20"/>
          <w:szCs w:val="20"/>
          <w:lang w:val="es-ES_tradnl"/>
        </w:rPr>
        <w:t xml:space="preserve"> </w:t>
      </w:r>
      <w:r w:rsidRPr="001C366B">
        <w:rPr>
          <w:rFonts w:ascii="Arial" w:hAnsi="Arial" w:cs="Arial"/>
          <w:sz w:val="20"/>
          <w:szCs w:val="20"/>
          <w:lang w:val="es-ES_tradnl"/>
        </w:rPr>
        <w:t>que organiza el Sistema Obligatorio de Garantía de Calidad en el Sistema General de Seguridad Social en Salud, en donde se especifican las características técnico-científicas, humanas, financieras y materiales que deben cumplir todas las entidades públicas y privadas del sector salud.(3)</w:t>
      </w:r>
    </w:p>
    <w:p w14:paraId="35778DF4" w14:textId="77777777" w:rsidR="00A1533A" w:rsidRPr="001C366B" w:rsidRDefault="00A1533A" w:rsidP="00A1533A">
      <w:pPr>
        <w:spacing w:line="360" w:lineRule="auto"/>
        <w:jc w:val="both"/>
        <w:rPr>
          <w:rFonts w:ascii="Arial" w:hAnsi="Arial" w:cs="Arial"/>
          <w:sz w:val="20"/>
          <w:szCs w:val="20"/>
          <w:lang w:val="es-ES_tradnl"/>
        </w:rPr>
      </w:pPr>
      <w:r w:rsidRPr="003F0885">
        <w:rPr>
          <w:rFonts w:ascii="Arial" w:hAnsi="Arial" w:cs="Arial"/>
          <w:sz w:val="20"/>
          <w:szCs w:val="20"/>
          <w:lang w:val="es-ES_tradnl"/>
        </w:rPr>
        <w:t>Por otra parte</w:t>
      </w:r>
      <w:r w:rsidRPr="001C366B">
        <w:rPr>
          <w:rFonts w:ascii="Arial" w:hAnsi="Arial" w:cs="Arial"/>
          <w:sz w:val="20"/>
          <w:szCs w:val="20"/>
          <w:lang w:val="es-ES_tradnl"/>
        </w:rPr>
        <w:t xml:space="preserve">, es importante resaltar que la seguridad del paciente se convirtió en un tema relevante en la práctica de los servicios de salud. </w:t>
      </w:r>
      <w:r w:rsidRPr="003F0885">
        <w:rPr>
          <w:rFonts w:ascii="Arial" w:hAnsi="Arial" w:cs="Arial"/>
          <w:sz w:val="20"/>
          <w:szCs w:val="20"/>
          <w:lang w:val="es-ES_tradnl"/>
        </w:rPr>
        <w:t>En Colombia existen normas establecidas por el sistema obligatorio de garantía de calidad en salud desde junio de 2008, donde el Ministerio de la Protección Social expidió los “Lineamientos para la implementación de la política de seguridad del paciente;(4)</w:t>
      </w:r>
      <w:r>
        <w:rPr>
          <w:rFonts w:ascii="Arial" w:hAnsi="Arial" w:cs="Arial"/>
          <w:sz w:val="20"/>
          <w:szCs w:val="20"/>
          <w:lang w:val="es-ES_tradnl"/>
        </w:rPr>
        <w:t xml:space="preserve"> </w:t>
      </w:r>
      <w:r w:rsidRPr="001C366B">
        <w:rPr>
          <w:rFonts w:ascii="Arial" w:hAnsi="Arial" w:cs="Arial"/>
          <w:sz w:val="20"/>
          <w:szCs w:val="20"/>
          <w:lang w:val="es-ES_tradnl"/>
        </w:rPr>
        <w:t xml:space="preserve">estos lineamientos aparentemente se ven afectados cuando los usuarios son atendidos por personal con baja experiencia y/o en proceso de aprendizaje quienes ocupan el lugar de profesionales </w:t>
      </w:r>
      <w:r w:rsidRPr="001C366B">
        <w:rPr>
          <w:rFonts w:ascii="Arial" w:hAnsi="Arial" w:cs="Arial"/>
          <w:sz w:val="20"/>
          <w:szCs w:val="20"/>
          <w:lang w:val="es-ES_tradnl"/>
        </w:rPr>
        <w:lastRenderedPageBreak/>
        <w:t xml:space="preserve">expertos; como consecuencia </w:t>
      </w:r>
      <w:r w:rsidRPr="003F0885">
        <w:rPr>
          <w:rFonts w:ascii="Arial" w:hAnsi="Arial" w:cs="Arial"/>
          <w:sz w:val="20"/>
          <w:szCs w:val="20"/>
          <w:lang w:val="es-ES_tradnl"/>
        </w:rPr>
        <w:t xml:space="preserve">se observa la aparición de inconformidades de los usuarios y bajos niveles de satisfacción de los mismos. Por lo tanto, se hace necesario conocer el nivel satisfacción de los pacientes con el fin de comprender su percepción con respecto a los servicios de salud, la cual debe ser un objetivo ineludible para cualquier responsable de los servicios </w:t>
      </w:r>
      <w:r w:rsidRPr="00A1533A">
        <w:rPr>
          <w:rFonts w:ascii="Arial" w:hAnsi="Arial" w:cs="Arial"/>
          <w:sz w:val="20"/>
          <w:szCs w:val="20"/>
          <w:lang w:val="es-ES_tradnl"/>
        </w:rPr>
        <w:t>sanitarios.</w:t>
      </w:r>
      <w:r>
        <w:rPr>
          <w:rFonts w:ascii="Arial" w:hAnsi="Arial" w:cs="Arial"/>
          <w:sz w:val="20"/>
          <w:szCs w:val="20"/>
          <w:lang w:val="es-ES_tradnl"/>
        </w:rPr>
        <w:t xml:space="preserve"> </w:t>
      </w:r>
    </w:p>
    <w:p w14:paraId="468D86EF" w14:textId="45D9B6F3" w:rsidR="00A1533A" w:rsidRDefault="00766EDC" w:rsidP="00A1533A">
      <w:pPr>
        <w:spacing w:line="360" w:lineRule="auto"/>
        <w:jc w:val="both"/>
        <w:rPr>
          <w:rFonts w:ascii="Arial" w:hAnsi="Arial" w:cs="Arial"/>
          <w:color w:val="FF0000"/>
          <w:sz w:val="20"/>
          <w:szCs w:val="20"/>
          <w:lang w:val="es-ES_tradnl"/>
        </w:rPr>
      </w:pPr>
      <w:r>
        <w:rPr>
          <w:rFonts w:ascii="Arial" w:hAnsi="Arial" w:cs="Arial"/>
          <w:sz w:val="20"/>
          <w:szCs w:val="20"/>
          <w:lang w:val="es-ES_tradnl"/>
        </w:rPr>
        <w:t>En consecuencia, e</w:t>
      </w:r>
      <w:r w:rsidR="00A1533A" w:rsidRPr="001C366B">
        <w:rPr>
          <w:rFonts w:ascii="Arial" w:hAnsi="Arial" w:cs="Arial"/>
          <w:sz w:val="20"/>
          <w:szCs w:val="20"/>
          <w:lang w:val="es-ES_tradnl"/>
        </w:rPr>
        <w:t>s importante conocer las normas más utilizadas como herramienta</w:t>
      </w:r>
      <w:r>
        <w:rPr>
          <w:rFonts w:ascii="Arial" w:hAnsi="Arial" w:cs="Arial"/>
          <w:sz w:val="20"/>
          <w:szCs w:val="20"/>
          <w:lang w:val="es-ES_tradnl"/>
        </w:rPr>
        <w:t>s</w:t>
      </w:r>
      <w:r w:rsidR="00A1533A" w:rsidRPr="001C366B">
        <w:rPr>
          <w:rFonts w:ascii="Arial" w:hAnsi="Arial" w:cs="Arial"/>
          <w:sz w:val="20"/>
          <w:szCs w:val="20"/>
          <w:lang w:val="es-ES_tradnl"/>
        </w:rPr>
        <w:t xml:space="preserve"> para medir la calidad de los servicios de salud</w:t>
      </w:r>
      <w:r>
        <w:rPr>
          <w:rFonts w:ascii="Arial" w:hAnsi="Arial" w:cs="Arial"/>
          <w:sz w:val="20"/>
          <w:szCs w:val="20"/>
          <w:lang w:val="es-ES_tradnl"/>
        </w:rPr>
        <w:t>,</w:t>
      </w:r>
      <w:r w:rsidR="00A1533A" w:rsidRPr="001C366B">
        <w:rPr>
          <w:rFonts w:ascii="Arial" w:hAnsi="Arial" w:cs="Arial"/>
          <w:sz w:val="20"/>
          <w:szCs w:val="20"/>
          <w:lang w:val="es-ES_tradnl"/>
        </w:rPr>
        <w:t xml:space="preserve"> tanto para quien lo recibe (paciente) como para el que lo brinda (residentes)</w:t>
      </w:r>
      <w:r>
        <w:rPr>
          <w:rFonts w:ascii="Arial" w:hAnsi="Arial" w:cs="Arial"/>
          <w:sz w:val="20"/>
          <w:szCs w:val="20"/>
          <w:lang w:val="es-ES_tradnl"/>
        </w:rPr>
        <w:t>,</w:t>
      </w:r>
      <w:r w:rsidR="00A1533A" w:rsidRPr="001C366B">
        <w:rPr>
          <w:rFonts w:ascii="Arial" w:hAnsi="Arial" w:cs="Arial"/>
          <w:sz w:val="20"/>
          <w:szCs w:val="20"/>
          <w:lang w:val="es-ES_tradnl"/>
        </w:rPr>
        <w:t xml:space="preserve"> por medio de las cuales se establecen condiciones que deben cumplir los Prestadores de Servicios de Salud</w:t>
      </w:r>
      <w:r>
        <w:rPr>
          <w:rFonts w:ascii="Arial" w:hAnsi="Arial" w:cs="Arial"/>
          <w:sz w:val="20"/>
          <w:szCs w:val="20"/>
          <w:lang w:val="es-ES_tradnl"/>
        </w:rPr>
        <w:t>; dentro estas</w:t>
      </w:r>
      <w:r w:rsidR="00A1533A" w:rsidRPr="001C366B">
        <w:rPr>
          <w:rFonts w:ascii="Arial" w:hAnsi="Arial" w:cs="Arial"/>
          <w:sz w:val="20"/>
          <w:szCs w:val="20"/>
          <w:lang w:val="es-ES_tradnl"/>
        </w:rPr>
        <w:t xml:space="preserve"> se encuentran la Resolución 1043 del 2006 que</w:t>
      </w:r>
      <w:r w:rsidR="00A1533A" w:rsidRPr="00D76F77">
        <w:rPr>
          <w:rFonts w:ascii="Arial" w:hAnsi="Arial" w:cs="Arial"/>
          <w:color w:val="FF0000"/>
          <w:sz w:val="20"/>
          <w:szCs w:val="20"/>
          <w:lang w:val="es-ES_tradnl"/>
        </w:rPr>
        <w:t xml:space="preserve"> </w:t>
      </w:r>
      <w:r w:rsidR="00A1533A" w:rsidRPr="003F0885">
        <w:rPr>
          <w:rFonts w:ascii="Arial" w:hAnsi="Arial" w:cs="Arial"/>
          <w:sz w:val="20"/>
          <w:szCs w:val="20"/>
          <w:lang w:val="es-ES_tradnl"/>
        </w:rPr>
        <w:t>establece</w:t>
      </w:r>
      <w:r w:rsidR="00A1533A">
        <w:rPr>
          <w:rFonts w:ascii="Arial" w:hAnsi="Arial" w:cs="Arial"/>
          <w:sz w:val="20"/>
          <w:szCs w:val="20"/>
          <w:lang w:val="es-ES_tradnl"/>
        </w:rPr>
        <w:t xml:space="preserve"> </w:t>
      </w:r>
      <w:r w:rsidR="00A1533A" w:rsidRPr="001C366B">
        <w:rPr>
          <w:rFonts w:ascii="Arial" w:hAnsi="Arial" w:cs="Arial"/>
          <w:sz w:val="20"/>
          <w:szCs w:val="20"/>
          <w:lang w:val="es-ES_tradnl"/>
        </w:rPr>
        <w:t>el Programa de Auditoria para el Mejoramiento de la Calidad de la Atención en Salud, PAMEC</w:t>
      </w:r>
      <w:r w:rsidR="009B44B8">
        <w:rPr>
          <w:rFonts w:ascii="Arial" w:hAnsi="Arial" w:cs="Arial"/>
          <w:sz w:val="20"/>
          <w:szCs w:val="20"/>
          <w:lang w:val="es-ES_tradnl"/>
        </w:rPr>
        <w:t>.</w:t>
      </w:r>
      <w:r w:rsidR="00A1533A" w:rsidRPr="001C366B">
        <w:rPr>
          <w:rFonts w:ascii="Arial" w:hAnsi="Arial" w:cs="Arial"/>
          <w:sz w:val="20"/>
          <w:szCs w:val="20"/>
          <w:lang w:val="es-ES_tradnl"/>
        </w:rPr>
        <w:t xml:space="preserve"> </w:t>
      </w:r>
      <w:r w:rsidR="009B44B8" w:rsidRPr="001C366B">
        <w:rPr>
          <w:rFonts w:ascii="Arial" w:hAnsi="Arial" w:cs="Arial"/>
          <w:sz w:val="20"/>
          <w:szCs w:val="20"/>
          <w:lang w:val="es-ES_tradnl"/>
        </w:rPr>
        <w:t>Este</w:t>
      </w:r>
      <w:r>
        <w:rPr>
          <w:rFonts w:ascii="Arial" w:hAnsi="Arial" w:cs="Arial"/>
          <w:sz w:val="20"/>
          <w:szCs w:val="20"/>
          <w:lang w:val="es-ES_tradnl"/>
        </w:rPr>
        <w:t xml:space="preserve"> se define como</w:t>
      </w:r>
      <w:r w:rsidR="00A1533A" w:rsidRPr="001C366B">
        <w:rPr>
          <w:rFonts w:ascii="Arial" w:hAnsi="Arial" w:cs="Arial"/>
          <w:sz w:val="20"/>
          <w:szCs w:val="20"/>
          <w:lang w:val="es-ES_tradnl"/>
        </w:rPr>
        <w:t xml:space="preserve"> la manera particular en que cada Institución pone en marcha, o implementa el componente de Auditoria con el fin de mejorar la prestación del servicio de salud.(5)</w:t>
      </w:r>
      <w:r w:rsidR="00A1533A">
        <w:rPr>
          <w:rFonts w:ascii="Arial" w:hAnsi="Arial" w:cs="Arial"/>
          <w:sz w:val="20"/>
          <w:szCs w:val="20"/>
          <w:lang w:val="es-ES_tradnl"/>
        </w:rPr>
        <w:t xml:space="preserve"> </w:t>
      </w:r>
    </w:p>
    <w:p w14:paraId="3E7E48A1" w14:textId="2A73BE07" w:rsidR="00A1533A" w:rsidRPr="004D48FA" w:rsidRDefault="00A1533A" w:rsidP="00A1533A">
      <w:pPr>
        <w:spacing w:line="360" w:lineRule="auto"/>
        <w:jc w:val="both"/>
        <w:rPr>
          <w:rFonts w:ascii="Arial" w:hAnsi="Arial" w:cs="Arial"/>
          <w:sz w:val="20"/>
          <w:szCs w:val="20"/>
          <w:lang w:val="es-ES_tradnl"/>
        </w:rPr>
      </w:pPr>
      <w:r w:rsidRPr="004D48FA">
        <w:rPr>
          <w:rFonts w:ascii="Arial" w:hAnsi="Arial" w:cs="Arial"/>
          <w:sz w:val="20"/>
          <w:szCs w:val="20"/>
        </w:rPr>
        <w:t>Además de esta se establec</w:t>
      </w:r>
      <w:r w:rsidR="009B44B8">
        <w:rPr>
          <w:rFonts w:ascii="Arial" w:hAnsi="Arial" w:cs="Arial"/>
          <w:sz w:val="20"/>
          <w:szCs w:val="20"/>
        </w:rPr>
        <w:t>e la Resolución 2003 de 2014, </w:t>
      </w:r>
      <w:r w:rsidRPr="004D48FA">
        <w:rPr>
          <w:rFonts w:ascii="Arial" w:hAnsi="Arial" w:cs="Arial"/>
          <w:sz w:val="20"/>
          <w:szCs w:val="20"/>
        </w:rPr>
        <w:t>en la cual se definen los procedimientos y condiciones de inscripción de los Prestadores de servicios de Salud y de habilitación de servicios de salud</w:t>
      </w:r>
    </w:p>
    <w:p w14:paraId="5BBE8770" w14:textId="77777777" w:rsidR="009B44B8"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Por otra parte, es de suma importancia tener en cuenta el decreto 2376 de 2010 que define la relación docencia – servicio como el vínculo funcional que se establece entre instituciones </w:t>
      </w:r>
      <w:r w:rsidRPr="001C366B">
        <w:rPr>
          <w:rFonts w:ascii="Arial" w:hAnsi="Arial" w:cs="Arial"/>
          <w:sz w:val="20"/>
          <w:szCs w:val="20"/>
          <w:lang w:val="es-ES_tradnl"/>
        </w:rPr>
        <w:lastRenderedPageBreak/>
        <w:t xml:space="preserve">educativas y otras organizaciones, con el propósito de formar talento humano en salud, es decir, es significativo garantizar la calidad en los servicios prestados mediante metodologías de evaluación que involucren al paciente.(6)  </w:t>
      </w:r>
    </w:p>
    <w:p w14:paraId="0DB51F1C" w14:textId="5A60B066" w:rsidR="00A1533A" w:rsidRPr="001C366B" w:rsidRDefault="009B44B8" w:rsidP="00A1533A">
      <w:pPr>
        <w:spacing w:line="360" w:lineRule="auto"/>
        <w:jc w:val="both"/>
        <w:rPr>
          <w:rFonts w:ascii="Arial" w:hAnsi="Arial" w:cs="Arial"/>
          <w:sz w:val="20"/>
          <w:szCs w:val="20"/>
          <w:lang w:val="es-ES_tradnl"/>
        </w:rPr>
      </w:pPr>
      <w:r>
        <w:rPr>
          <w:rFonts w:ascii="Arial" w:hAnsi="Arial" w:cs="Arial"/>
          <w:sz w:val="20"/>
          <w:szCs w:val="20"/>
          <w:lang w:val="es-ES_tradnl"/>
        </w:rPr>
        <w:t xml:space="preserve">Por consiguiente, </w:t>
      </w:r>
      <w:r w:rsidR="00A1533A" w:rsidRPr="001C366B">
        <w:rPr>
          <w:rFonts w:ascii="Arial" w:hAnsi="Arial" w:cs="Arial"/>
          <w:sz w:val="20"/>
          <w:szCs w:val="20"/>
          <w:lang w:val="es-ES_tradnl"/>
        </w:rPr>
        <w:t xml:space="preserve">el objetivo de éste estudio es determinar </w:t>
      </w:r>
      <w:r w:rsidR="00A1533A">
        <w:rPr>
          <w:rFonts w:ascii="Arial" w:hAnsi="Arial" w:cs="Arial"/>
          <w:color w:val="FF0000"/>
          <w:sz w:val="20"/>
          <w:szCs w:val="20"/>
          <w:lang w:val="es-ES_tradnl"/>
        </w:rPr>
        <w:t xml:space="preserve"> </w:t>
      </w:r>
      <w:r w:rsidR="00A1533A" w:rsidRPr="004D48FA">
        <w:rPr>
          <w:rFonts w:ascii="Arial" w:hAnsi="Arial" w:cs="Arial"/>
          <w:sz w:val="20"/>
          <w:szCs w:val="20"/>
          <w:lang w:val="es-ES_tradnl"/>
        </w:rPr>
        <w:t xml:space="preserve">el nivel de </w:t>
      </w:r>
      <w:r w:rsidR="00A1533A" w:rsidRPr="001C366B">
        <w:rPr>
          <w:rFonts w:ascii="Arial" w:hAnsi="Arial" w:cs="Arial"/>
          <w:sz w:val="20"/>
          <w:szCs w:val="20"/>
          <w:lang w:val="es-ES_tradnl"/>
        </w:rPr>
        <w:t>satisfacción de pacientes atendidos por residentes en endodoncia de la Universidad Santo Tomás extensión Bogotá, en la clínica de la Federación Odontológi</w:t>
      </w:r>
      <w:r>
        <w:rPr>
          <w:rFonts w:ascii="Arial" w:hAnsi="Arial" w:cs="Arial"/>
          <w:sz w:val="20"/>
          <w:szCs w:val="20"/>
          <w:lang w:val="es-ES_tradnl"/>
        </w:rPr>
        <w:t>ca Colombiana, durante el ciclo electivo entre</w:t>
      </w:r>
      <w:r w:rsidR="00A1533A" w:rsidRPr="001C366B">
        <w:rPr>
          <w:rFonts w:ascii="Arial" w:hAnsi="Arial" w:cs="Arial"/>
          <w:sz w:val="20"/>
          <w:szCs w:val="20"/>
          <w:lang w:val="es-ES_tradnl"/>
        </w:rPr>
        <w:t xml:space="preserve"> </w:t>
      </w:r>
      <w:r>
        <w:rPr>
          <w:rFonts w:ascii="Arial" w:hAnsi="Arial" w:cs="Arial"/>
          <w:sz w:val="20"/>
          <w:szCs w:val="20"/>
          <w:lang w:val="es-ES_tradnl"/>
        </w:rPr>
        <w:t>julio y</w:t>
      </w:r>
      <w:r w:rsidR="00A1533A" w:rsidRPr="003F0885">
        <w:rPr>
          <w:rFonts w:ascii="Arial" w:hAnsi="Arial" w:cs="Arial"/>
          <w:sz w:val="20"/>
          <w:szCs w:val="20"/>
          <w:lang w:val="es-ES_tradnl"/>
        </w:rPr>
        <w:t xml:space="preserve"> octubre del año 2015</w:t>
      </w:r>
      <w:r>
        <w:rPr>
          <w:rFonts w:ascii="Arial" w:hAnsi="Arial" w:cs="Arial"/>
          <w:sz w:val="20"/>
          <w:szCs w:val="20"/>
          <w:lang w:val="es-ES_tradnl"/>
        </w:rPr>
        <w:t>,</w:t>
      </w:r>
      <w:r w:rsidR="00A1533A" w:rsidRPr="001C366B">
        <w:rPr>
          <w:rFonts w:ascii="Arial" w:hAnsi="Arial" w:cs="Arial"/>
          <w:sz w:val="20"/>
          <w:szCs w:val="20"/>
          <w:lang w:val="es-ES_tradnl"/>
        </w:rPr>
        <w:t xml:space="preserve"> para así generar planes de mejoramiento que le p</w:t>
      </w:r>
      <w:r>
        <w:rPr>
          <w:rFonts w:ascii="Arial" w:hAnsi="Arial" w:cs="Arial"/>
          <w:sz w:val="20"/>
          <w:szCs w:val="20"/>
          <w:lang w:val="es-ES_tradnl"/>
        </w:rPr>
        <w:t>ermitan, tanto a la universidad</w:t>
      </w:r>
      <w:r w:rsidR="00A1533A" w:rsidRPr="001C366B">
        <w:rPr>
          <w:rFonts w:ascii="Arial" w:hAnsi="Arial" w:cs="Arial"/>
          <w:sz w:val="20"/>
          <w:szCs w:val="20"/>
          <w:lang w:val="es-ES_tradnl"/>
        </w:rPr>
        <w:t xml:space="preserve"> como la Federación Odontológica Colombiana, potencializar sus fortalezas y mejorar sus debilidades en cuanto a atención en salud.</w:t>
      </w:r>
    </w:p>
    <w:p w14:paraId="3EA7F89F" w14:textId="77777777" w:rsidR="00DD5E07" w:rsidRPr="001C366B" w:rsidRDefault="00BC69B7" w:rsidP="00CF2446">
      <w:pPr>
        <w:spacing w:line="360" w:lineRule="auto"/>
        <w:jc w:val="both"/>
        <w:rPr>
          <w:rFonts w:ascii="Arial" w:hAnsi="Arial" w:cs="Arial"/>
          <w:b/>
          <w:color w:val="000000" w:themeColor="text1"/>
          <w:sz w:val="20"/>
          <w:szCs w:val="20"/>
          <w:lang w:val="es-ES_tradnl"/>
        </w:rPr>
      </w:pPr>
      <w:r w:rsidRPr="001C366B">
        <w:rPr>
          <w:rFonts w:ascii="Arial" w:hAnsi="Arial" w:cs="Arial"/>
          <w:b/>
          <w:color w:val="000000" w:themeColor="text1"/>
          <w:sz w:val="20"/>
          <w:szCs w:val="20"/>
          <w:lang w:val="es-ES_tradnl"/>
        </w:rPr>
        <w:t xml:space="preserve">Materiales y </w:t>
      </w:r>
      <w:r w:rsidR="00091133" w:rsidRPr="001C366B">
        <w:rPr>
          <w:rFonts w:ascii="Arial" w:hAnsi="Arial" w:cs="Arial"/>
          <w:b/>
          <w:color w:val="000000" w:themeColor="text1"/>
          <w:sz w:val="20"/>
          <w:szCs w:val="20"/>
          <w:lang w:val="es-ES_tradnl"/>
        </w:rPr>
        <w:t>Métodos</w:t>
      </w:r>
    </w:p>
    <w:p w14:paraId="4CF9C2E7" w14:textId="037D0A0E" w:rsidR="00DD5E07" w:rsidRPr="001C366B" w:rsidRDefault="009B44B8" w:rsidP="00CF2446">
      <w:pPr>
        <w:spacing w:line="360" w:lineRule="auto"/>
        <w:jc w:val="both"/>
        <w:rPr>
          <w:rFonts w:ascii="Arial" w:hAnsi="Arial" w:cs="Arial"/>
          <w:sz w:val="20"/>
          <w:szCs w:val="20"/>
          <w:lang w:val="es-ES_tradnl"/>
        </w:rPr>
      </w:pPr>
      <w:r>
        <w:rPr>
          <w:rFonts w:ascii="Arial" w:hAnsi="Arial" w:cs="Arial"/>
          <w:sz w:val="20"/>
          <w:szCs w:val="20"/>
          <w:lang w:val="es-ES_tradnl"/>
        </w:rPr>
        <w:t xml:space="preserve">Este estudio </w:t>
      </w:r>
      <w:r w:rsidR="00DD5E07" w:rsidRPr="001C366B">
        <w:rPr>
          <w:rFonts w:ascii="Arial" w:hAnsi="Arial" w:cs="Arial"/>
          <w:sz w:val="20"/>
          <w:szCs w:val="20"/>
          <w:lang w:val="es-ES_tradnl"/>
        </w:rPr>
        <w:t>observacional descriptivo de corte trasversal, que busco establecer el nivel de satisfacción de la población de pacientes que asistieron a la clínica de la Fe</w:t>
      </w:r>
      <w:r>
        <w:rPr>
          <w:rFonts w:ascii="Arial" w:hAnsi="Arial" w:cs="Arial"/>
          <w:sz w:val="20"/>
          <w:szCs w:val="20"/>
          <w:lang w:val="es-ES_tradnl"/>
        </w:rPr>
        <w:t>deración Odontológica Colombina,</w:t>
      </w:r>
      <w:r w:rsidR="00DD5E07" w:rsidRPr="001C366B">
        <w:rPr>
          <w:rFonts w:ascii="Arial" w:hAnsi="Arial" w:cs="Arial"/>
          <w:sz w:val="20"/>
          <w:szCs w:val="20"/>
          <w:lang w:val="es-ES_tradnl"/>
        </w:rPr>
        <w:t xml:space="preserve"> </w:t>
      </w:r>
      <w:r>
        <w:rPr>
          <w:rFonts w:ascii="Arial" w:hAnsi="Arial" w:cs="Arial"/>
          <w:sz w:val="20"/>
          <w:szCs w:val="20"/>
          <w:lang w:val="es-ES_tradnl"/>
        </w:rPr>
        <w:t xml:space="preserve">tuvo como como muestra </w:t>
      </w:r>
      <w:r w:rsidR="00DD5E07" w:rsidRPr="001C366B">
        <w:rPr>
          <w:rFonts w:ascii="Arial" w:hAnsi="Arial" w:cs="Arial"/>
          <w:sz w:val="20"/>
          <w:szCs w:val="20"/>
          <w:lang w:val="es-ES_tradnl"/>
        </w:rPr>
        <w:t xml:space="preserve">la población total de pacientes </w:t>
      </w:r>
      <w:r>
        <w:rPr>
          <w:rFonts w:ascii="Arial" w:hAnsi="Arial" w:cs="Arial"/>
          <w:sz w:val="20"/>
          <w:szCs w:val="20"/>
          <w:lang w:val="es-ES_tradnl"/>
        </w:rPr>
        <w:t xml:space="preserve">(582 pacientes) </w:t>
      </w:r>
      <w:r w:rsidR="00DD5E07" w:rsidRPr="001C366B">
        <w:rPr>
          <w:rFonts w:ascii="Arial" w:hAnsi="Arial" w:cs="Arial"/>
          <w:sz w:val="20"/>
          <w:szCs w:val="20"/>
          <w:lang w:val="es-ES_tradnl"/>
        </w:rPr>
        <w:t>que ter</w:t>
      </w:r>
      <w:r>
        <w:rPr>
          <w:rFonts w:ascii="Arial" w:hAnsi="Arial" w:cs="Arial"/>
          <w:sz w:val="20"/>
          <w:szCs w:val="20"/>
          <w:lang w:val="es-ES_tradnl"/>
        </w:rPr>
        <w:t xml:space="preserve">minaron tratamiento endodóntico entre los meses </w:t>
      </w:r>
      <w:r w:rsidR="00DD5E07" w:rsidRPr="001C366B">
        <w:rPr>
          <w:rFonts w:ascii="Arial" w:hAnsi="Arial" w:cs="Arial"/>
          <w:sz w:val="20"/>
          <w:szCs w:val="20"/>
          <w:lang w:val="es-ES_tradnl"/>
        </w:rPr>
        <w:t>de enero a mayo del año</w:t>
      </w:r>
      <w:r>
        <w:rPr>
          <w:rFonts w:ascii="Arial" w:hAnsi="Arial" w:cs="Arial"/>
          <w:sz w:val="20"/>
          <w:szCs w:val="20"/>
          <w:lang w:val="es-ES_tradnl"/>
        </w:rPr>
        <w:t xml:space="preserve"> 2015, a estos se les realizo</w:t>
      </w:r>
      <w:r w:rsidR="00DD5E07" w:rsidRPr="001C366B">
        <w:rPr>
          <w:rFonts w:ascii="Arial" w:hAnsi="Arial" w:cs="Arial"/>
          <w:sz w:val="20"/>
          <w:szCs w:val="20"/>
          <w:lang w:val="es-ES_tradnl"/>
        </w:rPr>
        <w:t xml:space="preserve"> un muestreo aleatorio simple con una prevalencia del 45%, obteniendo una muestra total de 270 pacientes.</w:t>
      </w:r>
    </w:p>
    <w:p w14:paraId="24B6FB46" w14:textId="1F7E87F9" w:rsidR="00DD5E07" w:rsidRPr="001C366B" w:rsidRDefault="00E765FC" w:rsidP="00CF2446">
      <w:pPr>
        <w:spacing w:line="360" w:lineRule="auto"/>
        <w:jc w:val="both"/>
        <w:rPr>
          <w:rFonts w:ascii="Arial" w:hAnsi="Arial" w:cs="Arial"/>
          <w:sz w:val="20"/>
          <w:szCs w:val="20"/>
          <w:lang w:val="es-ES_tradnl"/>
        </w:rPr>
      </w:pPr>
      <w:r>
        <w:rPr>
          <w:rFonts w:ascii="Arial" w:hAnsi="Arial" w:cs="Arial"/>
          <w:sz w:val="20"/>
          <w:szCs w:val="20"/>
          <w:lang w:val="es-ES_tradnl"/>
        </w:rPr>
        <w:t>Inicialmente, e</w:t>
      </w:r>
      <w:r w:rsidR="00DD5E07" w:rsidRPr="001C366B">
        <w:rPr>
          <w:rFonts w:ascii="Arial" w:hAnsi="Arial" w:cs="Arial"/>
          <w:sz w:val="20"/>
          <w:szCs w:val="20"/>
          <w:lang w:val="es-ES_tradnl"/>
        </w:rPr>
        <w:t xml:space="preserve">l grupo de investigación diseñó un instrumento de recolección de datos que </w:t>
      </w:r>
      <w:r w:rsidR="00DD5E07" w:rsidRPr="001C366B">
        <w:rPr>
          <w:rFonts w:ascii="Arial" w:hAnsi="Arial" w:cs="Arial"/>
          <w:sz w:val="20"/>
          <w:szCs w:val="20"/>
          <w:lang w:val="es-ES_tradnl"/>
        </w:rPr>
        <w:lastRenderedPageBreak/>
        <w:t>suministró información sobre la estructura poblacional, el estado socioeconómico y las características de accesibilidad, información, autono</w:t>
      </w:r>
      <w:r>
        <w:rPr>
          <w:rFonts w:ascii="Arial" w:hAnsi="Arial" w:cs="Arial"/>
          <w:sz w:val="20"/>
          <w:szCs w:val="20"/>
          <w:lang w:val="es-ES_tradnl"/>
        </w:rPr>
        <w:t>mía, oportunidad y satisfacción de los pacientes.</w:t>
      </w:r>
    </w:p>
    <w:p w14:paraId="1AD280BA" w14:textId="3F9F83F1" w:rsidR="00DD5E07" w:rsidRPr="001C366B" w:rsidRDefault="00DD5E07"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Posteriormente</w:t>
      </w:r>
      <w:r w:rsidR="00E765FC">
        <w:rPr>
          <w:rFonts w:ascii="Arial" w:hAnsi="Arial" w:cs="Arial"/>
          <w:sz w:val="20"/>
          <w:szCs w:val="20"/>
          <w:lang w:val="es-ES_tradnl"/>
        </w:rPr>
        <w:t>,</w:t>
      </w:r>
      <w:r w:rsidRPr="001C366B">
        <w:rPr>
          <w:rFonts w:ascii="Arial" w:hAnsi="Arial" w:cs="Arial"/>
          <w:sz w:val="20"/>
          <w:szCs w:val="20"/>
          <w:lang w:val="es-ES_tradnl"/>
        </w:rPr>
        <w:t xml:space="preserve"> se validó el instrumento con una prueba piloto, aplicada aleatoriamente en 70 usuarios que asistieron a la clínica</w:t>
      </w:r>
      <w:r w:rsidR="00E765FC">
        <w:rPr>
          <w:rFonts w:ascii="Arial" w:hAnsi="Arial" w:cs="Arial"/>
          <w:sz w:val="20"/>
          <w:szCs w:val="20"/>
          <w:lang w:val="es-ES_tradnl"/>
        </w:rPr>
        <w:t xml:space="preserve"> en el mes de julio de 2015, que</w:t>
      </w:r>
      <w:r w:rsidRPr="001C366B">
        <w:rPr>
          <w:rFonts w:ascii="Arial" w:hAnsi="Arial" w:cs="Arial"/>
          <w:sz w:val="20"/>
          <w:szCs w:val="20"/>
          <w:lang w:val="es-ES_tradnl"/>
        </w:rPr>
        <w:t xml:space="preserve"> seguidamente fue tabulada en Epi Info 3.5 4 versión libre.</w:t>
      </w:r>
    </w:p>
    <w:p w14:paraId="18A12050" w14:textId="7A5B8DA6" w:rsidR="00DD5E07" w:rsidRPr="001C366B" w:rsidRDefault="00DD5E07"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Para la recolección de la información se tuvieron en cuenta </w:t>
      </w:r>
      <w:r w:rsidR="00E765FC">
        <w:rPr>
          <w:rFonts w:ascii="Arial" w:hAnsi="Arial" w:cs="Arial"/>
          <w:sz w:val="20"/>
          <w:szCs w:val="20"/>
          <w:lang w:val="es-ES_tradnl"/>
        </w:rPr>
        <w:t xml:space="preserve">dos </w:t>
      </w:r>
      <w:r w:rsidRPr="001C366B">
        <w:rPr>
          <w:rFonts w:ascii="Arial" w:hAnsi="Arial" w:cs="Arial"/>
          <w:sz w:val="20"/>
          <w:szCs w:val="20"/>
          <w:lang w:val="es-ES_tradnl"/>
        </w:rPr>
        <w:t>criterio</w:t>
      </w:r>
      <w:r w:rsidR="00E765FC">
        <w:rPr>
          <w:rFonts w:ascii="Arial" w:hAnsi="Arial" w:cs="Arial"/>
          <w:sz w:val="20"/>
          <w:szCs w:val="20"/>
          <w:lang w:val="es-ES_tradnl"/>
        </w:rPr>
        <w:t xml:space="preserve">s de inclusión. El primero, fueron </w:t>
      </w:r>
      <w:r w:rsidRPr="001C366B">
        <w:rPr>
          <w:rFonts w:ascii="Arial" w:hAnsi="Arial" w:cs="Arial"/>
          <w:sz w:val="20"/>
          <w:szCs w:val="20"/>
          <w:lang w:val="es-ES_tradnl"/>
        </w:rPr>
        <w:t xml:space="preserve">personas mayores de edad que asistieron </w:t>
      </w:r>
      <w:r w:rsidR="00E765FC">
        <w:rPr>
          <w:rFonts w:ascii="Arial" w:hAnsi="Arial" w:cs="Arial"/>
          <w:sz w:val="20"/>
          <w:szCs w:val="20"/>
          <w:lang w:val="es-ES_tradnl"/>
        </w:rPr>
        <w:t>a c</w:t>
      </w:r>
      <w:r w:rsidR="00782796">
        <w:rPr>
          <w:rFonts w:ascii="Arial" w:hAnsi="Arial" w:cs="Arial"/>
          <w:sz w:val="20"/>
          <w:szCs w:val="20"/>
          <w:lang w:val="es-ES_tradnl"/>
        </w:rPr>
        <w:t xml:space="preserve">onsulta endodontica </w:t>
      </w:r>
      <w:r w:rsidR="00E765FC">
        <w:rPr>
          <w:rFonts w:ascii="Arial" w:hAnsi="Arial" w:cs="Arial"/>
          <w:sz w:val="20"/>
          <w:szCs w:val="20"/>
          <w:lang w:val="es-ES_tradnl"/>
        </w:rPr>
        <w:t>que desearan participar en el estudio. El segundo, fueron</w:t>
      </w:r>
      <w:r w:rsidRPr="001C366B">
        <w:rPr>
          <w:rFonts w:ascii="Arial" w:hAnsi="Arial" w:cs="Arial"/>
          <w:sz w:val="20"/>
          <w:szCs w:val="20"/>
          <w:lang w:val="es-ES_tradnl"/>
        </w:rPr>
        <w:t xml:space="preserve"> pacien</w:t>
      </w:r>
      <w:r w:rsidR="00E765FC">
        <w:rPr>
          <w:rFonts w:ascii="Arial" w:hAnsi="Arial" w:cs="Arial"/>
          <w:sz w:val="20"/>
          <w:szCs w:val="20"/>
          <w:lang w:val="es-ES_tradnl"/>
        </w:rPr>
        <w:t xml:space="preserve">tes con el tratamiento de endononcia terminado. Ambos </w:t>
      </w:r>
      <w:r w:rsidR="00782796">
        <w:rPr>
          <w:rFonts w:ascii="Arial" w:hAnsi="Arial" w:cs="Arial"/>
          <w:sz w:val="20"/>
          <w:szCs w:val="20"/>
          <w:lang w:val="es-ES_tradnl"/>
        </w:rPr>
        <w:t>grupos</w:t>
      </w:r>
      <w:r w:rsidR="00E765FC">
        <w:rPr>
          <w:rFonts w:ascii="Arial" w:hAnsi="Arial" w:cs="Arial"/>
          <w:sz w:val="20"/>
          <w:szCs w:val="20"/>
          <w:lang w:val="es-ES_tradnl"/>
        </w:rPr>
        <w:t xml:space="preserve"> atendidos en </w:t>
      </w:r>
      <w:r w:rsidR="00E765FC" w:rsidRPr="001C366B">
        <w:rPr>
          <w:rFonts w:ascii="Arial" w:hAnsi="Arial" w:cs="Arial"/>
          <w:sz w:val="20"/>
          <w:szCs w:val="20"/>
          <w:lang w:val="es-ES_tradnl"/>
        </w:rPr>
        <w:t>la clínica de la Federación Od</w:t>
      </w:r>
      <w:r w:rsidR="00E765FC">
        <w:rPr>
          <w:rFonts w:ascii="Arial" w:hAnsi="Arial" w:cs="Arial"/>
          <w:sz w:val="20"/>
          <w:szCs w:val="20"/>
          <w:lang w:val="es-ES_tradnl"/>
        </w:rPr>
        <w:t>ontológica Colombiana</w:t>
      </w:r>
      <w:r w:rsidR="00782796">
        <w:rPr>
          <w:rFonts w:ascii="Arial" w:hAnsi="Arial" w:cs="Arial"/>
          <w:sz w:val="20"/>
          <w:szCs w:val="20"/>
          <w:lang w:val="es-ES_tradnl"/>
        </w:rPr>
        <w:t xml:space="preserve">, extensión Bogotá. </w:t>
      </w:r>
    </w:p>
    <w:p w14:paraId="47FF93F1" w14:textId="03A1B09C" w:rsidR="00DD5E07" w:rsidRPr="001C366B" w:rsidRDefault="00DD5E07"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Para esta investigación se aplicaron 200 encuestas escritas que co</w:t>
      </w:r>
      <w:r w:rsidR="00782796">
        <w:rPr>
          <w:rFonts w:ascii="Arial" w:hAnsi="Arial" w:cs="Arial"/>
          <w:sz w:val="20"/>
          <w:szCs w:val="20"/>
          <w:lang w:val="es-ES_tradnl"/>
        </w:rPr>
        <w:t>nstaban de 14 preguntas, estas fueron</w:t>
      </w:r>
      <w:r w:rsidRPr="001C366B">
        <w:rPr>
          <w:rFonts w:ascii="Arial" w:hAnsi="Arial" w:cs="Arial"/>
          <w:sz w:val="20"/>
          <w:szCs w:val="20"/>
          <w:lang w:val="es-ES_tradnl"/>
        </w:rPr>
        <w:t xml:space="preserve"> aplicada</w:t>
      </w:r>
      <w:r w:rsidR="00782796">
        <w:rPr>
          <w:rFonts w:ascii="Arial" w:hAnsi="Arial" w:cs="Arial"/>
          <w:sz w:val="20"/>
          <w:szCs w:val="20"/>
          <w:lang w:val="es-ES_tradnl"/>
        </w:rPr>
        <w:t>s</w:t>
      </w:r>
      <w:r w:rsidRPr="001C366B">
        <w:rPr>
          <w:rFonts w:ascii="Arial" w:hAnsi="Arial" w:cs="Arial"/>
          <w:sz w:val="20"/>
          <w:szCs w:val="20"/>
          <w:lang w:val="es-ES_tradnl"/>
        </w:rPr>
        <w:t xml:space="preserve"> </w:t>
      </w:r>
      <w:r w:rsidR="00782796">
        <w:rPr>
          <w:rFonts w:ascii="Arial" w:hAnsi="Arial" w:cs="Arial"/>
          <w:sz w:val="20"/>
          <w:szCs w:val="20"/>
          <w:lang w:val="es-ES_tradnl"/>
        </w:rPr>
        <w:t xml:space="preserve">por un único encuestador </w:t>
      </w:r>
      <w:r w:rsidRPr="001C366B">
        <w:rPr>
          <w:rFonts w:ascii="Arial" w:hAnsi="Arial" w:cs="Arial"/>
          <w:sz w:val="20"/>
          <w:szCs w:val="20"/>
          <w:lang w:val="es-ES_tradnl"/>
        </w:rPr>
        <w:t>abordando dir</w:t>
      </w:r>
      <w:r w:rsidR="00782796">
        <w:rPr>
          <w:rFonts w:ascii="Arial" w:hAnsi="Arial" w:cs="Arial"/>
          <w:sz w:val="20"/>
          <w:szCs w:val="20"/>
          <w:lang w:val="es-ES_tradnl"/>
        </w:rPr>
        <w:t>ectamente al paciente luego de haber salido</w:t>
      </w:r>
      <w:r w:rsidRPr="001C366B">
        <w:rPr>
          <w:rFonts w:ascii="Arial" w:hAnsi="Arial" w:cs="Arial"/>
          <w:sz w:val="20"/>
          <w:szCs w:val="20"/>
          <w:lang w:val="es-ES_tradnl"/>
        </w:rPr>
        <w:t xml:space="preserve"> de la consulta</w:t>
      </w:r>
      <w:r w:rsidR="00782796">
        <w:rPr>
          <w:rFonts w:ascii="Arial" w:hAnsi="Arial" w:cs="Arial"/>
          <w:sz w:val="20"/>
          <w:szCs w:val="20"/>
          <w:lang w:val="es-ES_tradnl"/>
        </w:rPr>
        <w:t>. Como primera medida, el encuestador</w:t>
      </w:r>
      <w:r w:rsidRPr="001C366B">
        <w:rPr>
          <w:rFonts w:ascii="Arial" w:hAnsi="Arial" w:cs="Arial"/>
          <w:sz w:val="20"/>
          <w:szCs w:val="20"/>
          <w:lang w:val="es-ES_tradnl"/>
        </w:rPr>
        <w:t xml:space="preserve"> pedía autorización </w:t>
      </w:r>
      <w:r w:rsidR="00782796">
        <w:rPr>
          <w:rFonts w:ascii="Arial" w:hAnsi="Arial" w:cs="Arial"/>
          <w:sz w:val="20"/>
          <w:szCs w:val="20"/>
          <w:lang w:val="es-ES_tradnl"/>
        </w:rPr>
        <w:t xml:space="preserve">del paciente para indagar sobre su satisfacción en las consultas endodonticas de las cuales habían sido parte en esta institución, posteriormente se le entregaba al paciente su respetiva encuesta. </w:t>
      </w:r>
      <w:r w:rsidRPr="001C366B">
        <w:rPr>
          <w:rFonts w:ascii="Arial" w:hAnsi="Arial" w:cs="Arial"/>
          <w:sz w:val="20"/>
          <w:szCs w:val="20"/>
          <w:lang w:val="es-ES_tradnl"/>
        </w:rPr>
        <w:t xml:space="preserve"> El tiempo de diligen</w:t>
      </w:r>
      <w:r w:rsidR="00782796">
        <w:rPr>
          <w:rFonts w:ascii="Arial" w:hAnsi="Arial" w:cs="Arial"/>
          <w:sz w:val="20"/>
          <w:szCs w:val="20"/>
          <w:lang w:val="es-ES_tradnl"/>
        </w:rPr>
        <w:t>ciamiento aproximado que le tomaba a cada paciente para llenar la encuesta manual era</w:t>
      </w:r>
      <w:r w:rsidRPr="001C366B">
        <w:rPr>
          <w:rFonts w:ascii="Arial" w:hAnsi="Arial" w:cs="Arial"/>
          <w:sz w:val="20"/>
          <w:szCs w:val="20"/>
          <w:lang w:val="es-ES_tradnl"/>
        </w:rPr>
        <w:t xml:space="preserve"> de 10 a 15 minutos.</w:t>
      </w:r>
      <w:r w:rsidR="00BE117C">
        <w:rPr>
          <w:rFonts w:ascii="Arial" w:hAnsi="Arial" w:cs="Arial"/>
          <w:sz w:val="20"/>
          <w:szCs w:val="20"/>
          <w:lang w:val="es-ES_tradnl"/>
        </w:rPr>
        <w:t xml:space="preserve"> Seguidamente,</w:t>
      </w:r>
      <w:r w:rsidRPr="001C366B">
        <w:rPr>
          <w:rFonts w:ascii="Arial" w:hAnsi="Arial" w:cs="Arial"/>
          <w:sz w:val="20"/>
          <w:szCs w:val="20"/>
          <w:lang w:val="es-ES_tradnl"/>
        </w:rPr>
        <w:t xml:space="preserve"> la información recolectada fue tabulada y analizada en Epi Info 3.5 4 versión libre.</w:t>
      </w:r>
    </w:p>
    <w:p w14:paraId="01631A5F" w14:textId="61DCFA70" w:rsidR="00161400" w:rsidRDefault="00DD5E07"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Este estudio cumplió con los condicionamientos éticos de la Declaración de </w:t>
      </w:r>
      <w:r w:rsidR="00B91792" w:rsidRPr="001C366B">
        <w:rPr>
          <w:rFonts w:ascii="Arial" w:hAnsi="Arial" w:cs="Arial"/>
          <w:sz w:val="20"/>
          <w:szCs w:val="20"/>
          <w:lang w:val="es-ES_tradnl"/>
        </w:rPr>
        <w:t>Helsinki (7</w:t>
      </w:r>
      <w:r w:rsidRPr="001C366B">
        <w:rPr>
          <w:rFonts w:ascii="Arial" w:hAnsi="Arial" w:cs="Arial"/>
          <w:sz w:val="20"/>
          <w:szCs w:val="20"/>
          <w:lang w:val="es-ES_tradnl"/>
        </w:rPr>
        <w:t>)</w:t>
      </w:r>
      <w:r w:rsidR="006B316E">
        <w:rPr>
          <w:rFonts w:ascii="Arial" w:hAnsi="Arial" w:cs="Arial"/>
          <w:sz w:val="20"/>
          <w:szCs w:val="20"/>
          <w:lang w:val="es-ES_tradnl"/>
        </w:rPr>
        <w:t xml:space="preserve"> </w:t>
      </w:r>
      <w:r w:rsidRPr="001C366B">
        <w:rPr>
          <w:rFonts w:ascii="Arial" w:hAnsi="Arial" w:cs="Arial"/>
          <w:sz w:val="20"/>
          <w:szCs w:val="20"/>
          <w:lang w:val="es-ES_tradnl"/>
        </w:rPr>
        <w:t>y de la resolución 008430 de 1993 del ministerio de salud (hoy minist</w:t>
      </w:r>
      <w:r w:rsidR="00B91792" w:rsidRPr="001C366B">
        <w:rPr>
          <w:rFonts w:ascii="Arial" w:hAnsi="Arial" w:cs="Arial"/>
          <w:sz w:val="20"/>
          <w:szCs w:val="20"/>
          <w:lang w:val="es-ES_tradnl"/>
        </w:rPr>
        <w:t>erio de la protección social) (8</w:t>
      </w:r>
      <w:r w:rsidRPr="001C366B">
        <w:rPr>
          <w:rFonts w:ascii="Arial" w:hAnsi="Arial" w:cs="Arial"/>
          <w:sz w:val="20"/>
          <w:szCs w:val="20"/>
          <w:lang w:val="es-ES_tradnl"/>
        </w:rPr>
        <w:t>) que contempla lo</w:t>
      </w:r>
      <w:r w:rsidR="00BE117C">
        <w:rPr>
          <w:rFonts w:ascii="Arial" w:hAnsi="Arial" w:cs="Arial"/>
          <w:sz w:val="20"/>
          <w:szCs w:val="20"/>
          <w:lang w:val="es-ES_tradnl"/>
        </w:rPr>
        <w:t>s</w:t>
      </w:r>
      <w:r w:rsidRPr="001C366B">
        <w:rPr>
          <w:rFonts w:ascii="Arial" w:hAnsi="Arial" w:cs="Arial"/>
          <w:sz w:val="20"/>
          <w:szCs w:val="20"/>
          <w:lang w:val="es-ES_tradnl"/>
        </w:rPr>
        <w:t xml:space="preserve"> requerimientos de la norma técnica de investigación de salud en Colombia, por lo que se considera una investigación sin riesgo para la salud, física, psíquica o social de la población que participó. Se conservó la confidencialidad de los datos obtenidos.</w:t>
      </w:r>
    </w:p>
    <w:p w14:paraId="0835202A" w14:textId="5B99F944" w:rsidR="00CF2446" w:rsidRPr="001C366B" w:rsidRDefault="00BC69B7" w:rsidP="00CF2446">
      <w:pPr>
        <w:spacing w:line="360" w:lineRule="auto"/>
        <w:jc w:val="both"/>
        <w:rPr>
          <w:rFonts w:ascii="Arial" w:hAnsi="Arial" w:cs="Arial"/>
          <w:b/>
          <w:sz w:val="20"/>
          <w:szCs w:val="20"/>
          <w:lang w:val="es-ES_tradnl"/>
        </w:rPr>
      </w:pPr>
      <w:r w:rsidRPr="001C366B">
        <w:rPr>
          <w:rFonts w:ascii="Arial" w:hAnsi="Arial" w:cs="Arial"/>
          <w:b/>
          <w:sz w:val="20"/>
          <w:szCs w:val="20"/>
          <w:lang w:val="es-ES_tradnl"/>
        </w:rPr>
        <w:t xml:space="preserve">Resultados </w:t>
      </w:r>
      <w:r w:rsidR="006B316E">
        <w:rPr>
          <w:rFonts w:ascii="Arial" w:hAnsi="Arial" w:cs="Arial"/>
          <w:b/>
          <w:sz w:val="20"/>
          <w:szCs w:val="20"/>
          <w:lang w:val="es-ES_tradnl"/>
        </w:rPr>
        <w:t xml:space="preserve"> </w:t>
      </w:r>
    </w:p>
    <w:p w14:paraId="791FAF84" w14:textId="15A6E72F" w:rsidR="00CF2446" w:rsidRPr="001C366B" w:rsidRDefault="00A93F44" w:rsidP="00CF2446">
      <w:pPr>
        <w:spacing w:line="360" w:lineRule="auto"/>
        <w:jc w:val="both"/>
        <w:rPr>
          <w:rFonts w:ascii="Arial" w:hAnsi="Arial" w:cs="Arial"/>
          <w:sz w:val="20"/>
          <w:szCs w:val="20"/>
          <w:lang w:val="es-ES_tradnl"/>
        </w:rPr>
      </w:pPr>
      <w:r>
        <w:rPr>
          <w:rFonts w:ascii="Arial" w:hAnsi="Arial" w:cs="Arial"/>
          <w:sz w:val="20"/>
          <w:szCs w:val="20"/>
          <w:lang w:val="es-ES_tradnl"/>
        </w:rPr>
        <w:t xml:space="preserve">Esta </w:t>
      </w:r>
      <w:r w:rsidRPr="001C366B">
        <w:rPr>
          <w:rFonts w:ascii="Arial" w:hAnsi="Arial" w:cs="Arial"/>
          <w:sz w:val="20"/>
          <w:szCs w:val="20"/>
          <w:lang w:val="es-ES_tradnl"/>
        </w:rPr>
        <w:t xml:space="preserve">investigación contó con una </w:t>
      </w:r>
      <w:r>
        <w:rPr>
          <w:rFonts w:ascii="Arial" w:hAnsi="Arial" w:cs="Arial"/>
          <w:sz w:val="20"/>
          <w:szCs w:val="20"/>
          <w:lang w:val="es-ES_tradnl"/>
        </w:rPr>
        <w:t xml:space="preserve">muestra </w:t>
      </w:r>
      <w:r w:rsidRPr="001C366B">
        <w:rPr>
          <w:rFonts w:ascii="Arial" w:hAnsi="Arial" w:cs="Arial"/>
          <w:sz w:val="20"/>
          <w:szCs w:val="20"/>
          <w:lang w:val="es-ES_tradnl"/>
        </w:rPr>
        <w:t xml:space="preserve">  homogénea distribuida  en 99 hombres que corresponde a 49.5% y 101 </w:t>
      </w:r>
      <w:r>
        <w:rPr>
          <w:rFonts w:ascii="Arial" w:hAnsi="Arial" w:cs="Arial"/>
          <w:sz w:val="20"/>
          <w:szCs w:val="20"/>
          <w:lang w:val="es-ES_tradnl"/>
        </w:rPr>
        <w:t>mujeres equivalente al  50.5 % del total de entrevistados. Ahora bien, l</w:t>
      </w:r>
      <w:r w:rsidR="00CF2446" w:rsidRPr="001C366B">
        <w:rPr>
          <w:rFonts w:ascii="Arial" w:hAnsi="Arial" w:cs="Arial"/>
          <w:sz w:val="20"/>
          <w:szCs w:val="20"/>
          <w:lang w:val="es-ES_tradnl"/>
        </w:rPr>
        <w:t>a característic</w:t>
      </w:r>
      <w:r>
        <w:rPr>
          <w:rFonts w:ascii="Arial" w:hAnsi="Arial" w:cs="Arial"/>
          <w:sz w:val="20"/>
          <w:szCs w:val="20"/>
          <w:lang w:val="es-ES_tradnl"/>
        </w:rPr>
        <w:t>a</w:t>
      </w:r>
      <w:r w:rsidR="006458AA">
        <w:rPr>
          <w:rFonts w:ascii="Arial" w:hAnsi="Arial" w:cs="Arial"/>
          <w:sz w:val="20"/>
          <w:szCs w:val="20"/>
          <w:lang w:val="es-ES_tradnl"/>
        </w:rPr>
        <w:t xml:space="preserve"> de </w:t>
      </w:r>
      <w:r>
        <w:rPr>
          <w:rFonts w:ascii="Arial" w:hAnsi="Arial" w:cs="Arial"/>
          <w:sz w:val="20"/>
          <w:szCs w:val="20"/>
          <w:lang w:val="es-ES_tradnl"/>
        </w:rPr>
        <w:t xml:space="preserve"> </w:t>
      </w:r>
      <w:r w:rsidR="006458AA">
        <w:rPr>
          <w:rFonts w:ascii="Arial" w:hAnsi="Arial" w:cs="Arial"/>
          <w:sz w:val="20"/>
          <w:szCs w:val="20"/>
          <w:lang w:val="es-ES_tradnl"/>
        </w:rPr>
        <w:t>“</w:t>
      </w:r>
      <w:r>
        <w:rPr>
          <w:rFonts w:ascii="Arial" w:hAnsi="Arial" w:cs="Arial"/>
          <w:sz w:val="20"/>
          <w:szCs w:val="20"/>
          <w:lang w:val="es-ES_tradnl"/>
        </w:rPr>
        <w:t>estructura poblacional</w:t>
      </w:r>
      <w:r w:rsidR="006458AA">
        <w:rPr>
          <w:rFonts w:ascii="Arial" w:hAnsi="Arial" w:cs="Arial"/>
          <w:sz w:val="20"/>
          <w:szCs w:val="20"/>
          <w:lang w:val="es-ES_tradnl"/>
        </w:rPr>
        <w:t>”</w:t>
      </w:r>
      <w:r w:rsidR="00CF2446" w:rsidRPr="001C366B">
        <w:rPr>
          <w:rFonts w:ascii="Arial" w:hAnsi="Arial" w:cs="Arial"/>
          <w:sz w:val="20"/>
          <w:szCs w:val="20"/>
          <w:lang w:val="es-ES_tradnl"/>
        </w:rPr>
        <w:t xml:space="preserve">  revela que el rango de edad de pacientes que más asiste a la clínica de la Federación </w:t>
      </w:r>
      <w:r w:rsidR="00930020" w:rsidRPr="00930020">
        <w:rPr>
          <w:rFonts w:ascii="Arial" w:hAnsi="Arial" w:cs="Arial"/>
          <w:sz w:val="20"/>
          <w:szCs w:val="20"/>
          <w:lang w:val="es-ES_tradnl"/>
        </w:rPr>
        <w:t>Odontológica Colombiana,</w:t>
      </w:r>
      <w:r w:rsidR="00CF2446" w:rsidRPr="001C366B">
        <w:rPr>
          <w:rFonts w:ascii="Arial" w:hAnsi="Arial" w:cs="Arial"/>
          <w:sz w:val="20"/>
          <w:szCs w:val="20"/>
          <w:lang w:val="es-ES_tradnl"/>
        </w:rPr>
        <w:t xml:space="preserve">  </w:t>
      </w:r>
      <w:r>
        <w:rPr>
          <w:rFonts w:ascii="Arial" w:hAnsi="Arial" w:cs="Arial"/>
          <w:sz w:val="20"/>
          <w:szCs w:val="20"/>
          <w:lang w:val="es-ES_tradnl"/>
        </w:rPr>
        <w:t xml:space="preserve">con un 25% del total de población estudiada, fue </w:t>
      </w:r>
      <w:r w:rsidR="00CF2446" w:rsidRPr="001C366B">
        <w:rPr>
          <w:rFonts w:ascii="Arial" w:hAnsi="Arial" w:cs="Arial"/>
          <w:sz w:val="20"/>
          <w:szCs w:val="20"/>
          <w:lang w:val="es-ES_tradnl"/>
        </w:rPr>
        <w:t xml:space="preserve">entre los 56 y 65 años </w:t>
      </w:r>
      <w:r>
        <w:rPr>
          <w:rFonts w:ascii="Arial" w:hAnsi="Arial" w:cs="Arial"/>
          <w:sz w:val="20"/>
          <w:szCs w:val="20"/>
          <w:lang w:val="es-ES_tradnl"/>
        </w:rPr>
        <w:t>de edad, seguido por los rangos entre 26 –</w:t>
      </w:r>
      <w:r w:rsidR="006458AA">
        <w:rPr>
          <w:rFonts w:ascii="Arial" w:hAnsi="Arial" w:cs="Arial"/>
          <w:sz w:val="20"/>
          <w:szCs w:val="20"/>
          <w:lang w:val="es-ES_tradnl"/>
        </w:rPr>
        <w:t xml:space="preserve"> 35, </w:t>
      </w:r>
      <w:r w:rsidR="006458AA" w:rsidRPr="001C366B">
        <w:rPr>
          <w:rFonts w:ascii="Arial" w:hAnsi="Arial" w:cs="Arial"/>
          <w:sz w:val="20"/>
          <w:szCs w:val="20"/>
          <w:lang w:val="es-ES_tradnl"/>
        </w:rPr>
        <w:t xml:space="preserve">con un 17,5%, </w:t>
      </w:r>
      <w:r>
        <w:rPr>
          <w:rFonts w:ascii="Arial" w:hAnsi="Arial" w:cs="Arial"/>
          <w:sz w:val="20"/>
          <w:szCs w:val="20"/>
          <w:lang w:val="es-ES_tradnl"/>
        </w:rPr>
        <w:t xml:space="preserve">y </w:t>
      </w:r>
      <w:r w:rsidR="00CF2446" w:rsidRPr="001C366B">
        <w:rPr>
          <w:rFonts w:ascii="Arial" w:hAnsi="Arial" w:cs="Arial"/>
          <w:sz w:val="20"/>
          <w:szCs w:val="20"/>
          <w:lang w:val="es-ES_tradnl"/>
        </w:rPr>
        <w:t xml:space="preserve">46 – 55 años de edad </w:t>
      </w:r>
      <w:r w:rsidR="006458AA">
        <w:rPr>
          <w:rFonts w:ascii="Arial" w:hAnsi="Arial" w:cs="Arial"/>
          <w:sz w:val="20"/>
          <w:szCs w:val="20"/>
          <w:lang w:val="es-ES_tradnl"/>
        </w:rPr>
        <w:t>con un</w:t>
      </w:r>
      <w:r w:rsidR="00CF2446" w:rsidRPr="001C366B">
        <w:rPr>
          <w:rFonts w:ascii="Arial" w:hAnsi="Arial" w:cs="Arial"/>
          <w:sz w:val="20"/>
          <w:szCs w:val="20"/>
          <w:lang w:val="es-ES_tradnl"/>
        </w:rPr>
        <w:t xml:space="preserve"> 16,5%</w:t>
      </w:r>
      <w:r>
        <w:rPr>
          <w:rFonts w:ascii="Arial" w:hAnsi="Arial" w:cs="Arial"/>
          <w:sz w:val="20"/>
          <w:szCs w:val="20"/>
          <w:lang w:val="es-ES_tradnl"/>
        </w:rPr>
        <w:t xml:space="preserve"> de la población total</w:t>
      </w:r>
      <w:r w:rsidR="00CF2446" w:rsidRPr="001C366B">
        <w:rPr>
          <w:rFonts w:ascii="Arial" w:hAnsi="Arial" w:cs="Arial"/>
          <w:sz w:val="20"/>
          <w:szCs w:val="20"/>
          <w:lang w:val="es-ES_tradnl"/>
        </w:rPr>
        <w:t xml:space="preserve">. </w:t>
      </w:r>
    </w:p>
    <w:p w14:paraId="5DA84F84" w14:textId="69D6ADE9" w:rsidR="009B48AC" w:rsidRDefault="00CF2446" w:rsidP="00161400">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En cuanto a </w:t>
      </w:r>
      <w:r w:rsidR="006458AA">
        <w:rPr>
          <w:rFonts w:ascii="Arial" w:hAnsi="Arial" w:cs="Arial"/>
          <w:sz w:val="20"/>
          <w:szCs w:val="20"/>
          <w:lang w:val="es-ES_tradnl"/>
        </w:rPr>
        <w:t>la característica</w:t>
      </w:r>
      <w:r w:rsidRPr="001C366B">
        <w:rPr>
          <w:rFonts w:ascii="Arial" w:hAnsi="Arial" w:cs="Arial"/>
          <w:sz w:val="20"/>
          <w:szCs w:val="20"/>
          <w:lang w:val="es-ES_tradnl"/>
        </w:rPr>
        <w:t xml:space="preserve"> de “estado socioeconómico”, se evidencia que el nivel educ</w:t>
      </w:r>
      <w:r w:rsidR="006458AA">
        <w:rPr>
          <w:rFonts w:ascii="Arial" w:hAnsi="Arial" w:cs="Arial"/>
          <w:sz w:val="20"/>
          <w:szCs w:val="20"/>
          <w:lang w:val="es-ES_tradnl"/>
        </w:rPr>
        <w:t>ativo  de los encuestados es básica secundaria con un 40,5%</w:t>
      </w:r>
      <w:r w:rsidRPr="001C366B">
        <w:rPr>
          <w:rFonts w:ascii="Arial" w:hAnsi="Arial" w:cs="Arial"/>
          <w:sz w:val="20"/>
          <w:szCs w:val="20"/>
          <w:lang w:val="es-ES_tradnl"/>
        </w:rPr>
        <w:t xml:space="preserve">, seguido del  23,0% </w:t>
      </w:r>
      <w:r w:rsidR="006458AA">
        <w:rPr>
          <w:rFonts w:ascii="Arial" w:hAnsi="Arial" w:cs="Arial"/>
          <w:sz w:val="20"/>
          <w:szCs w:val="20"/>
          <w:lang w:val="es-ES_tradnl"/>
        </w:rPr>
        <w:t xml:space="preserve">quienes realizaron un técnico, </w:t>
      </w:r>
      <w:r w:rsidRPr="001C366B">
        <w:rPr>
          <w:rFonts w:ascii="Arial" w:hAnsi="Arial" w:cs="Arial"/>
          <w:sz w:val="20"/>
          <w:szCs w:val="20"/>
          <w:lang w:val="es-ES_tradnl"/>
        </w:rPr>
        <w:t xml:space="preserve">el 21,0% realizaron </w:t>
      </w:r>
      <w:r w:rsidR="006458AA">
        <w:rPr>
          <w:rFonts w:ascii="Arial" w:hAnsi="Arial" w:cs="Arial"/>
          <w:sz w:val="20"/>
          <w:szCs w:val="20"/>
          <w:lang w:val="es-ES_tradnl"/>
        </w:rPr>
        <w:t>básica primaria, mientras que</w:t>
      </w:r>
      <w:r w:rsidRPr="001C366B">
        <w:rPr>
          <w:rFonts w:ascii="Arial" w:hAnsi="Arial" w:cs="Arial"/>
          <w:sz w:val="20"/>
          <w:szCs w:val="20"/>
          <w:lang w:val="es-ES_tradnl"/>
        </w:rPr>
        <w:t xml:space="preserve"> solo  el 14,0% de los encuestados cuentan con educación superior.  Respecto al estrato socio económico de </w:t>
      </w:r>
      <w:r w:rsidR="006458AA">
        <w:rPr>
          <w:rFonts w:ascii="Arial" w:hAnsi="Arial" w:cs="Arial"/>
          <w:sz w:val="20"/>
          <w:szCs w:val="20"/>
          <w:lang w:val="es-ES_tradnl"/>
        </w:rPr>
        <w:t xml:space="preserve">la </w:t>
      </w:r>
      <w:r w:rsidRPr="001C366B">
        <w:rPr>
          <w:rFonts w:ascii="Arial" w:hAnsi="Arial" w:cs="Arial"/>
          <w:sz w:val="20"/>
          <w:szCs w:val="20"/>
          <w:lang w:val="es-ES_tradnl"/>
        </w:rPr>
        <w:t xml:space="preserve">población estudiada  se encontró que el   55,0% corresponde al estrato 2, seguido de un  37,0% </w:t>
      </w:r>
      <w:r w:rsidR="006458AA">
        <w:rPr>
          <w:rFonts w:ascii="Arial" w:hAnsi="Arial" w:cs="Arial"/>
          <w:sz w:val="20"/>
          <w:szCs w:val="20"/>
          <w:lang w:val="es-ES_tradnl"/>
        </w:rPr>
        <w:t xml:space="preserve">correspondiente </w:t>
      </w:r>
      <w:r w:rsidRPr="001C366B">
        <w:rPr>
          <w:rFonts w:ascii="Arial" w:hAnsi="Arial" w:cs="Arial"/>
          <w:sz w:val="20"/>
          <w:szCs w:val="20"/>
          <w:lang w:val="es-ES_tradnl"/>
        </w:rPr>
        <w:t>a</w:t>
      </w:r>
      <w:r w:rsidR="006458AA">
        <w:rPr>
          <w:rFonts w:ascii="Arial" w:hAnsi="Arial" w:cs="Arial"/>
          <w:sz w:val="20"/>
          <w:szCs w:val="20"/>
          <w:lang w:val="es-ES_tradnl"/>
        </w:rPr>
        <w:t>l</w:t>
      </w:r>
      <w:r w:rsidRPr="001C366B">
        <w:rPr>
          <w:rFonts w:ascii="Arial" w:hAnsi="Arial" w:cs="Arial"/>
          <w:sz w:val="20"/>
          <w:szCs w:val="20"/>
          <w:lang w:val="es-ES_tradnl"/>
        </w:rPr>
        <w:t xml:space="preserve"> estrato 3 y el 4,5% al estrato 1. </w:t>
      </w:r>
    </w:p>
    <w:p w14:paraId="06F71BE3" w14:textId="77777777" w:rsidR="00CF2446" w:rsidRPr="001C366B" w:rsidRDefault="00CF2446" w:rsidP="00D94695">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Grafico 1 </w:t>
      </w:r>
    </w:p>
    <w:p w14:paraId="50F5922E" w14:textId="77777777" w:rsidR="00CF2446" w:rsidRPr="001C366B" w:rsidRDefault="00CF2446" w:rsidP="00D94695">
      <w:pPr>
        <w:spacing w:line="240" w:lineRule="auto"/>
        <w:jc w:val="both"/>
        <w:rPr>
          <w:rFonts w:ascii="Arial" w:hAnsi="Arial" w:cs="Arial"/>
          <w:i/>
          <w:sz w:val="16"/>
          <w:szCs w:val="16"/>
          <w:lang w:val="es-ES_tradnl"/>
        </w:rPr>
      </w:pPr>
      <w:r w:rsidRPr="001C366B">
        <w:rPr>
          <w:rFonts w:ascii="Arial" w:hAnsi="Arial" w:cs="Arial"/>
          <w:i/>
          <w:sz w:val="16"/>
          <w:szCs w:val="16"/>
          <w:lang w:val="es-ES_tradnl"/>
        </w:rPr>
        <w:t>Nivel educativo según el género de los 200   pacientes encuestados  que asisten a la clínica de la federación odontológica colombiana y son atendidos por residente de endodoncia de la universidad santo tomas exención Bogotá</w:t>
      </w:r>
    </w:p>
    <w:p w14:paraId="77F5C9D2" w14:textId="6C2FF11B" w:rsidR="00CF2446" w:rsidRPr="001C366B" w:rsidRDefault="009B48AC" w:rsidP="00CF2446">
      <w:pPr>
        <w:spacing w:line="360" w:lineRule="auto"/>
        <w:jc w:val="both"/>
        <w:rPr>
          <w:rFonts w:ascii="Arial" w:hAnsi="Arial" w:cs="Arial"/>
          <w:i/>
          <w:sz w:val="20"/>
          <w:szCs w:val="20"/>
          <w:lang w:val="es-ES_tradnl"/>
        </w:rPr>
      </w:pPr>
      <w:r>
        <w:rPr>
          <w:rFonts w:ascii="Arial" w:hAnsi="Arial" w:cs="Arial"/>
          <w:i/>
          <w:noProof/>
          <w:sz w:val="20"/>
          <w:szCs w:val="20"/>
          <w:lang w:eastAsia="es-CO"/>
        </w:rPr>
        <w:drawing>
          <wp:inline distT="0" distB="0" distL="0" distR="0" wp14:anchorId="163154CD" wp14:editId="7C78A4E4">
            <wp:extent cx="2660952" cy="2105025"/>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r="15476" b="-165"/>
                    <a:stretch/>
                  </pic:blipFill>
                  <pic:spPr bwMode="auto">
                    <a:xfrm>
                      <a:off x="0" y="0"/>
                      <a:ext cx="2665629" cy="2108725"/>
                    </a:xfrm>
                    <a:prstGeom prst="rect">
                      <a:avLst/>
                    </a:prstGeom>
                    <a:noFill/>
                    <a:ln>
                      <a:noFill/>
                    </a:ln>
                    <a:extLst>
                      <a:ext uri="{53640926-AAD7-44D8-BBD7-CCE9431645EC}">
                        <a14:shadowObscured xmlns:a14="http://schemas.microsoft.com/office/drawing/2010/main"/>
                      </a:ext>
                    </a:extLst>
                  </pic:spPr>
                </pic:pic>
              </a:graphicData>
            </a:graphic>
          </wp:inline>
        </w:drawing>
      </w:r>
    </w:p>
    <w:p w14:paraId="2B4C78B3" w14:textId="79A54974" w:rsidR="00CF2446" w:rsidRPr="001C366B" w:rsidRDefault="00CF2446"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La característ</w:t>
      </w:r>
      <w:r w:rsidR="006458AA">
        <w:rPr>
          <w:rFonts w:ascii="Arial" w:hAnsi="Arial" w:cs="Arial"/>
          <w:sz w:val="20"/>
          <w:szCs w:val="20"/>
          <w:lang w:val="es-ES_tradnl"/>
        </w:rPr>
        <w:t xml:space="preserve">ica de “accesibilidad” </w:t>
      </w:r>
      <w:r w:rsidRPr="001C366B">
        <w:rPr>
          <w:rFonts w:ascii="Arial" w:hAnsi="Arial" w:cs="Arial"/>
          <w:sz w:val="20"/>
          <w:szCs w:val="20"/>
          <w:lang w:val="es-ES_tradnl"/>
        </w:rPr>
        <w:t xml:space="preserve">que </w:t>
      </w:r>
      <w:r w:rsidR="006458AA">
        <w:rPr>
          <w:rFonts w:ascii="Arial" w:hAnsi="Arial" w:cs="Arial"/>
          <w:sz w:val="20"/>
          <w:szCs w:val="20"/>
          <w:lang w:val="es-ES_tradnl"/>
        </w:rPr>
        <w:t xml:space="preserve">evidencia </w:t>
      </w:r>
      <w:r w:rsidRPr="001C366B">
        <w:rPr>
          <w:rFonts w:ascii="Arial" w:hAnsi="Arial" w:cs="Arial"/>
          <w:sz w:val="20"/>
          <w:szCs w:val="20"/>
          <w:lang w:val="es-ES_tradnl"/>
        </w:rPr>
        <w:t>el tiempo de traslado que los pacientes invierten para llegar a la clínica la federación Odontológica Colombiana  desde sus lugares de origen</w:t>
      </w:r>
      <w:r w:rsidR="006458AA">
        <w:rPr>
          <w:rFonts w:ascii="Arial" w:hAnsi="Arial" w:cs="Arial"/>
          <w:sz w:val="20"/>
          <w:szCs w:val="20"/>
          <w:lang w:val="es-ES_tradnl"/>
        </w:rPr>
        <w:t xml:space="preserve"> muestra que e</w:t>
      </w:r>
      <w:r w:rsidRPr="001C366B">
        <w:rPr>
          <w:rFonts w:ascii="Arial" w:hAnsi="Arial" w:cs="Arial"/>
          <w:sz w:val="20"/>
          <w:szCs w:val="20"/>
          <w:lang w:val="es-ES_tradnl"/>
        </w:rPr>
        <w:t>l 45,5% emplea 1 hora de desplazamiento, se</w:t>
      </w:r>
      <w:r w:rsidR="006458AA">
        <w:rPr>
          <w:rFonts w:ascii="Arial" w:hAnsi="Arial" w:cs="Arial"/>
          <w:sz w:val="20"/>
          <w:szCs w:val="20"/>
          <w:lang w:val="es-ES_tradnl"/>
        </w:rPr>
        <w:t xml:space="preserve">guido de 2 horas con un 36,0%, mientras que el </w:t>
      </w:r>
      <w:r w:rsidRPr="001C366B">
        <w:rPr>
          <w:rFonts w:ascii="Arial" w:hAnsi="Arial" w:cs="Arial"/>
          <w:sz w:val="20"/>
          <w:szCs w:val="20"/>
          <w:lang w:val="es-ES_tradnl"/>
        </w:rPr>
        <w:t>14,5% de los encuestados tarda menos de una hora en llegar. Sobre los medios de transporte que los pacient</w:t>
      </w:r>
      <w:r w:rsidR="005038DE">
        <w:rPr>
          <w:rFonts w:ascii="Arial" w:hAnsi="Arial" w:cs="Arial"/>
          <w:sz w:val="20"/>
          <w:szCs w:val="20"/>
          <w:lang w:val="es-ES_tradnl"/>
        </w:rPr>
        <w:t>es utilizan para su traslado, e</w:t>
      </w:r>
      <w:r w:rsidRPr="001C366B">
        <w:rPr>
          <w:rFonts w:ascii="Arial" w:hAnsi="Arial" w:cs="Arial"/>
          <w:sz w:val="20"/>
          <w:szCs w:val="20"/>
          <w:lang w:val="es-ES_tradnl"/>
        </w:rPr>
        <w:t>l 44,5% de la pobl</w:t>
      </w:r>
      <w:r w:rsidR="003B0D12">
        <w:rPr>
          <w:rFonts w:ascii="Arial" w:hAnsi="Arial" w:cs="Arial"/>
          <w:sz w:val="20"/>
          <w:szCs w:val="20"/>
          <w:lang w:val="es-ES_tradnl"/>
        </w:rPr>
        <w:t>ación manifiesta que se desplaza en T</w:t>
      </w:r>
      <w:r w:rsidRPr="001C366B">
        <w:rPr>
          <w:rFonts w:ascii="Arial" w:hAnsi="Arial" w:cs="Arial"/>
          <w:sz w:val="20"/>
          <w:szCs w:val="20"/>
          <w:lang w:val="es-ES_tradnl"/>
        </w:rPr>
        <w:t>ransmillenio para asist</w:t>
      </w:r>
      <w:r w:rsidR="003B0D12">
        <w:rPr>
          <w:rFonts w:ascii="Arial" w:hAnsi="Arial" w:cs="Arial"/>
          <w:sz w:val="20"/>
          <w:szCs w:val="20"/>
          <w:lang w:val="es-ES_tradnl"/>
        </w:rPr>
        <w:t>ir a su cita, el 33% se desplaza</w:t>
      </w:r>
      <w:r w:rsidRPr="001C366B">
        <w:rPr>
          <w:rFonts w:ascii="Arial" w:hAnsi="Arial" w:cs="Arial"/>
          <w:sz w:val="20"/>
          <w:szCs w:val="20"/>
          <w:lang w:val="es-ES_tradnl"/>
        </w:rPr>
        <w:t xml:space="preserve"> en bus y tan solo un 4,0% lo realizan en otros medios de transporte. </w:t>
      </w:r>
    </w:p>
    <w:p w14:paraId="2FBF24CC" w14:textId="105ADB2F" w:rsidR="00CF2446" w:rsidRPr="001C366B" w:rsidRDefault="00633533" w:rsidP="00CF2446">
      <w:pPr>
        <w:spacing w:line="360" w:lineRule="auto"/>
        <w:jc w:val="both"/>
        <w:rPr>
          <w:rFonts w:ascii="Arial" w:hAnsi="Arial" w:cs="Arial"/>
          <w:sz w:val="20"/>
          <w:szCs w:val="20"/>
          <w:lang w:val="es-ES_tradnl"/>
        </w:rPr>
      </w:pPr>
      <w:r>
        <w:rPr>
          <w:rFonts w:ascii="Arial" w:hAnsi="Arial" w:cs="Arial"/>
          <w:sz w:val="20"/>
          <w:szCs w:val="20"/>
          <w:lang w:val="es-ES_tradnl"/>
        </w:rPr>
        <w:t>Del mismo modo, se analizó u</w:t>
      </w:r>
      <w:r w:rsidR="00CF2446" w:rsidRPr="001C366B">
        <w:rPr>
          <w:rFonts w:ascii="Arial" w:hAnsi="Arial" w:cs="Arial"/>
          <w:sz w:val="20"/>
          <w:szCs w:val="20"/>
          <w:lang w:val="es-ES_tradnl"/>
        </w:rPr>
        <w:t xml:space="preserve">no </w:t>
      </w:r>
      <w:r w:rsidR="003B0D12">
        <w:rPr>
          <w:rFonts w:ascii="Arial" w:hAnsi="Arial" w:cs="Arial"/>
          <w:sz w:val="20"/>
          <w:szCs w:val="20"/>
          <w:lang w:val="es-ES_tradnl"/>
        </w:rPr>
        <w:t>d</w:t>
      </w:r>
      <w:r>
        <w:rPr>
          <w:rFonts w:ascii="Arial" w:hAnsi="Arial" w:cs="Arial"/>
          <w:sz w:val="20"/>
          <w:szCs w:val="20"/>
          <w:lang w:val="es-ES_tradnl"/>
        </w:rPr>
        <w:t>e los aspectos más importantes</w:t>
      </w:r>
      <w:r w:rsidR="00A3786D">
        <w:rPr>
          <w:rFonts w:ascii="Arial" w:hAnsi="Arial" w:cs="Arial"/>
          <w:sz w:val="20"/>
          <w:szCs w:val="20"/>
          <w:lang w:val="es-ES_tradnl"/>
        </w:rPr>
        <w:t xml:space="preserve"> </w:t>
      </w:r>
      <w:r>
        <w:rPr>
          <w:rFonts w:ascii="Arial" w:hAnsi="Arial" w:cs="Arial"/>
          <w:sz w:val="20"/>
          <w:szCs w:val="20"/>
          <w:lang w:val="es-ES_tradnl"/>
        </w:rPr>
        <w:t xml:space="preserve">el cual </w:t>
      </w:r>
      <w:r w:rsidR="00CF2446" w:rsidRPr="001C366B">
        <w:rPr>
          <w:rFonts w:ascii="Arial" w:hAnsi="Arial" w:cs="Arial"/>
          <w:sz w:val="20"/>
          <w:szCs w:val="20"/>
          <w:lang w:val="es-ES_tradnl"/>
        </w:rPr>
        <w:t>es el tiempo de espera</w:t>
      </w:r>
      <w:r w:rsidR="00A3786D">
        <w:rPr>
          <w:rFonts w:ascii="Arial" w:hAnsi="Arial" w:cs="Arial"/>
          <w:sz w:val="20"/>
          <w:szCs w:val="20"/>
          <w:lang w:val="es-ES_tradnl"/>
        </w:rPr>
        <w:t xml:space="preserve"> que tienen los pacientes antes de ser atendidos.</w:t>
      </w:r>
      <w:r w:rsidR="00CF2446" w:rsidRPr="001C366B">
        <w:rPr>
          <w:rFonts w:ascii="Arial" w:hAnsi="Arial" w:cs="Arial"/>
          <w:sz w:val="20"/>
          <w:szCs w:val="20"/>
          <w:lang w:val="es-ES_tradnl"/>
        </w:rPr>
        <w:t xml:space="preserve"> </w:t>
      </w:r>
      <w:r w:rsidR="00A3786D">
        <w:rPr>
          <w:rFonts w:ascii="Arial" w:hAnsi="Arial" w:cs="Arial"/>
          <w:sz w:val="20"/>
          <w:szCs w:val="20"/>
          <w:lang w:val="es-ES_tradnl"/>
        </w:rPr>
        <w:t xml:space="preserve">El </w:t>
      </w:r>
      <w:r w:rsidR="00CF2446" w:rsidRPr="001C366B">
        <w:rPr>
          <w:rFonts w:ascii="Arial" w:hAnsi="Arial" w:cs="Arial"/>
          <w:sz w:val="20"/>
          <w:szCs w:val="20"/>
          <w:lang w:val="es-ES_tradnl"/>
        </w:rPr>
        <w:t xml:space="preserve">47,5% de los encuestados manifestaron que fueron atendidos en </w:t>
      </w:r>
      <w:r>
        <w:rPr>
          <w:rFonts w:ascii="Arial" w:hAnsi="Arial" w:cs="Arial"/>
          <w:sz w:val="20"/>
          <w:szCs w:val="20"/>
          <w:lang w:val="es-ES_tradnl"/>
        </w:rPr>
        <w:t>un tiempo menor a 15 minutos, el 29,0% indico</w:t>
      </w:r>
      <w:r w:rsidR="00CF2446" w:rsidRPr="001C366B">
        <w:rPr>
          <w:rFonts w:ascii="Arial" w:hAnsi="Arial" w:cs="Arial"/>
          <w:sz w:val="20"/>
          <w:szCs w:val="20"/>
          <w:lang w:val="es-ES_tradnl"/>
        </w:rPr>
        <w:t xml:space="preserve"> que recibió atención en u</w:t>
      </w:r>
      <w:r>
        <w:rPr>
          <w:rFonts w:ascii="Arial" w:hAnsi="Arial" w:cs="Arial"/>
          <w:sz w:val="20"/>
          <w:szCs w:val="20"/>
          <w:lang w:val="es-ES_tradnl"/>
        </w:rPr>
        <w:t>n tiempo no mayor a media hora, y s</w:t>
      </w:r>
      <w:r w:rsidR="00CF2446" w:rsidRPr="001C366B">
        <w:rPr>
          <w:rFonts w:ascii="Arial" w:hAnsi="Arial" w:cs="Arial"/>
          <w:sz w:val="20"/>
          <w:szCs w:val="20"/>
          <w:lang w:val="es-ES_tradnl"/>
        </w:rPr>
        <w:t>olo un 5,0% fue atendido en un tiempo mayo</w:t>
      </w:r>
      <w:r w:rsidR="00A3786D">
        <w:rPr>
          <w:rFonts w:ascii="Arial" w:hAnsi="Arial" w:cs="Arial"/>
          <w:sz w:val="20"/>
          <w:szCs w:val="20"/>
          <w:lang w:val="es-ES_tradnl"/>
        </w:rPr>
        <w:t>r</w:t>
      </w:r>
      <w:r w:rsidR="00CF2446" w:rsidRPr="001C366B">
        <w:rPr>
          <w:rFonts w:ascii="Arial" w:hAnsi="Arial" w:cs="Arial"/>
          <w:sz w:val="20"/>
          <w:szCs w:val="20"/>
          <w:lang w:val="es-ES_tradnl"/>
        </w:rPr>
        <w:t xml:space="preserve"> a una hora. </w:t>
      </w:r>
    </w:p>
    <w:p w14:paraId="52F381AC" w14:textId="0A1083CB" w:rsidR="00CF2446" w:rsidRPr="001C366B" w:rsidRDefault="00633533" w:rsidP="00CF2446">
      <w:pPr>
        <w:spacing w:line="360" w:lineRule="auto"/>
        <w:jc w:val="both"/>
        <w:rPr>
          <w:rFonts w:ascii="Arial" w:hAnsi="Arial" w:cs="Arial"/>
          <w:sz w:val="20"/>
          <w:szCs w:val="20"/>
          <w:lang w:val="es-ES_tradnl"/>
        </w:rPr>
      </w:pPr>
      <w:r>
        <w:rPr>
          <w:rFonts w:ascii="Arial" w:hAnsi="Arial" w:cs="Arial"/>
          <w:sz w:val="20"/>
          <w:szCs w:val="20"/>
          <w:lang w:val="es-ES_tradnl"/>
        </w:rPr>
        <w:t>Por otra parte, l</w:t>
      </w:r>
      <w:r w:rsidR="00CF2446" w:rsidRPr="001C366B">
        <w:rPr>
          <w:rFonts w:ascii="Arial" w:hAnsi="Arial" w:cs="Arial"/>
          <w:sz w:val="20"/>
          <w:szCs w:val="20"/>
          <w:lang w:val="es-ES_tradnl"/>
        </w:rPr>
        <w:t>a percepción</w:t>
      </w:r>
      <w:r>
        <w:rPr>
          <w:rFonts w:ascii="Arial" w:hAnsi="Arial" w:cs="Arial"/>
          <w:sz w:val="20"/>
          <w:szCs w:val="20"/>
          <w:lang w:val="es-ES_tradnl"/>
        </w:rPr>
        <w:t xml:space="preserve"> que tuvieron los encuestados del</w:t>
      </w:r>
      <w:r w:rsidR="00CF2446" w:rsidRPr="001C366B">
        <w:rPr>
          <w:rFonts w:ascii="Arial" w:hAnsi="Arial" w:cs="Arial"/>
          <w:sz w:val="20"/>
          <w:szCs w:val="20"/>
          <w:lang w:val="es-ES_tradnl"/>
        </w:rPr>
        <w:t xml:space="preserve"> t</w:t>
      </w:r>
      <w:r w:rsidR="00A3786D">
        <w:rPr>
          <w:rFonts w:ascii="Arial" w:hAnsi="Arial" w:cs="Arial"/>
          <w:sz w:val="20"/>
          <w:szCs w:val="20"/>
          <w:lang w:val="es-ES_tradnl"/>
        </w:rPr>
        <w:t>rato que tuvieron con ellos</w:t>
      </w:r>
      <w:r w:rsidR="00CF2446" w:rsidRPr="001C366B">
        <w:rPr>
          <w:rFonts w:ascii="Arial" w:hAnsi="Arial" w:cs="Arial"/>
          <w:sz w:val="20"/>
          <w:szCs w:val="20"/>
          <w:lang w:val="es-ES_tradnl"/>
        </w:rPr>
        <w:t xml:space="preserve"> profesores y resid</w:t>
      </w:r>
      <w:r>
        <w:rPr>
          <w:rFonts w:ascii="Arial" w:hAnsi="Arial" w:cs="Arial"/>
          <w:sz w:val="20"/>
          <w:szCs w:val="20"/>
          <w:lang w:val="es-ES_tradnl"/>
        </w:rPr>
        <w:t>entes es excelente con un 48,0%, seguido de bueno con</w:t>
      </w:r>
      <w:r w:rsidR="00CF2446" w:rsidRPr="001C366B">
        <w:rPr>
          <w:rFonts w:ascii="Arial" w:hAnsi="Arial" w:cs="Arial"/>
          <w:sz w:val="20"/>
          <w:szCs w:val="20"/>
          <w:lang w:val="es-ES_tradnl"/>
        </w:rPr>
        <w:t xml:space="preserve"> un 43,5% y solo el 8,5% tiene un concepto regular y aceptable</w:t>
      </w:r>
      <w:r>
        <w:rPr>
          <w:rFonts w:ascii="Arial" w:hAnsi="Arial" w:cs="Arial"/>
          <w:sz w:val="20"/>
          <w:szCs w:val="20"/>
          <w:lang w:val="es-ES_tradnl"/>
        </w:rPr>
        <w:t xml:space="preserve"> del trato hacia estos en las consultas endodonticas</w:t>
      </w:r>
      <w:r w:rsidR="00CF2446" w:rsidRPr="001C366B">
        <w:rPr>
          <w:rFonts w:ascii="Arial" w:hAnsi="Arial" w:cs="Arial"/>
          <w:sz w:val="20"/>
          <w:szCs w:val="20"/>
          <w:lang w:val="es-ES_tradnl"/>
        </w:rPr>
        <w:t xml:space="preserve">. </w:t>
      </w:r>
    </w:p>
    <w:p w14:paraId="62C27BF9"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Grafico 2 </w:t>
      </w:r>
    </w:p>
    <w:p w14:paraId="5A1AED27"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Según el  género  y el nivel de percepción que tuvieron los pacientes  cuando fueron  tratados por profesores y residente de endodoncia de la universidad santo tomas extensión Bogotá </w:t>
      </w:r>
    </w:p>
    <w:p w14:paraId="5608C802" w14:textId="1E83993F" w:rsidR="00CF2446" w:rsidRPr="001C366B" w:rsidRDefault="009B48AC" w:rsidP="00CF2446">
      <w:pPr>
        <w:spacing w:line="360" w:lineRule="auto"/>
        <w:jc w:val="both"/>
        <w:rPr>
          <w:rFonts w:ascii="Arial" w:hAnsi="Arial" w:cs="Arial"/>
          <w:i/>
          <w:sz w:val="20"/>
          <w:szCs w:val="20"/>
          <w:lang w:val="es-ES_tradnl"/>
        </w:rPr>
      </w:pPr>
      <w:r>
        <w:rPr>
          <w:rFonts w:ascii="Arial" w:hAnsi="Arial" w:cs="Arial"/>
          <w:i/>
          <w:noProof/>
          <w:sz w:val="20"/>
          <w:szCs w:val="20"/>
          <w:lang w:eastAsia="es-CO"/>
        </w:rPr>
        <w:drawing>
          <wp:inline distT="0" distB="0" distL="0" distR="0" wp14:anchorId="5260FAF1" wp14:editId="6815E55F">
            <wp:extent cx="2838450" cy="170464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9403" cy="1705217"/>
                    </a:xfrm>
                    <a:prstGeom prst="rect">
                      <a:avLst/>
                    </a:prstGeom>
                    <a:noFill/>
                  </pic:spPr>
                </pic:pic>
              </a:graphicData>
            </a:graphic>
          </wp:inline>
        </w:drawing>
      </w:r>
    </w:p>
    <w:p w14:paraId="2619DFD2" w14:textId="23B421B2" w:rsidR="00892138" w:rsidRPr="001C366B" w:rsidRDefault="00633533" w:rsidP="00CF2446">
      <w:pPr>
        <w:spacing w:line="360" w:lineRule="auto"/>
        <w:jc w:val="both"/>
        <w:rPr>
          <w:rFonts w:ascii="Arial" w:hAnsi="Arial" w:cs="Arial"/>
          <w:sz w:val="20"/>
          <w:szCs w:val="20"/>
          <w:lang w:val="es-ES_tradnl"/>
        </w:rPr>
      </w:pPr>
      <w:r>
        <w:rPr>
          <w:rFonts w:ascii="Arial" w:hAnsi="Arial" w:cs="Arial"/>
          <w:sz w:val="20"/>
          <w:szCs w:val="20"/>
          <w:lang w:val="es-ES_tradnl"/>
        </w:rPr>
        <w:t xml:space="preserve">En cuanto a la </w:t>
      </w:r>
      <w:r w:rsidR="00CF2446" w:rsidRPr="001C366B">
        <w:rPr>
          <w:rFonts w:ascii="Arial" w:hAnsi="Arial" w:cs="Arial"/>
          <w:sz w:val="20"/>
          <w:szCs w:val="20"/>
          <w:lang w:val="es-ES_tradnl"/>
        </w:rPr>
        <w:t>información que reciben los pacientes por parte del profesional para el</w:t>
      </w:r>
      <w:r w:rsidR="000B542D">
        <w:rPr>
          <w:rFonts w:ascii="Arial" w:hAnsi="Arial" w:cs="Arial"/>
          <w:sz w:val="20"/>
          <w:szCs w:val="20"/>
          <w:lang w:val="es-ES_tradnl"/>
        </w:rPr>
        <w:t xml:space="preserve"> plan  tratamiento a ejecutar, los encuestados lo </w:t>
      </w:r>
      <w:r w:rsidR="00CF2446" w:rsidRPr="001C366B">
        <w:rPr>
          <w:rFonts w:ascii="Arial" w:hAnsi="Arial" w:cs="Arial"/>
          <w:sz w:val="20"/>
          <w:szCs w:val="20"/>
          <w:lang w:val="es-ES_tradnl"/>
        </w:rPr>
        <w:t xml:space="preserve"> consideraron excelente</w:t>
      </w:r>
      <w:r>
        <w:rPr>
          <w:rFonts w:ascii="Arial" w:hAnsi="Arial" w:cs="Arial"/>
          <w:sz w:val="20"/>
          <w:szCs w:val="20"/>
          <w:lang w:val="es-ES_tradnl"/>
        </w:rPr>
        <w:t xml:space="preserve"> con</w:t>
      </w:r>
      <w:r w:rsidR="000B542D">
        <w:rPr>
          <w:rFonts w:ascii="Arial" w:hAnsi="Arial" w:cs="Arial"/>
          <w:sz w:val="20"/>
          <w:szCs w:val="20"/>
          <w:lang w:val="es-ES_tradnl"/>
        </w:rPr>
        <w:t xml:space="preserve"> un 45.0%</w:t>
      </w:r>
      <w:r w:rsidR="00F33B47">
        <w:rPr>
          <w:rFonts w:ascii="Arial" w:hAnsi="Arial" w:cs="Arial"/>
          <w:sz w:val="20"/>
          <w:szCs w:val="20"/>
          <w:lang w:val="es-ES_tradnl"/>
        </w:rPr>
        <w:t xml:space="preserve">, </w:t>
      </w:r>
      <w:r w:rsidR="00CF2446" w:rsidRPr="001C366B">
        <w:rPr>
          <w:rFonts w:ascii="Arial" w:hAnsi="Arial" w:cs="Arial"/>
          <w:sz w:val="20"/>
          <w:szCs w:val="20"/>
          <w:lang w:val="es-ES_tradnl"/>
        </w:rPr>
        <w:t>el 43,0% opinan que la información fue buena  y solo un 8,5%  re</w:t>
      </w:r>
      <w:r w:rsidR="00F33B47">
        <w:rPr>
          <w:rFonts w:ascii="Arial" w:hAnsi="Arial" w:cs="Arial"/>
          <w:sz w:val="20"/>
          <w:szCs w:val="20"/>
          <w:lang w:val="es-ES_tradnl"/>
        </w:rPr>
        <w:t>spondió que dicha información fue</w:t>
      </w:r>
      <w:r w:rsidR="00CF2446" w:rsidRPr="001C366B">
        <w:rPr>
          <w:rFonts w:ascii="Arial" w:hAnsi="Arial" w:cs="Arial"/>
          <w:sz w:val="20"/>
          <w:szCs w:val="20"/>
          <w:lang w:val="es-ES_tradnl"/>
        </w:rPr>
        <w:t xml:space="preserve"> regular. De igual forma, se preguntó a los pacientes co</w:t>
      </w:r>
      <w:r w:rsidR="000B542D">
        <w:rPr>
          <w:rFonts w:ascii="Arial" w:hAnsi="Arial" w:cs="Arial"/>
          <w:sz w:val="20"/>
          <w:szCs w:val="20"/>
          <w:lang w:val="es-ES_tradnl"/>
        </w:rPr>
        <w:t xml:space="preserve">mo consideran la privacidad que tienen durante el </w:t>
      </w:r>
      <w:r w:rsidR="00CF2446" w:rsidRPr="001C366B">
        <w:rPr>
          <w:rFonts w:ascii="Arial" w:hAnsi="Arial" w:cs="Arial"/>
          <w:sz w:val="20"/>
          <w:szCs w:val="20"/>
          <w:lang w:val="es-ES_tradnl"/>
        </w:rPr>
        <w:t xml:space="preserve">tratamiento, </w:t>
      </w:r>
      <w:r w:rsidR="00F33B47">
        <w:rPr>
          <w:rFonts w:ascii="Arial" w:hAnsi="Arial" w:cs="Arial"/>
          <w:sz w:val="20"/>
          <w:szCs w:val="20"/>
          <w:lang w:val="es-ES_tradnl"/>
        </w:rPr>
        <w:t>en este aspecto se manifestó que fue buena con un 48,5%, excelente con</w:t>
      </w:r>
      <w:r w:rsidR="00CF2446" w:rsidRPr="001C366B">
        <w:rPr>
          <w:rFonts w:ascii="Arial" w:hAnsi="Arial" w:cs="Arial"/>
          <w:sz w:val="20"/>
          <w:szCs w:val="20"/>
          <w:lang w:val="es-ES_tradnl"/>
        </w:rPr>
        <w:t xml:space="preserve"> </w:t>
      </w:r>
      <w:r w:rsidR="00F33B47">
        <w:rPr>
          <w:rFonts w:ascii="Arial" w:hAnsi="Arial" w:cs="Arial"/>
          <w:sz w:val="20"/>
          <w:szCs w:val="20"/>
          <w:lang w:val="es-ES_tradnl"/>
        </w:rPr>
        <w:t>un 42,0% y regular con</w:t>
      </w:r>
      <w:r w:rsidR="00CF2446" w:rsidRPr="001C366B">
        <w:rPr>
          <w:rFonts w:ascii="Arial" w:hAnsi="Arial" w:cs="Arial"/>
          <w:sz w:val="20"/>
          <w:szCs w:val="20"/>
          <w:lang w:val="es-ES_tradnl"/>
        </w:rPr>
        <w:t xml:space="preserve"> un 7,5%. </w:t>
      </w:r>
    </w:p>
    <w:p w14:paraId="49AC3A87"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Grafico 3 </w:t>
      </w:r>
    </w:p>
    <w:p w14:paraId="6F4E3291"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Grado de satisfacción que tienen los 200 encuestado de  la información recibida acerca de su tratamiento,   según el genero </w:t>
      </w:r>
    </w:p>
    <w:p w14:paraId="25F6E99A" w14:textId="2D56315C" w:rsidR="009F78BA" w:rsidRPr="001C366B" w:rsidRDefault="009B48AC" w:rsidP="00892138">
      <w:pPr>
        <w:spacing w:line="360" w:lineRule="auto"/>
        <w:jc w:val="both"/>
        <w:rPr>
          <w:rFonts w:ascii="Arial" w:hAnsi="Arial" w:cs="Arial"/>
          <w:i/>
          <w:sz w:val="20"/>
          <w:szCs w:val="20"/>
          <w:lang w:val="es-ES_tradnl"/>
        </w:rPr>
      </w:pPr>
      <w:r>
        <w:rPr>
          <w:rFonts w:ascii="Arial" w:hAnsi="Arial" w:cs="Arial"/>
          <w:i/>
          <w:noProof/>
          <w:sz w:val="20"/>
          <w:szCs w:val="20"/>
          <w:lang w:eastAsia="es-CO"/>
        </w:rPr>
        <w:drawing>
          <wp:inline distT="0" distB="0" distL="0" distR="0" wp14:anchorId="5290D313" wp14:editId="7AA6AA1F">
            <wp:extent cx="2759698" cy="1657350"/>
            <wp:effectExtent l="0" t="0" r="317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57786" cy="1656201"/>
                    </a:xfrm>
                    <a:prstGeom prst="rect">
                      <a:avLst/>
                    </a:prstGeom>
                    <a:noFill/>
                  </pic:spPr>
                </pic:pic>
              </a:graphicData>
            </a:graphic>
          </wp:inline>
        </w:drawing>
      </w:r>
    </w:p>
    <w:p w14:paraId="0C6C756A"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Grafico 4 </w:t>
      </w:r>
    </w:p>
    <w:p w14:paraId="37E12D63" w14:textId="77777777" w:rsidR="00CF2446" w:rsidRPr="001C366B" w:rsidRDefault="00CF2446" w:rsidP="00B701AE">
      <w:pPr>
        <w:spacing w:line="240" w:lineRule="auto"/>
        <w:jc w:val="both"/>
        <w:rPr>
          <w:rFonts w:ascii="Arial" w:hAnsi="Arial" w:cs="Arial"/>
          <w:i/>
          <w:sz w:val="16"/>
          <w:szCs w:val="16"/>
          <w:lang w:val="es-ES_tradnl"/>
        </w:rPr>
      </w:pPr>
      <w:r w:rsidRPr="001C366B">
        <w:rPr>
          <w:rFonts w:ascii="Arial" w:hAnsi="Arial" w:cs="Arial"/>
          <w:i/>
          <w:sz w:val="16"/>
          <w:szCs w:val="16"/>
          <w:lang w:val="es-ES_tradnl"/>
        </w:rPr>
        <w:t xml:space="preserve">Percepción de la privacidad de los pacientes atendidos por residente de endodoncia de la universidad santo tomas extensión Bogotá según  cada género </w:t>
      </w:r>
    </w:p>
    <w:p w14:paraId="54970C8D" w14:textId="6927B2F0" w:rsidR="00CF2446" w:rsidRPr="001C366B" w:rsidRDefault="009B48AC" w:rsidP="00CF2446">
      <w:pPr>
        <w:spacing w:line="360" w:lineRule="auto"/>
        <w:jc w:val="both"/>
        <w:rPr>
          <w:rFonts w:ascii="Arial" w:hAnsi="Arial" w:cs="Arial"/>
          <w:i/>
          <w:sz w:val="20"/>
          <w:szCs w:val="20"/>
          <w:lang w:val="es-ES_tradnl"/>
        </w:rPr>
      </w:pPr>
      <w:r>
        <w:rPr>
          <w:rFonts w:ascii="Arial" w:hAnsi="Arial" w:cs="Arial"/>
          <w:i/>
          <w:noProof/>
          <w:sz w:val="20"/>
          <w:szCs w:val="20"/>
          <w:lang w:eastAsia="es-CO"/>
        </w:rPr>
        <w:drawing>
          <wp:inline distT="0" distB="0" distL="0" distR="0" wp14:anchorId="675D5ABB" wp14:editId="0D5A73D2">
            <wp:extent cx="2749726" cy="15430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t="1" r="2277" b="-192"/>
                    <a:stretch/>
                  </pic:blipFill>
                  <pic:spPr bwMode="auto">
                    <a:xfrm>
                      <a:off x="0" y="0"/>
                      <a:ext cx="2755283" cy="1546169"/>
                    </a:xfrm>
                    <a:prstGeom prst="rect">
                      <a:avLst/>
                    </a:prstGeom>
                    <a:noFill/>
                    <a:ln>
                      <a:noFill/>
                    </a:ln>
                    <a:extLst>
                      <a:ext uri="{53640926-AAD7-44D8-BBD7-CCE9431645EC}">
                        <a14:shadowObscured xmlns:a14="http://schemas.microsoft.com/office/drawing/2010/main"/>
                      </a:ext>
                    </a:extLst>
                  </pic:spPr>
                </pic:pic>
              </a:graphicData>
            </a:graphic>
          </wp:inline>
        </w:drawing>
      </w:r>
    </w:p>
    <w:p w14:paraId="41C9520B" w14:textId="3245A809" w:rsidR="00CF2446" w:rsidRPr="001C366B" w:rsidRDefault="00F33B47" w:rsidP="00CF2446">
      <w:pPr>
        <w:spacing w:line="360" w:lineRule="auto"/>
        <w:jc w:val="both"/>
        <w:rPr>
          <w:rFonts w:ascii="Arial" w:hAnsi="Arial" w:cs="Arial"/>
          <w:sz w:val="20"/>
          <w:szCs w:val="20"/>
          <w:lang w:val="es-ES_tradnl"/>
        </w:rPr>
      </w:pPr>
      <w:r>
        <w:rPr>
          <w:rFonts w:ascii="Arial" w:hAnsi="Arial" w:cs="Arial"/>
          <w:sz w:val="20"/>
          <w:szCs w:val="20"/>
          <w:lang w:val="es-ES_tradnl"/>
        </w:rPr>
        <w:t>Por otra parte,</w:t>
      </w:r>
      <w:r w:rsidR="000B542D">
        <w:rPr>
          <w:rFonts w:ascii="Arial" w:hAnsi="Arial" w:cs="Arial"/>
          <w:sz w:val="20"/>
          <w:szCs w:val="20"/>
          <w:lang w:val="es-ES_tradnl"/>
        </w:rPr>
        <w:t xml:space="preserve">  se consultó</w:t>
      </w:r>
      <w:r w:rsidR="00CF2446" w:rsidRPr="001C366B">
        <w:rPr>
          <w:rFonts w:ascii="Arial" w:hAnsi="Arial" w:cs="Arial"/>
          <w:sz w:val="20"/>
          <w:szCs w:val="20"/>
          <w:lang w:val="es-ES_tradnl"/>
        </w:rPr>
        <w:t xml:space="preserve"> a los pacientes como considera</w:t>
      </w:r>
      <w:r w:rsidR="000B542D">
        <w:rPr>
          <w:rFonts w:ascii="Arial" w:hAnsi="Arial" w:cs="Arial"/>
          <w:sz w:val="20"/>
          <w:szCs w:val="20"/>
          <w:lang w:val="es-ES_tradnl"/>
        </w:rPr>
        <w:t>n</w:t>
      </w:r>
      <w:r w:rsidR="00CF2446" w:rsidRPr="001C366B">
        <w:rPr>
          <w:rFonts w:ascii="Arial" w:hAnsi="Arial" w:cs="Arial"/>
          <w:sz w:val="20"/>
          <w:szCs w:val="20"/>
          <w:lang w:val="es-ES_tradnl"/>
        </w:rPr>
        <w:t xml:space="preserve"> la limpieza y organización del consultorio donde fue</w:t>
      </w:r>
      <w:r w:rsidR="000B542D">
        <w:rPr>
          <w:rFonts w:ascii="Arial" w:hAnsi="Arial" w:cs="Arial"/>
          <w:sz w:val="20"/>
          <w:szCs w:val="20"/>
          <w:lang w:val="es-ES_tradnl"/>
        </w:rPr>
        <w:t>ron atendido</w:t>
      </w:r>
      <w:r>
        <w:rPr>
          <w:rFonts w:ascii="Arial" w:hAnsi="Arial" w:cs="Arial"/>
          <w:sz w:val="20"/>
          <w:szCs w:val="20"/>
          <w:lang w:val="es-ES_tradnl"/>
        </w:rPr>
        <w:t>s, en lo cual</w:t>
      </w:r>
      <w:r w:rsidR="000B542D">
        <w:rPr>
          <w:rFonts w:ascii="Arial" w:hAnsi="Arial" w:cs="Arial"/>
          <w:sz w:val="20"/>
          <w:szCs w:val="20"/>
          <w:lang w:val="es-ES_tradnl"/>
        </w:rPr>
        <w:t xml:space="preserve"> el </w:t>
      </w:r>
      <w:r w:rsidR="00CF2446" w:rsidRPr="001C366B">
        <w:rPr>
          <w:rFonts w:ascii="Arial" w:hAnsi="Arial" w:cs="Arial"/>
          <w:sz w:val="20"/>
          <w:szCs w:val="20"/>
          <w:lang w:val="es-ES_tradnl"/>
        </w:rPr>
        <w:t xml:space="preserve"> 46,0% respondió buena, seguido </w:t>
      </w:r>
      <w:r>
        <w:rPr>
          <w:rFonts w:ascii="Arial" w:hAnsi="Arial" w:cs="Arial"/>
          <w:sz w:val="20"/>
          <w:szCs w:val="20"/>
          <w:lang w:val="es-ES_tradnl"/>
        </w:rPr>
        <w:t xml:space="preserve">de </w:t>
      </w:r>
      <w:r w:rsidR="00CF2446" w:rsidRPr="001C366B">
        <w:rPr>
          <w:rFonts w:ascii="Arial" w:hAnsi="Arial" w:cs="Arial"/>
          <w:sz w:val="20"/>
          <w:szCs w:val="20"/>
          <w:lang w:val="es-ES_tradnl"/>
        </w:rPr>
        <w:t xml:space="preserve">un 43,5% </w:t>
      </w:r>
      <w:r>
        <w:rPr>
          <w:rFonts w:ascii="Arial" w:hAnsi="Arial" w:cs="Arial"/>
          <w:sz w:val="20"/>
          <w:szCs w:val="20"/>
          <w:lang w:val="es-ES_tradnl"/>
        </w:rPr>
        <w:t xml:space="preserve">considerado </w:t>
      </w:r>
      <w:r w:rsidR="00CF2446" w:rsidRPr="001C366B">
        <w:rPr>
          <w:rFonts w:ascii="Arial" w:hAnsi="Arial" w:cs="Arial"/>
          <w:sz w:val="20"/>
          <w:szCs w:val="20"/>
          <w:lang w:val="es-ES_tradnl"/>
        </w:rPr>
        <w:t>excelente,</w:t>
      </w:r>
      <w:r>
        <w:rPr>
          <w:rFonts w:ascii="Arial" w:hAnsi="Arial" w:cs="Arial"/>
          <w:sz w:val="20"/>
          <w:szCs w:val="20"/>
          <w:lang w:val="es-ES_tradnl"/>
        </w:rPr>
        <w:t xml:space="preserve"> un 9,0% la considera regular, y aunque con bajo porcentaje, el </w:t>
      </w:r>
      <w:r w:rsidR="00CF2446" w:rsidRPr="001C366B">
        <w:rPr>
          <w:rFonts w:ascii="Arial" w:hAnsi="Arial" w:cs="Arial"/>
          <w:sz w:val="20"/>
          <w:szCs w:val="20"/>
          <w:lang w:val="es-ES_tradnl"/>
        </w:rPr>
        <w:t xml:space="preserve">1,5% la consideraron aceptable. </w:t>
      </w:r>
    </w:p>
    <w:p w14:paraId="635D3B26" w14:textId="7BABC984" w:rsidR="00CF2446" w:rsidRPr="001C366B" w:rsidRDefault="00CF2446"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En el </w:t>
      </w:r>
      <w:r w:rsidR="000B542D">
        <w:rPr>
          <w:rFonts w:ascii="Arial" w:hAnsi="Arial" w:cs="Arial"/>
          <w:sz w:val="20"/>
          <w:szCs w:val="20"/>
          <w:lang w:val="es-ES_tradnl"/>
        </w:rPr>
        <w:t xml:space="preserve">cuestionario </w:t>
      </w:r>
      <w:r w:rsidR="00F33B47">
        <w:rPr>
          <w:rFonts w:ascii="Arial" w:hAnsi="Arial" w:cs="Arial"/>
          <w:sz w:val="20"/>
          <w:szCs w:val="20"/>
          <w:lang w:val="es-ES_tradnl"/>
        </w:rPr>
        <w:t>se incluyó, de igual manera,  la percepción</w:t>
      </w:r>
      <w:r w:rsidR="000B542D">
        <w:rPr>
          <w:rFonts w:ascii="Arial" w:hAnsi="Arial" w:cs="Arial"/>
          <w:sz w:val="20"/>
          <w:szCs w:val="20"/>
          <w:lang w:val="es-ES_tradnl"/>
        </w:rPr>
        <w:t xml:space="preserve"> que </w:t>
      </w:r>
      <w:r w:rsidRPr="001C366B">
        <w:rPr>
          <w:rFonts w:ascii="Arial" w:hAnsi="Arial" w:cs="Arial"/>
          <w:sz w:val="20"/>
          <w:szCs w:val="20"/>
          <w:lang w:val="es-ES_tradnl"/>
        </w:rPr>
        <w:t xml:space="preserve"> el paciente </w:t>
      </w:r>
      <w:r w:rsidR="000B542D">
        <w:rPr>
          <w:rFonts w:ascii="Arial" w:hAnsi="Arial" w:cs="Arial"/>
          <w:sz w:val="20"/>
          <w:szCs w:val="20"/>
          <w:lang w:val="es-ES_tradnl"/>
        </w:rPr>
        <w:t>tiene hacia</w:t>
      </w:r>
      <w:r w:rsidRPr="001C366B">
        <w:rPr>
          <w:rFonts w:ascii="Arial" w:hAnsi="Arial" w:cs="Arial"/>
          <w:sz w:val="20"/>
          <w:szCs w:val="20"/>
          <w:lang w:val="es-ES_tradnl"/>
        </w:rPr>
        <w:t xml:space="preserve"> la planta física de la Fe</w:t>
      </w:r>
      <w:r w:rsidR="000B542D">
        <w:rPr>
          <w:rFonts w:ascii="Arial" w:hAnsi="Arial" w:cs="Arial"/>
          <w:sz w:val="20"/>
          <w:szCs w:val="20"/>
          <w:lang w:val="es-ES_tradnl"/>
        </w:rPr>
        <w:t>deración Odontológica Colombiana</w:t>
      </w:r>
      <w:r w:rsidRPr="001C366B">
        <w:rPr>
          <w:rFonts w:ascii="Arial" w:hAnsi="Arial" w:cs="Arial"/>
          <w:sz w:val="20"/>
          <w:szCs w:val="20"/>
          <w:lang w:val="es-ES_tradnl"/>
        </w:rPr>
        <w:t>,</w:t>
      </w:r>
      <w:r w:rsidR="000B542D">
        <w:rPr>
          <w:rFonts w:ascii="Arial" w:hAnsi="Arial" w:cs="Arial"/>
          <w:sz w:val="20"/>
          <w:szCs w:val="20"/>
          <w:lang w:val="es-ES_tradnl"/>
        </w:rPr>
        <w:t xml:space="preserve"> a lo que respondieron, </w:t>
      </w:r>
      <w:r w:rsidR="00F33B47">
        <w:rPr>
          <w:rFonts w:ascii="Arial" w:hAnsi="Arial" w:cs="Arial"/>
          <w:sz w:val="20"/>
          <w:szCs w:val="20"/>
          <w:lang w:val="es-ES_tradnl"/>
        </w:rPr>
        <w:t xml:space="preserve">buena con </w:t>
      </w:r>
      <w:r w:rsidRPr="001C366B">
        <w:rPr>
          <w:rFonts w:ascii="Arial" w:hAnsi="Arial" w:cs="Arial"/>
          <w:sz w:val="20"/>
          <w:szCs w:val="20"/>
          <w:lang w:val="es-ES_tradnl"/>
        </w:rPr>
        <w:t>u</w:t>
      </w:r>
      <w:r w:rsidR="00F33B47">
        <w:rPr>
          <w:rFonts w:ascii="Arial" w:hAnsi="Arial" w:cs="Arial"/>
          <w:sz w:val="20"/>
          <w:szCs w:val="20"/>
          <w:lang w:val="es-ES_tradnl"/>
        </w:rPr>
        <w:t>n 56,0%, seguido de excelente con</w:t>
      </w:r>
      <w:r w:rsidRPr="001C366B">
        <w:rPr>
          <w:rFonts w:ascii="Arial" w:hAnsi="Arial" w:cs="Arial"/>
          <w:sz w:val="20"/>
          <w:szCs w:val="20"/>
          <w:lang w:val="es-ES_tradnl"/>
        </w:rPr>
        <w:t xml:space="preserve"> 36,0%, </w:t>
      </w:r>
      <w:r w:rsidR="00F33B47">
        <w:rPr>
          <w:rFonts w:ascii="Arial" w:hAnsi="Arial" w:cs="Arial"/>
          <w:sz w:val="20"/>
          <w:szCs w:val="20"/>
          <w:lang w:val="es-ES_tradnl"/>
        </w:rPr>
        <w:t xml:space="preserve">mientras que el </w:t>
      </w:r>
      <w:r w:rsidRPr="001C366B">
        <w:rPr>
          <w:rFonts w:ascii="Arial" w:hAnsi="Arial" w:cs="Arial"/>
          <w:sz w:val="20"/>
          <w:szCs w:val="20"/>
          <w:lang w:val="es-ES_tradnl"/>
        </w:rPr>
        <w:t xml:space="preserve">8,0% del total de la muestra la considera entre aceptable y regular. </w:t>
      </w:r>
    </w:p>
    <w:p w14:paraId="0AB301C4" w14:textId="34B36555" w:rsidR="00CF2446" w:rsidRPr="001C366B" w:rsidRDefault="00CF2446" w:rsidP="00CF2446">
      <w:pPr>
        <w:spacing w:line="360" w:lineRule="auto"/>
        <w:jc w:val="both"/>
        <w:rPr>
          <w:rFonts w:ascii="Arial" w:hAnsi="Arial" w:cs="Arial"/>
          <w:sz w:val="20"/>
          <w:szCs w:val="20"/>
          <w:lang w:val="es-ES_tradnl"/>
        </w:rPr>
      </w:pPr>
      <w:r w:rsidRPr="001C366B">
        <w:rPr>
          <w:rFonts w:ascii="Arial" w:hAnsi="Arial" w:cs="Arial"/>
          <w:sz w:val="20"/>
          <w:szCs w:val="20"/>
          <w:lang w:val="es-ES_tradnl"/>
        </w:rPr>
        <w:t>Finalmente</w:t>
      </w:r>
      <w:r w:rsidR="00F33B47">
        <w:rPr>
          <w:rFonts w:ascii="Arial" w:hAnsi="Arial" w:cs="Arial"/>
          <w:sz w:val="20"/>
          <w:szCs w:val="20"/>
          <w:lang w:val="es-ES_tradnl"/>
        </w:rPr>
        <w:t>,</w:t>
      </w:r>
      <w:r w:rsidRPr="001C366B">
        <w:rPr>
          <w:rFonts w:ascii="Arial" w:hAnsi="Arial" w:cs="Arial"/>
          <w:sz w:val="20"/>
          <w:szCs w:val="20"/>
          <w:lang w:val="es-ES_tradnl"/>
        </w:rPr>
        <w:t xml:space="preserve"> con el propósito de identificar la percepción que tiene los encuestados</w:t>
      </w:r>
      <w:r w:rsidR="00F33B47">
        <w:rPr>
          <w:rFonts w:ascii="Arial" w:hAnsi="Arial" w:cs="Arial"/>
          <w:sz w:val="20"/>
          <w:szCs w:val="20"/>
          <w:lang w:val="es-ES_tradnl"/>
        </w:rPr>
        <w:t xml:space="preserve"> en cuanto a la satisfacción en la atención</w:t>
      </w:r>
      <w:r w:rsidR="00C51A7E">
        <w:rPr>
          <w:rFonts w:ascii="Arial" w:hAnsi="Arial" w:cs="Arial"/>
          <w:sz w:val="20"/>
          <w:szCs w:val="20"/>
          <w:lang w:val="es-ES_tradnl"/>
        </w:rPr>
        <w:t>,</w:t>
      </w:r>
      <w:r w:rsidR="00F33B47">
        <w:rPr>
          <w:rFonts w:ascii="Arial" w:hAnsi="Arial" w:cs="Arial"/>
          <w:sz w:val="20"/>
          <w:szCs w:val="20"/>
          <w:lang w:val="es-ES_tradnl"/>
        </w:rPr>
        <w:t xml:space="preserve"> se encontró que esta es </w:t>
      </w:r>
      <w:r w:rsidRPr="001C366B">
        <w:rPr>
          <w:rFonts w:ascii="Arial" w:hAnsi="Arial" w:cs="Arial"/>
          <w:sz w:val="20"/>
          <w:szCs w:val="20"/>
          <w:lang w:val="es-ES_tradnl"/>
        </w:rPr>
        <w:t xml:space="preserve">excelente </w:t>
      </w:r>
      <w:r w:rsidR="00F33B47">
        <w:rPr>
          <w:rFonts w:ascii="Arial" w:hAnsi="Arial" w:cs="Arial"/>
          <w:sz w:val="20"/>
          <w:szCs w:val="20"/>
          <w:lang w:val="es-ES_tradnl"/>
        </w:rPr>
        <w:t xml:space="preserve">para el </w:t>
      </w:r>
      <w:r w:rsidRPr="001C366B">
        <w:rPr>
          <w:rFonts w:ascii="Arial" w:hAnsi="Arial" w:cs="Arial"/>
          <w:sz w:val="20"/>
          <w:szCs w:val="20"/>
          <w:lang w:val="es-ES_tradnl"/>
        </w:rPr>
        <w:t>61,4%</w:t>
      </w:r>
      <w:r w:rsidR="00F33B47">
        <w:rPr>
          <w:rFonts w:ascii="Arial" w:hAnsi="Arial" w:cs="Arial"/>
          <w:sz w:val="20"/>
          <w:szCs w:val="20"/>
          <w:lang w:val="es-ES_tradnl"/>
        </w:rPr>
        <w:t xml:space="preserve"> de la población</w:t>
      </w:r>
      <w:r w:rsidRPr="001C366B">
        <w:rPr>
          <w:rFonts w:ascii="Arial" w:hAnsi="Arial" w:cs="Arial"/>
          <w:sz w:val="20"/>
          <w:szCs w:val="20"/>
          <w:lang w:val="es-ES_tradnl"/>
        </w:rPr>
        <w:t>, seguida de bu</w:t>
      </w:r>
      <w:r w:rsidR="00F33B47">
        <w:rPr>
          <w:rFonts w:ascii="Arial" w:hAnsi="Arial" w:cs="Arial"/>
          <w:sz w:val="20"/>
          <w:szCs w:val="20"/>
          <w:lang w:val="es-ES_tradnl"/>
        </w:rPr>
        <w:t xml:space="preserve">ena con un </w:t>
      </w:r>
      <w:r w:rsidRPr="001C366B">
        <w:rPr>
          <w:rFonts w:ascii="Arial" w:hAnsi="Arial" w:cs="Arial"/>
          <w:sz w:val="20"/>
          <w:szCs w:val="20"/>
          <w:lang w:val="es-ES_tradnl"/>
        </w:rPr>
        <w:t xml:space="preserve"> 31,4%, </w:t>
      </w:r>
      <w:r w:rsidR="00C51A7E">
        <w:rPr>
          <w:rFonts w:ascii="Arial" w:hAnsi="Arial" w:cs="Arial"/>
          <w:sz w:val="20"/>
          <w:szCs w:val="20"/>
          <w:lang w:val="es-ES_tradnl"/>
        </w:rPr>
        <w:t xml:space="preserve">mientras que aceptable y regular fue escogido por el </w:t>
      </w:r>
      <w:r w:rsidRPr="001C366B">
        <w:rPr>
          <w:rFonts w:ascii="Arial" w:hAnsi="Arial" w:cs="Arial"/>
          <w:sz w:val="20"/>
          <w:szCs w:val="20"/>
          <w:lang w:val="es-ES_tradnl"/>
        </w:rPr>
        <w:t xml:space="preserve">7,1% </w:t>
      </w:r>
      <w:r w:rsidR="00C51A7E">
        <w:rPr>
          <w:rFonts w:ascii="Arial" w:hAnsi="Arial" w:cs="Arial"/>
          <w:sz w:val="20"/>
          <w:szCs w:val="20"/>
          <w:lang w:val="es-ES_tradnl"/>
        </w:rPr>
        <w:t xml:space="preserve">de los pacientes atendidos en esta institución. </w:t>
      </w:r>
    </w:p>
    <w:p w14:paraId="7AFCEBC6" w14:textId="373C57D5" w:rsidR="00161400" w:rsidRDefault="006C3B67" w:rsidP="00CF2446">
      <w:pPr>
        <w:spacing w:line="360" w:lineRule="auto"/>
        <w:jc w:val="both"/>
        <w:rPr>
          <w:rFonts w:ascii="Arial" w:hAnsi="Arial" w:cs="Arial"/>
          <w:sz w:val="20"/>
          <w:szCs w:val="20"/>
          <w:lang w:val="es-ES_tradnl"/>
        </w:rPr>
      </w:pPr>
      <w:r>
        <w:rPr>
          <w:rFonts w:ascii="Arial" w:hAnsi="Arial" w:cs="Arial"/>
          <w:sz w:val="20"/>
          <w:szCs w:val="20"/>
          <w:lang w:val="es-ES_tradnl"/>
        </w:rPr>
        <w:t>Ahora bien, l</w:t>
      </w:r>
      <w:r w:rsidR="00CF2446" w:rsidRPr="001C366B">
        <w:rPr>
          <w:rFonts w:ascii="Arial" w:hAnsi="Arial" w:cs="Arial"/>
          <w:sz w:val="20"/>
          <w:szCs w:val="20"/>
          <w:lang w:val="es-ES_tradnl"/>
        </w:rPr>
        <w:t xml:space="preserve">a mayor parte </w:t>
      </w:r>
      <w:r>
        <w:rPr>
          <w:rFonts w:ascii="Arial" w:hAnsi="Arial" w:cs="Arial"/>
          <w:sz w:val="20"/>
          <w:szCs w:val="20"/>
          <w:lang w:val="es-ES_tradnl"/>
        </w:rPr>
        <w:t>de los conceptos mencionados se consideran como</w:t>
      </w:r>
      <w:r w:rsidR="00CF2446" w:rsidRPr="001C366B">
        <w:rPr>
          <w:rFonts w:ascii="Arial" w:hAnsi="Arial" w:cs="Arial"/>
          <w:sz w:val="20"/>
          <w:szCs w:val="20"/>
          <w:lang w:val="es-ES_tradnl"/>
        </w:rPr>
        <w:t xml:space="preserve"> atributos de la atención al paciente, que contribuyen a una imagen definida y positiva para la atención que prestan los residentes en la clínica de la Federación Odontológica Colombiana.  En base a dichos resultados se</w:t>
      </w:r>
      <w:r>
        <w:rPr>
          <w:rFonts w:ascii="Arial" w:hAnsi="Arial" w:cs="Arial"/>
          <w:sz w:val="20"/>
          <w:szCs w:val="20"/>
          <w:lang w:val="es-ES_tradnl"/>
        </w:rPr>
        <w:t xml:space="preserve"> puede afirmar que, en general, con base a la satisfacción de la atención hacia los pacientes los aspectos más importantes a tener en cuenta son: l</w:t>
      </w:r>
      <w:r w:rsidR="00CF2446" w:rsidRPr="001C366B">
        <w:rPr>
          <w:rFonts w:ascii="Arial" w:hAnsi="Arial" w:cs="Arial"/>
          <w:sz w:val="20"/>
          <w:szCs w:val="20"/>
          <w:lang w:val="es-ES_tradnl"/>
        </w:rPr>
        <w:t>os tiempos de atención, el trato, la información</w:t>
      </w:r>
      <w:r>
        <w:rPr>
          <w:rFonts w:ascii="Arial" w:hAnsi="Arial" w:cs="Arial"/>
          <w:sz w:val="20"/>
          <w:szCs w:val="20"/>
          <w:lang w:val="es-ES_tradnl"/>
        </w:rPr>
        <w:t xml:space="preserve"> brindada</w:t>
      </w:r>
      <w:r w:rsidR="00CF2446" w:rsidRPr="001C366B">
        <w:rPr>
          <w:rFonts w:ascii="Arial" w:hAnsi="Arial" w:cs="Arial"/>
          <w:sz w:val="20"/>
          <w:szCs w:val="20"/>
          <w:lang w:val="es-ES_tradnl"/>
        </w:rPr>
        <w:t xml:space="preserve">, la calidad de productos y servicios y la </w:t>
      </w:r>
      <w:r>
        <w:rPr>
          <w:rFonts w:ascii="Arial" w:hAnsi="Arial" w:cs="Arial"/>
          <w:sz w:val="20"/>
          <w:szCs w:val="20"/>
          <w:lang w:val="es-ES_tradnl"/>
        </w:rPr>
        <w:t>higiene.</w:t>
      </w:r>
    </w:p>
    <w:p w14:paraId="36A05E89" w14:textId="77777777" w:rsidR="000C0576" w:rsidRDefault="00091133"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 </w:t>
      </w:r>
    </w:p>
    <w:p w14:paraId="7012F9F7" w14:textId="415781EA" w:rsidR="006C3B67" w:rsidRDefault="00091133"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 </w:t>
      </w:r>
    </w:p>
    <w:p w14:paraId="365F2A45" w14:textId="230C733E" w:rsidR="00A1533A" w:rsidRPr="006C3B67" w:rsidRDefault="00A1533A" w:rsidP="00A1533A">
      <w:pPr>
        <w:spacing w:line="360" w:lineRule="auto"/>
        <w:jc w:val="both"/>
        <w:rPr>
          <w:rFonts w:ascii="Arial" w:hAnsi="Arial" w:cs="Arial"/>
          <w:sz w:val="20"/>
          <w:szCs w:val="20"/>
          <w:lang w:val="es-ES_tradnl"/>
        </w:rPr>
      </w:pPr>
      <w:r w:rsidRPr="001C366B">
        <w:rPr>
          <w:rFonts w:ascii="Arial" w:hAnsi="Arial" w:cs="Arial"/>
          <w:b/>
          <w:sz w:val="20"/>
          <w:szCs w:val="20"/>
          <w:lang w:val="es-ES_tradnl"/>
        </w:rPr>
        <w:t xml:space="preserve">Discusión </w:t>
      </w:r>
    </w:p>
    <w:p w14:paraId="7BE57B38" w14:textId="04FD0A51"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Este estudio permitió, mediante encuestas realizadas de forma personalizada, evaluar la satisfacción de los pacientes atendidos por los residentes del posgrado de endodoncia de la Universidad Santo Tomás extensión Bogotá en las clínicas de la Federación Odontológica Colombiana; de igual manera,  permitió la exploración de  diferentes factores de importancia  para medir la  satisfacción durante la consulta endodóntica y así</w:t>
      </w:r>
      <w:r w:rsidR="00416904">
        <w:rPr>
          <w:rFonts w:ascii="Arial" w:hAnsi="Arial" w:cs="Arial"/>
          <w:sz w:val="20"/>
          <w:szCs w:val="20"/>
          <w:lang w:val="es-ES_tradnl"/>
        </w:rPr>
        <w:t>,</w:t>
      </w:r>
      <w:r w:rsidRPr="001C366B">
        <w:rPr>
          <w:rFonts w:ascii="Arial" w:hAnsi="Arial" w:cs="Arial"/>
          <w:sz w:val="20"/>
          <w:szCs w:val="20"/>
          <w:lang w:val="es-ES_tradnl"/>
        </w:rPr>
        <w:t xml:space="preserve"> poder observar  las falencias y fortalezas durante la atención clínica. </w:t>
      </w:r>
    </w:p>
    <w:p w14:paraId="2DB51199" w14:textId="09E1AD57" w:rsidR="00A1533A" w:rsidRPr="001C366B" w:rsidRDefault="00A1533A" w:rsidP="00A1533A">
      <w:pPr>
        <w:autoSpaceDE w:val="0"/>
        <w:autoSpaceDN w:val="0"/>
        <w:adjustRightInd w:val="0"/>
        <w:spacing w:after="0" w:line="360" w:lineRule="auto"/>
        <w:jc w:val="both"/>
        <w:rPr>
          <w:rFonts w:ascii="Arial" w:hAnsi="Arial" w:cs="Arial"/>
          <w:sz w:val="20"/>
          <w:szCs w:val="20"/>
          <w:lang w:val="es-ES_tradnl" w:eastAsia="es-CO"/>
        </w:rPr>
      </w:pPr>
      <w:r w:rsidRPr="001C366B">
        <w:rPr>
          <w:rFonts w:ascii="Arial" w:hAnsi="Arial" w:cs="Arial"/>
          <w:sz w:val="20"/>
          <w:szCs w:val="20"/>
          <w:lang w:val="es-ES_tradnl" w:eastAsia="es-CO"/>
        </w:rPr>
        <w:t>Strasser y Devis  en 1991 definieron la satisfacción como los juicios de valor personales y las reacciones subsecuentes a los estímulos que perciben los pacientes y que recoge</w:t>
      </w:r>
      <w:r w:rsidR="00416904">
        <w:rPr>
          <w:rFonts w:ascii="Arial" w:hAnsi="Arial" w:cs="Arial"/>
          <w:sz w:val="20"/>
          <w:szCs w:val="20"/>
          <w:lang w:val="es-ES_tradnl" w:eastAsia="es-CO"/>
        </w:rPr>
        <w:t>n</w:t>
      </w:r>
      <w:r w:rsidRPr="001C366B">
        <w:rPr>
          <w:rFonts w:ascii="Arial" w:hAnsi="Arial" w:cs="Arial"/>
          <w:sz w:val="20"/>
          <w:szCs w:val="20"/>
          <w:lang w:val="es-ES_tradnl" w:eastAsia="es-CO"/>
        </w:rPr>
        <w:t xml:space="preserve"> conceptualmente el h</w:t>
      </w:r>
      <w:r w:rsidR="00416904">
        <w:rPr>
          <w:rFonts w:ascii="Arial" w:hAnsi="Arial" w:cs="Arial"/>
          <w:sz w:val="20"/>
          <w:szCs w:val="20"/>
          <w:lang w:val="es-ES_tradnl" w:eastAsia="es-CO"/>
        </w:rPr>
        <w:t xml:space="preserve">echo de que </w:t>
      </w:r>
      <w:r w:rsidR="009A7B62">
        <w:rPr>
          <w:rFonts w:ascii="Arial" w:hAnsi="Arial" w:cs="Arial"/>
          <w:sz w:val="20"/>
          <w:szCs w:val="20"/>
          <w:lang w:val="es-ES_tradnl" w:eastAsia="es-CO"/>
        </w:rPr>
        <w:t xml:space="preserve">esta </w:t>
      </w:r>
      <w:r w:rsidR="00416904">
        <w:rPr>
          <w:rFonts w:ascii="Arial" w:hAnsi="Arial" w:cs="Arial"/>
          <w:sz w:val="20"/>
          <w:szCs w:val="20"/>
          <w:lang w:val="es-ES_tradnl" w:eastAsia="es-CO"/>
        </w:rPr>
        <w:t>está</w:t>
      </w:r>
      <w:r w:rsidRPr="001C366B">
        <w:rPr>
          <w:rFonts w:ascii="Arial" w:hAnsi="Arial" w:cs="Arial"/>
          <w:sz w:val="20"/>
          <w:szCs w:val="20"/>
          <w:lang w:val="es-ES_tradnl" w:eastAsia="es-CO"/>
        </w:rPr>
        <w:t xml:space="preserve"> influida por las características del paciente y p</w:t>
      </w:r>
      <w:r w:rsidR="009A7B62">
        <w:rPr>
          <w:rFonts w:ascii="Arial" w:hAnsi="Arial" w:cs="Arial"/>
          <w:sz w:val="20"/>
          <w:szCs w:val="20"/>
          <w:lang w:val="es-ES_tradnl" w:eastAsia="es-CO"/>
        </w:rPr>
        <w:t>or sus experiencias de salud.(9)</w:t>
      </w:r>
    </w:p>
    <w:p w14:paraId="1670F6F9" w14:textId="0C494138"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i/>
          <w:sz w:val="20"/>
          <w:szCs w:val="20"/>
          <w:lang w:val="es-ES_tradnl"/>
        </w:rPr>
        <w:t xml:space="preserve">Donabedian </w:t>
      </w:r>
      <w:r w:rsidRPr="001C366B">
        <w:rPr>
          <w:rFonts w:ascii="Arial" w:hAnsi="Arial" w:cs="Arial"/>
          <w:sz w:val="20"/>
          <w:szCs w:val="20"/>
          <w:lang w:val="es-ES_tradnl"/>
        </w:rPr>
        <w:t xml:space="preserve"> en  1980, muestra un  modelo usado para medir la calidad del servicio de salud que incluye  la medición del proceso con los aspectos de relación interpersonal</w:t>
      </w:r>
      <w:r w:rsidR="009A7B62">
        <w:rPr>
          <w:rFonts w:ascii="Arial" w:hAnsi="Arial" w:cs="Arial"/>
          <w:sz w:val="20"/>
          <w:szCs w:val="20"/>
          <w:lang w:val="es-ES_tradnl"/>
        </w:rPr>
        <w:t xml:space="preserve">, actividades técnicas,  y </w:t>
      </w:r>
      <w:r w:rsidRPr="001C366B">
        <w:rPr>
          <w:rFonts w:ascii="Arial" w:hAnsi="Arial" w:cs="Arial"/>
          <w:sz w:val="20"/>
          <w:szCs w:val="20"/>
          <w:lang w:val="es-ES_tradnl"/>
        </w:rPr>
        <w:t xml:space="preserve">un  resultado basado especialmente en la satisfacción de los usuarios por los </w:t>
      </w:r>
      <w:r w:rsidR="009A7B62">
        <w:rPr>
          <w:rFonts w:ascii="Arial" w:hAnsi="Arial" w:cs="Arial"/>
          <w:sz w:val="20"/>
          <w:szCs w:val="20"/>
          <w:lang w:val="es-ES_tradnl"/>
        </w:rPr>
        <w:t>servicios recibidos, agrupando</w:t>
      </w:r>
      <w:r w:rsidRPr="001C366B">
        <w:rPr>
          <w:rFonts w:ascii="Arial" w:hAnsi="Arial" w:cs="Arial"/>
          <w:sz w:val="20"/>
          <w:szCs w:val="20"/>
          <w:lang w:val="es-ES_tradnl"/>
        </w:rPr>
        <w:t xml:space="preserve"> tres categorías fundamentales</w:t>
      </w:r>
      <w:r>
        <w:rPr>
          <w:rFonts w:ascii="Arial" w:hAnsi="Arial" w:cs="Arial"/>
          <w:sz w:val="20"/>
          <w:szCs w:val="20"/>
          <w:lang w:val="es-ES_tradnl"/>
        </w:rPr>
        <w:t xml:space="preserve"> </w:t>
      </w:r>
      <w:r w:rsidRPr="001C366B">
        <w:rPr>
          <w:rFonts w:ascii="Arial" w:hAnsi="Arial" w:cs="Arial"/>
          <w:sz w:val="20"/>
          <w:szCs w:val="20"/>
          <w:lang w:val="es-ES_tradnl"/>
        </w:rPr>
        <w:t>de un servicio idóneo </w:t>
      </w:r>
      <w:r w:rsidR="009A7B62">
        <w:rPr>
          <w:rFonts w:ascii="Arial" w:hAnsi="Arial" w:cs="Arial"/>
          <w:sz w:val="20"/>
          <w:szCs w:val="20"/>
          <w:lang w:val="es-ES_tradnl"/>
        </w:rPr>
        <w:t>que puede  generar satisfacción, entre estas se encuentran:</w:t>
      </w:r>
      <w:r w:rsidRPr="001C366B">
        <w:rPr>
          <w:rFonts w:ascii="Arial" w:hAnsi="Arial" w:cs="Arial"/>
          <w:sz w:val="20"/>
          <w:szCs w:val="20"/>
          <w:lang w:val="es-ES_tradnl"/>
        </w:rPr>
        <w:t xml:space="preserve"> el componente ético, componente interpersonal y componente del entorno con sus comodidades.</w:t>
      </w:r>
      <w:r w:rsidRPr="004D48FA">
        <w:rPr>
          <w:rFonts w:ascii="Arial" w:hAnsi="Arial" w:cs="Arial"/>
          <w:sz w:val="20"/>
          <w:szCs w:val="20"/>
          <w:lang w:val="es-ES_tradnl"/>
        </w:rPr>
        <w:t xml:space="preserve"> </w:t>
      </w:r>
      <w:r w:rsidRPr="001C366B">
        <w:rPr>
          <w:rFonts w:ascii="Arial" w:hAnsi="Arial" w:cs="Arial"/>
          <w:sz w:val="20"/>
          <w:szCs w:val="20"/>
          <w:lang w:val="es-ES_tradnl"/>
        </w:rPr>
        <w:t xml:space="preserve">(10)  Ahora bien, teniendo en cuenta éste enfoque </w:t>
      </w:r>
      <w:r>
        <w:rPr>
          <w:rFonts w:ascii="Arial" w:hAnsi="Arial" w:cs="Arial"/>
          <w:sz w:val="20"/>
          <w:szCs w:val="20"/>
          <w:lang w:val="es-ES_tradnl"/>
        </w:rPr>
        <w:t xml:space="preserve">en el presente estudio </w:t>
      </w:r>
      <w:r w:rsidRPr="001C366B">
        <w:rPr>
          <w:rFonts w:ascii="Arial" w:hAnsi="Arial" w:cs="Arial"/>
          <w:sz w:val="20"/>
          <w:szCs w:val="20"/>
          <w:lang w:val="es-ES_tradnl"/>
        </w:rPr>
        <w:t>se obtuvo información acerca de la cantidad de pacientes satisfechos e insatisfechos y se identificaron factores d</w:t>
      </w:r>
      <w:r w:rsidR="009A7B62">
        <w:rPr>
          <w:rFonts w:ascii="Arial" w:hAnsi="Arial" w:cs="Arial"/>
          <w:sz w:val="20"/>
          <w:szCs w:val="20"/>
          <w:lang w:val="es-ES_tradnl"/>
        </w:rPr>
        <w:t xml:space="preserve">eterminantes los cuales manifiestan, claramente, </w:t>
      </w:r>
      <w:r w:rsidRPr="001C366B">
        <w:rPr>
          <w:rFonts w:ascii="Arial" w:hAnsi="Arial" w:cs="Arial"/>
          <w:sz w:val="20"/>
          <w:szCs w:val="20"/>
          <w:lang w:val="es-ES_tradnl"/>
        </w:rPr>
        <w:t xml:space="preserve">la percepción  de los pacientes después de haber recibido la atención por parte del residente. </w:t>
      </w:r>
    </w:p>
    <w:p w14:paraId="06BF6083" w14:textId="3E309B9D"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Jara (2007)  aplicó un  instrumento  de  recolec</w:t>
      </w:r>
      <w:r w:rsidR="009A7B62">
        <w:rPr>
          <w:rFonts w:ascii="Arial" w:hAnsi="Arial" w:cs="Arial"/>
          <w:sz w:val="20"/>
          <w:szCs w:val="20"/>
          <w:lang w:val="es-ES_tradnl"/>
        </w:rPr>
        <w:t xml:space="preserve">ción  de datos a 247 pacientes que </w:t>
      </w:r>
      <w:r w:rsidRPr="001C366B">
        <w:rPr>
          <w:rFonts w:ascii="Arial" w:hAnsi="Arial" w:cs="Arial"/>
          <w:sz w:val="20"/>
          <w:szCs w:val="20"/>
          <w:lang w:val="es-ES_tradnl"/>
        </w:rPr>
        <w:t xml:space="preserve"> posterior</w:t>
      </w:r>
      <w:r w:rsidR="009A7B62">
        <w:rPr>
          <w:rFonts w:ascii="Arial" w:hAnsi="Arial" w:cs="Arial"/>
          <w:sz w:val="20"/>
          <w:szCs w:val="20"/>
          <w:lang w:val="es-ES_tradnl"/>
        </w:rPr>
        <w:t>mente pasaron  a un análisis minucioso. En este, se</w:t>
      </w:r>
      <w:r w:rsidRPr="001C366B">
        <w:rPr>
          <w:rFonts w:ascii="Arial" w:hAnsi="Arial" w:cs="Arial"/>
          <w:sz w:val="20"/>
          <w:szCs w:val="20"/>
          <w:lang w:val="es-ES_tradnl"/>
        </w:rPr>
        <w:t xml:space="preserve"> concluyó  que  el modelo  de  atención en salud  no  logra satisfacer las necesidades de los pacientes debido a su dificultad para transportarse, tiempo de desplazamiento y la espera p</w:t>
      </w:r>
      <w:r w:rsidR="009A7B62">
        <w:rPr>
          <w:rFonts w:ascii="Arial" w:hAnsi="Arial" w:cs="Arial"/>
          <w:sz w:val="20"/>
          <w:szCs w:val="20"/>
          <w:lang w:val="es-ES_tradnl"/>
        </w:rPr>
        <w:t>ara recibir la atención clínica; se observa que</w:t>
      </w:r>
      <w:r w:rsidRPr="001C366B">
        <w:rPr>
          <w:rFonts w:ascii="Arial" w:hAnsi="Arial" w:cs="Arial"/>
          <w:sz w:val="20"/>
          <w:szCs w:val="20"/>
          <w:lang w:val="es-ES_tradnl"/>
        </w:rPr>
        <w:t xml:space="preserve"> éstas personas viven en un estrés</w:t>
      </w:r>
      <w:r w:rsidR="009A7B62">
        <w:rPr>
          <w:rFonts w:ascii="Arial" w:hAnsi="Arial" w:cs="Arial"/>
          <w:sz w:val="20"/>
          <w:szCs w:val="20"/>
          <w:lang w:val="es-ES_tradnl"/>
        </w:rPr>
        <w:t xml:space="preserve"> constante ante las emergencias, por lo tanto, se evidencia constante </w:t>
      </w:r>
      <w:r w:rsidRPr="001C366B">
        <w:rPr>
          <w:rFonts w:ascii="Arial" w:hAnsi="Arial" w:cs="Arial"/>
          <w:sz w:val="20"/>
          <w:szCs w:val="20"/>
          <w:lang w:val="es-ES_tradnl"/>
        </w:rPr>
        <w:t>inconformi</w:t>
      </w:r>
      <w:r w:rsidR="009A7B62">
        <w:rPr>
          <w:rFonts w:ascii="Arial" w:hAnsi="Arial" w:cs="Arial"/>
          <w:sz w:val="20"/>
          <w:szCs w:val="20"/>
          <w:lang w:val="es-ES_tradnl"/>
        </w:rPr>
        <w:t xml:space="preserve">dad con la atención en salud </w:t>
      </w:r>
      <w:r w:rsidRPr="001C366B">
        <w:rPr>
          <w:rFonts w:ascii="Arial" w:hAnsi="Arial" w:cs="Arial"/>
          <w:sz w:val="20"/>
          <w:szCs w:val="20"/>
          <w:lang w:val="es-ES_tradnl"/>
        </w:rPr>
        <w:t>(11)</w:t>
      </w:r>
      <w:r w:rsidR="009A7B62">
        <w:rPr>
          <w:rFonts w:ascii="Arial" w:hAnsi="Arial" w:cs="Arial"/>
          <w:sz w:val="20"/>
          <w:szCs w:val="20"/>
          <w:lang w:val="es-ES_tradnl"/>
        </w:rPr>
        <w:t>. Lo anteriormente mencionado,</w:t>
      </w:r>
      <w:r w:rsidRPr="001C366B">
        <w:rPr>
          <w:rFonts w:ascii="Arial" w:hAnsi="Arial" w:cs="Arial"/>
          <w:sz w:val="20"/>
          <w:szCs w:val="20"/>
          <w:lang w:val="es-ES_tradnl"/>
        </w:rPr>
        <w:t xml:space="preserve"> contrasta con el resultado del presente estudio en el cual se o</w:t>
      </w:r>
      <w:r>
        <w:rPr>
          <w:rFonts w:ascii="Arial" w:hAnsi="Arial" w:cs="Arial"/>
          <w:sz w:val="20"/>
          <w:szCs w:val="20"/>
          <w:lang w:val="es-ES_tradnl"/>
        </w:rPr>
        <w:t xml:space="preserve">bservó que el tiempo que toma el </w:t>
      </w:r>
      <w:r w:rsidRPr="001C366B">
        <w:rPr>
          <w:rFonts w:ascii="Arial" w:hAnsi="Arial" w:cs="Arial"/>
          <w:sz w:val="20"/>
          <w:szCs w:val="20"/>
          <w:lang w:val="es-ES_tradnl"/>
        </w:rPr>
        <w:t xml:space="preserve"> paciente en desplazarse desde su sitio de trabajo o sus hogares al lugar de </w:t>
      </w:r>
      <w:r w:rsidR="00674CD4">
        <w:rPr>
          <w:rFonts w:ascii="Arial" w:hAnsi="Arial" w:cs="Arial"/>
          <w:sz w:val="20"/>
          <w:szCs w:val="20"/>
          <w:lang w:val="es-ES_tradnl"/>
        </w:rPr>
        <w:t xml:space="preserve">la consulta </w:t>
      </w:r>
      <w:r>
        <w:rPr>
          <w:rFonts w:ascii="Arial" w:hAnsi="Arial" w:cs="Arial"/>
          <w:sz w:val="20"/>
          <w:szCs w:val="20"/>
          <w:lang w:val="es-ES_tradnl"/>
        </w:rPr>
        <w:t>está estimado en un lapso  pr</w:t>
      </w:r>
      <w:r w:rsidR="00674CD4">
        <w:rPr>
          <w:rFonts w:ascii="Arial" w:hAnsi="Arial" w:cs="Arial"/>
          <w:sz w:val="20"/>
          <w:szCs w:val="20"/>
          <w:lang w:val="es-ES_tradnl"/>
        </w:rPr>
        <w:t>omedio de  una hora a</w:t>
      </w:r>
      <w:r>
        <w:rPr>
          <w:rFonts w:ascii="Arial" w:hAnsi="Arial" w:cs="Arial"/>
          <w:sz w:val="20"/>
          <w:szCs w:val="20"/>
          <w:lang w:val="es-ES_tradnl"/>
        </w:rPr>
        <w:t xml:space="preserve"> dos, utilizando </w:t>
      </w:r>
      <w:r w:rsidR="00674CD4">
        <w:rPr>
          <w:rFonts w:ascii="Arial" w:hAnsi="Arial" w:cs="Arial"/>
          <w:sz w:val="20"/>
          <w:szCs w:val="20"/>
          <w:lang w:val="es-ES_tradnl"/>
        </w:rPr>
        <w:t xml:space="preserve">mayormente </w:t>
      </w:r>
      <w:r>
        <w:rPr>
          <w:rFonts w:ascii="Arial" w:hAnsi="Arial" w:cs="Arial"/>
          <w:sz w:val="20"/>
          <w:szCs w:val="20"/>
          <w:lang w:val="es-ES_tradnl"/>
        </w:rPr>
        <w:t>como medio de transporte el transporte público (</w:t>
      </w:r>
      <w:r w:rsidRPr="001C366B">
        <w:rPr>
          <w:rFonts w:ascii="Arial" w:hAnsi="Arial" w:cs="Arial"/>
          <w:sz w:val="20"/>
          <w:szCs w:val="20"/>
          <w:lang w:val="es-ES_tradnl"/>
        </w:rPr>
        <w:t>Transmilenio</w:t>
      </w:r>
      <w:r>
        <w:rPr>
          <w:rFonts w:ascii="Arial" w:hAnsi="Arial" w:cs="Arial"/>
          <w:sz w:val="20"/>
          <w:szCs w:val="20"/>
          <w:lang w:val="es-ES_tradnl"/>
        </w:rPr>
        <w:t>)</w:t>
      </w:r>
      <w:r w:rsidR="00674CD4">
        <w:rPr>
          <w:rFonts w:ascii="Arial" w:hAnsi="Arial" w:cs="Arial"/>
          <w:sz w:val="20"/>
          <w:szCs w:val="20"/>
          <w:lang w:val="es-ES_tradnl"/>
        </w:rPr>
        <w:t>;</w:t>
      </w:r>
      <w:r w:rsidRPr="001C366B">
        <w:rPr>
          <w:rFonts w:ascii="Arial" w:hAnsi="Arial" w:cs="Arial"/>
          <w:sz w:val="20"/>
          <w:szCs w:val="20"/>
          <w:lang w:val="es-ES_tradnl"/>
        </w:rPr>
        <w:t xml:space="preserve"> por consiguiente, se observó que </w:t>
      </w:r>
      <w:r>
        <w:rPr>
          <w:rFonts w:ascii="Arial" w:hAnsi="Arial" w:cs="Arial"/>
          <w:sz w:val="20"/>
          <w:szCs w:val="20"/>
          <w:lang w:val="es-ES_tradnl"/>
        </w:rPr>
        <w:t xml:space="preserve">en algunos pacientes, los cuales </w:t>
      </w:r>
      <w:r w:rsidRPr="001C366B">
        <w:rPr>
          <w:rFonts w:ascii="Arial" w:hAnsi="Arial" w:cs="Arial"/>
          <w:sz w:val="20"/>
          <w:szCs w:val="20"/>
          <w:lang w:val="es-ES_tradnl"/>
        </w:rPr>
        <w:t xml:space="preserve">recorren distancias largas, </w:t>
      </w:r>
      <w:r w:rsidR="00674CD4">
        <w:rPr>
          <w:rFonts w:ascii="Arial" w:hAnsi="Arial" w:cs="Arial"/>
          <w:sz w:val="20"/>
          <w:szCs w:val="20"/>
          <w:lang w:val="es-ES_tradnl"/>
        </w:rPr>
        <w:t>presentan</w:t>
      </w:r>
      <w:r>
        <w:rPr>
          <w:rFonts w:ascii="Arial" w:hAnsi="Arial" w:cs="Arial"/>
          <w:sz w:val="20"/>
          <w:szCs w:val="20"/>
          <w:lang w:val="es-ES_tradnl"/>
        </w:rPr>
        <w:t xml:space="preserve"> </w:t>
      </w:r>
      <w:r w:rsidRPr="001C366B">
        <w:rPr>
          <w:rFonts w:ascii="Arial" w:hAnsi="Arial" w:cs="Arial"/>
          <w:sz w:val="20"/>
          <w:szCs w:val="20"/>
          <w:lang w:val="es-ES_tradnl"/>
        </w:rPr>
        <w:t>un nivel de ansiedad alto an</w:t>
      </w:r>
      <w:r w:rsidR="00674CD4">
        <w:rPr>
          <w:rFonts w:ascii="Arial" w:hAnsi="Arial" w:cs="Arial"/>
          <w:sz w:val="20"/>
          <w:szCs w:val="20"/>
          <w:lang w:val="es-ES_tradnl"/>
        </w:rPr>
        <w:t>tes de la consulta,</w:t>
      </w:r>
      <w:r>
        <w:rPr>
          <w:rFonts w:ascii="Arial" w:hAnsi="Arial" w:cs="Arial"/>
          <w:sz w:val="20"/>
          <w:szCs w:val="20"/>
          <w:lang w:val="es-ES_tradnl"/>
        </w:rPr>
        <w:t xml:space="preserve"> e</w:t>
      </w:r>
      <w:r w:rsidRPr="001C366B">
        <w:rPr>
          <w:rFonts w:ascii="Arial" w:hAnsi="Arial" w:cs="Arial"/>
          <w:sz w:val="20"/>
          <w:szCs w:val="20"/>
          <w:lang w:val="es-ES_tradnl"/>
        </w:rPr>
        <w:t xml:space="preserve">sta carga de estrés acumulado </w:t>
      </w:r>
      <w:r>
        <w:rPr>
          <w:rFonts w:ascii="Arial" w:hAnsi="Arial" w:cs="Arial"/>
          <w:sz w:val="20"/>
          <w:szCs w:val="20"/>
          <w:lang w:val="es-ES_tradnl"/>
        </w:rPr>
        <w:t xml:space="preserve">por el </w:t>
      </w:r>
      <w:r w:rsidR="00674CD4">
        <w:rPr>
          <w:rFonts w:ascii="Arial" w:hAnsi="Arial" w:cs="Arial"/>
          <w:sz w:val="20"/>
          <w:szCs w:val="20"/>
          <w:lang w:val="es-ES_tradnl"/>
        </w:rPr>
        <w:t>largo</w:t>
      </w:r>
      <w:r w:rsidR="004762CE">
        <w:rPr>
          <w:rFonts w:ascii="Arial" w:hAnsi="Arial" w:cs="Arial"/>
          <w:sz w:val="20"/>
          <w:szCs w:val="20"/>
          <w:lang w:val="es-ES_tradnl"/>
        </w:rPr>
        <w:t xml:space="preserve"> tiempo</w:t>
      </w:r>
      <w:r>
        <w:rPr>
          <w:rFonts w:ascii="Arial" w:hAnsi="Arial" w:cs="Arial"/>
          <w:sz w:val="20"/>
          <w:szCs w:val="20"/>
          <w:lang w:val="es-ES_tradnl"/>
        </w:rPr>
        <w:t xml:space="preserve"> de desplazamiento conlleva </w:t>
      </w:r>
      <w:r w:rsidRPr="001C366B">
        <w:rPr>
          <w:rFonts w:ascii="Arial" w:hAnsi="Arial" w:cs="Arial"/>
          <w:sz w:val="20"/>
          <w:szCs w:val="20"/>
          <w:lang w:val="es-ES_tradnl"/>
        </w:rPr>
        <w:t xml:space="preserve"> que durante la cons</w:t>
      </w:r>
      <w:r>
        <w:rPr>
          <w:rFonts w:ascii="Arial" w:hAnsi="Arial" w:cs="Arial"/>
          <w:sz w:val="20"/>
          <w:szCs w:val="20"/>
          <w:lang w:val="es-ES_tradnl"/>
        </w:rPr>
        <w:t>ulta se evidencie</w:t>
      </w:r>
      <w:r w:rsidR="00674CD4">
        <w:rPr>
          <w:rFonts w:ascii="Arial" w:hAnsi="Arial" w:cs="Arial"/>
          <w:sz w:val="20"/>
          <w:szCs w:val="20"/>
          <w:lang w:val="es-ES_tradnl"/>
        </w:rPr>
        <w:t xml:space="preserve"> un alto nivel de ansiedad;</w:t>
      </w:r>
      <w:r w:rsidRPr="001C366B">
        <w:rPr>
          <w:rFonts w:ascii="Arial" w:hAnsi="Arial" w:cs="Arial"/>
          <w:sz w:val="20"/>
          <w:szCs w:val="20"/>
          <w:lang w:val="es-ES_tradnl"/>
        </w:rPr>
        <w:t xml:space="preserve"> igualmente,  si la ate</w:t>
      </w:r>
      <w:r>
        <w:rPr>
          <w:rFonts w:ascii="Arial" w:hAnsi="Arial" w:cs="Arial"/>
          <w:sz w:val="20"/>
          <w:szCs w:val="20"/>
          <w:lang w:val="es-ES_tradnl"/>
        </w:rPr>
        <w:t xml:space="preserve">nción en promedio es de 2 </w:t>
      </w:r>
      <w:r w:rsidRPr="001C366B">
        <w:rPr>
          <w:rFonts w:ascii="Arial" w:hAnsi="Arial" w:cs="Arial"/>
          <w:sz w:val="20"/>
          <w:szCs w:val="20"/>
          <w:lang w:val="es-ES_tradnl"/>
        </w:rPr>
        <w:t xml:space="preserve"> horas </w:t>
      </w:r>
      <w:r>
        <w:rPr>
          <w:rFonts w:ascii="Arial" w:hAnsi="Arial" w:cs="Arial"/>
          <w:sz w:val="20"/>
          <w:szCs w:val="20"/>
          <w:lang w:val="es-ES_tradnl"/>
        </w:rPr>
        <w:t>o superior a estas</w:t>
      </w:r>
      <w:r w:rsidR="00674CD4">
        <w:rPr>
          <w:rFonts w:ascii="Arial" w:hAnsi="Arial" w:cs="Arial"/>
          <w:sz w:val="20"/>
          <w:szCs w:val="20"/>
          <w:lang w:val="es-ES_tradnl"/>
        </w:rPr>
        <w:t>,</w:t>
      </w:r>
      <w:r>
        <w:rPr>
          <w:rFonts w:ascii="Arial" w:hAnsi="Arial" w:cs="Arial"/>
          <w:sz w:val="20"/>
          <w:szCs w:val="20"/>
          <w:lang w:val="es-ES_tradnl"/>
        </w:rPr>
        <w:t xml:space="preserve"> </w:t>
      </w:r>
      <w:r w:rsidRPr="001C366B">
        <w:rPr>
          <w:rFonts w:ascii="Arial" w:hAnsi="Arial" w:cs="Arial"/>
          <w:sz w:val="20"/>
          <w:szCs w:val="20"/>
          <w:lang w:val="es-ES_tradnl"/>
        </w:rPr>
        <w:t xml:space="preserve">la satisfacción posterior a la consulta </w:t>
      </w:r>
      <w:r>
        <w:rPr>
          <w:rFonts w:ascii="Arial" w:hAnsi="Arial" w:cs="Arial"/>
          <w:sz w:val="20"/>
          <w:szCs w:val="20"/>
          <w:lang w:val="es-ES_tradnl"/>
        </w:rPr>
        <w:t xml:space="preserve">puede ser evaluada como </w:t>
      </w:r>
      <w:r w:rsidRPr="001C366B">
        <w:rPr>
          <w:rFonts w:ascii="Arial" w:hAnsi="Arial" w:cs="Arial"/>
          <w:sz w:val="20"/>
          <w:szCs w:val="20"/>
          <w:lang w:val="es-ES_tradnl"/>
        </w:rPr>
        <w:t>regular o acept</w:t>
      </w:r>
      <w:r>
        <w:rPr>
          <w:rFonts w:ascii="Arial" w:hAnsi="Arial" w:cs="Arial"/>
          <w:sz w:val="20"/>
          <w:szCs w:val="20"/>
          <w:lang w:val="es-ES_tradnl"/>
        </w:rPr>
        <w:t xml:space="preserve">able, </w:t>
      </w:r>
      <w:r w:rsidR="00674CD4">
        <w:rPr>
          <w:rFonts w:ascii="Arial" w:hAnsi="Arial" w:cs="Arial"/>
          <w:sz w:val="20"/>
          <w:szCs w:val="20"/>
          <w:lang w:val="es-ES_tradnl"/>
        </w:rPr>
        <w:t>o en algunos casos no desear</w:t>
      </w:r>
      <w:r>
        <w:rPr>
          <w:rFonts w:ascii="Arial" w:hAnsi="Arial" w:cs="Arial"/>
          <w:sz w:val="20"/>
          <w:szCs w:val="20"/>
          <w:lang w:val="es-ES_tradnl"/>
        </w:rPr>
        <w:t xml:space="preserve"> </w:t>
      </w:r>
      <w:r w:rsidRPr="001C366B">
        <w:rPr>
          <w:rFonts w:ascii="Arial" w:hAnsi="Arial" w:cs="Arial"/>
          <w:sz w:val="20"/>
          <w:szCs w:val="20"/>
          <w:lang w:val="es-ES_tradnl"/>
        </w:rPr>
        <w:t xml:space="preserve"> participar en el estudio debido al estrés producido por la acumulación de eventos antes y posterior a la atención. No obstante, se observa que un gran número de pacientes</w:t>
      </w:r>
      <w:r w:rsidR="00674CD4">
        <w:rPr>
          <w:rFonts w:ascii="Arial" w:hAnsi="Arial" w:cs="Arial"/>
          <w:sz w:val="20"/>
          <w:szCs w:val="20"/>
          <w:lang w:val="es-ES_tradnl"/>
        </w:rPr>
        <w:t>,</w:t>
      </w:r>
      <w:r w:rsidRPr="001C366B">
        <w:rPr>
          <w:rFonts w:ascii="Arial" w:hAnsi="Arial" w:cs="Arial"/>
          <w:sz w:val="20"/>
          <w:szCs w:val="20"/>
          <w:lang w:val="es-ES_tradnl"/>
        </w:rPr>
        <w:t xml:space="preserve"> a pesar del lapso prolongado del tiempo de desplazamiento y el tipo de trasporte usado,  obtuvieron un nivel d</w:t>
      </w:r>
      <w:r w:rsidR="00674CD4">
        <w:rPr>
          <w:rFonts w:ascii="Arial" w:hAnsi="Arial" w:cs="Arial"/>
          <w:sz w:val="20"/>
          <w:szCs w:val="20"/>
          <w:lang w:val="es-ES_tradnl"/>
        </w:rPr>
        <w:t>e satisfacción excelente o bueno</w:t>
      </w:r>
      <w:r>
        <w:rPr>
          <w:rFonts w:ascii="Arial" w:hAnsi="Arial" w:cs="Arial"/>
          <w:sz w:val="20"/>
          <w:szCs w:val="20"/>
          <w:lang w:val="es-ES_tradnl"/>
        </w:rPr>
        <w:t xml:space="preserve"> con respecto a la consulta. </w:t>
      </w:r>
      <w:r w:rsidRPr="001C366B">
        <w:rPr>
          <w:rFonts w:ascii="Arial" w:hAnsi="Arial" w:cs="Arial"/>
          <w:sz w:val="20"/>
          <w:szCs w:val="20"/>
          <w:lang w:val="es-ES_tradnl"/>
        </w:rPr>
        <w:t xml:space="preserve"> </w:t>
      </w:r>
    </w:p>
    <w:p w14:paraId="76E641F3" w14:textId="0985122B"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i/>
          <w:sz w:val="20"/>
          <w:szCs w:val="20"/>
          <w:lang w:val="es-ES_tradnl"/>
        </w:rPr>
        <w:t>Elizondo y Col</w:t>
      </w:r>
      <w:r w:rsidRPr="001C366B">
        <w:rPr>
          <w:rFonts w:ascii="Arial" w:hAnsi="Arial" w:cs="Arial"/>
          <w:sz w:val="20"/>
          <w:szCs w:val="20"/>
          <w:lang w:val="es-ES_tradnl"/>
        </w:rPr>
        <w:t xml:space="preserve"> en el 2011 realizaron un trabajo en el cual la población de estudio fue de  5 grupos de 40 pacientes </w:t>
      </w:r>
      <w:r w:rsidR="00674CD4">
        <w:rPr>
          <w:rFonts w:ascii="Arial" w:hAnsi="Arial" w:cs="Arial"/>
          <w:sz w:val="20"/>
          <w:szCs w:val="20"/>
          <w:lang w:val="es-ES_tradnl"/>
        </w:rPr>
        <w:t xml:space="preserve">quienes asistieron a </w:t>
      </w:r>
      <w:r w:rsidRPr="001C366B">
        <w:rPr>
          <w:rFonts w:ascii="Arial" w:hAnsi="Arial" w:cs="Arial"/>
          <w:sz w:val="20"/>
          <w:szCs w:val="20"/>
          <w:lang w:val="es-ES_tradnl"/>
        </w:rPr>
        <w:t>clínicas de especialidad odont</w:t>
      </w:r>
      <w:r w:rsidR="00674CD4">
        <w:rPr>
          <w:rFonts w:ascii="Arial" w:hAnsi="Arial" w:cs="Arial"/>
          <w:sz w:val="20"/>
          <w:szCs w:val="20"/>
          <w:lang w:val="es-ES_tradnl"/>
        </w:rPr>
        <w:t>ológica. En este se encontró</w:t>
      </w:r>
      <w:r w:rsidRPr="001C366B">
        <w:rPr>
          <w:rFonts w:ascii="Arial" w:hAnsi="Arial" w:cs="Arial"/>
          <w:sz w:val="20"/>
          <w:szCs w:val="20"/>
          <w:lang w:val="es-ES_tradnl"/>
        </w:rPr>
        <w:t xml:space="preserve"> que existe relación entre la especialidad en que los atendier</w:t>
      </w:r>
      <w:r w:rsidR="00B059BE">
        <w:rPr>
          <w:rFonts w:ascii="Arial" w:hAnsi="Arial" w:cs="Arial"/>
          <w:sz w:val="20"/>
          <w:szCs w:val="20"/>
          <w:lang w:val="es-ES_tradnl"/>
        </w:rPr>
        <w:t>on y el grado de satisfacción. S</w:t>
      </w:r>
      <w:r w:rsidRPr="001C366B">
        <w:rPr>
          <w:rFonts w:ascii="Arial" w:hAnsi="Arial" w:cs="Arial"/>
          <w:sz w:val="20"/>
          <w:szCs w:val="20"/>
          <w:lang w:val="es-ES_tradnl"/>
        </w:rPr>
        <w:t xml:space="preserve">e observó que en la clínica de la especialidad de endodoncia </w:t>
      </w:r>
      <w:r w:rsidR="00B059BE">
        <w:rPr>
          <w:rFonts w:ascii="Arial" w:hAnsi="Arial" w:cs="Arial"/>
          <w:sz w:val="20"/>
          <w:szCs w:val="20"/>
          <w:lang w:val="es-ES_tradnl"/>
        </w:rPr>
        <w:t xml:space="preserve">la evaluación del servicio fue buena, mientras que en otras especialidades fue aceptable, y </w:t>
      </w:r>
      <w:r w:rsidR="00674CD4">
        <w:rPr>
          <w:rFonts w:ascii="Arial" w:hAnsi="Arial" w:cs="Arial"/>
          <w:sz w:val="20"/>
          <w:szCs w:val="20"/>
          <w:lang w:val="es-ES_tradnl"/>
        </w:rPr>
        <w:t>muy insatisfecho por un 1% de la población entrevistada</w:t>
      </w:r>
      <w:r w:rsidR="00B059BE">
        <w:rPr>
          <w:rFonts w:ascii="Arial" w:hAnsi="Arial" w:cs="Arial"/>
          <w:sz w:val="20"/>
          <w:szCs w:val="20"/>
          <w:lang w:val="es-ES_tradnl"/>
        </w:rPr>
        <w:t xml:space="preserve"> </w:t>
      </w:r>
      <w:r w:rsidRPr="001C366B">
        <w:rPr>
          <w:rFonts w:ascii="Arial" w:hAnsi="Arial" w:cs="Arial"/>
          <w:sz w:val="20"/>
          <w:szCs w:val="20"/>
          <w:lang w:val="es-ES_tradnl"/>
        </w:rPr>
        <w:t>(12)</w:t>
      </w:r>
      <w:r w:rsidR="00B059BE">
        <w:rPr>
          <w:rFonts w:ascii="Arial" w:hAnsi="Arial" w:cs="Arial"/>
          <w:sz w:val="20"/>
          <w:szCs w:val="20"/>
          <w:lang w:val="es-ES_tradnl"/>
        </w:rPr>
        <w:t>.</w:t>
      </w:r>
      <w:r w:rsidRPr="001C366B">
        <w:rPr>
          <w:rFonts w:ascii="Arial" w:hAnsi="Arial" w:cs="Arial"/>
          <w:sz w:val="20"/>
          <w:szCs w:val="20"/>
          <w:lang w:val="es-ES_tradnl"/>
        </w:rPr>
        <w:t xml:space="preserve"> </w:t>
      </w:r>
    </w:p>
    <w:p w14:paraId="7A7D089A" w14:textId="43024E61" w:rsidR="00A1533A" w:rsidRPr="001C366B" w:rsidRDefault="00B059BE" w:rsidP="00A1533A">
      <w:pPr>
        <w:spacing w:line="360" w:lineRule="auto"/>
        <w:jc w:val="both"/>
        <w:rPr>
          <w:rFonts w:ascii="Arial" w:hAnsi="Arial" w:cs="Arial"/>
          <w:sz w:val="20"/>
          <w:szCs w:val="20"/>
          <w:lang w:val="es-ES_tradnl"/>
        </w:rPr>
      </w:pPr>
      <w:r>
        <w:rPr>
          <w:rFonts w:ascii="Arial" w:hAnsi="Arial" w:cs="Arial"/>
          <w:sz w:val="20"/>
          <w:szCs w:val="20"/>
          <w:lang w:val="es-ES_tradnl"/>
        </w:rPr>
        <w:t xml:space="preserve">En el presente estudio, a diferencia del estudio anteriormente mencionado, </w:t>
      </w:r>
      <w:r w:rsidR="00A1533A">
        <w:rPr>
          <w:rFonts w:ascii="Arial" w:hAnsi="Arial" w:cs="Arial"/>
          <w:sz w:val="20"/>
          <w:szCs w:val="20"/>
          <w:lang w:val="es-ES_tradnl"/>
        </w:rPr>
        <w:t xml:space="preserve">la muestra </w:t>
      </w:r>
      <w:r w:rsidR="00A1533A" w:rsidRPr="001C366B">
        <w:rPr>
          <w:rFonts w:ascii="Arial" w:hAnsi="Arial" w:cs="Arial"/>
          <w:sz w:val="20"/>
          <w:szCs w:val="20"/>
          <w:lang w:val="es-ES_tradnl"/>
        </w:rPr>
        <w:t>so</w:t>
      </w:r>
      <w:r w:rsidR="00A1533A">
        <w:rPr>
          <w:rFonts w:ascii="Arial" w:hAnsi="Arial" w:cs="Arial"/>
          <w:sz w:val="20"/>
          <w:szCs w:val="20"/>
          <w:lang w:val="es-ES_tradnl"/>
        </w:rPr>
        <w:t>lo se realizó</w:t>
      </w:r>
      <w:r w:rsidR="00A1533A" w:rsidRPr="001C366B">
        <w:rPr>
          <w:rFonts w:ascii="Arial" w:hAnsi="Arial" w:cs="Arial"/>
          <w:sz w:val="20"/>
          <w:szCs w:val="20"/>
          <w:lang w:val="es-ES_tradnl"/>
        </w:rPr>
        <w:t xml:space="preserve"> en la especialización de endodoncia </w:t>
      </w:r>
      <w:r w:rsidR="00A1533A">
        <w:rPr>
          <w:rFonts w:ascii="Arial" w:hAnsi="Arial" w:cs="Arial"/>
          <w:sz w:val="20"/>
          <w:szCs w:val="20"/>
          <w:lang w:val="es-ES_tradnl"/>
        </w:rPr>
        <w:t xml:space="preserve">  donde </w:t>
      </w:r>
      <w:r w:rsidR="00A1533A" w:rsidRPr="001C366B">
        <w:rPr>
          <w:rFonts w:ascii="Arial" w:hAnsi="Arial" w:cs="Arial"/>
          <w:sz w:val="20"/>
          <w:szCs w:val="20"/>
          <w:lang w:val="es-ES_tradnl"/>
        </w:rPr>
        <w:t xml:space="preserve"> se obtuvo un porcentaje satisfactorio alto gracias a la información concisa y acertada </w:t>
      </w:r>
      <w:r w:rsidR="00A1533A">
        <w:rPr>
          <w:rFonts w:ascii="Arial" w:hAnsi="Arial" w:cs="Arial"/>
          <w:sz w:val="20"/>
          <w:szCs w:val="20"/>
          <w:lang w:val="es-ES_tradnl"/>
        </w:rPr>
        <w:t>suministrada por el residente acerca de</w:t>
      </w:r>
      <w:r w:rsidR="00A1533A" w:rsidRPr="001C366B">
        <w:rPr>
          <w:rFonts w:ascii="Arial" w:hAnsi="Arial" w:cs="Arial"/>
          <w:sz w:val="20"/>
          <w:szCs w:val="20"/>
          <w:lang w:val="es-ES_tradnl"/>
        </w:rPr>
        <w:t>l tratamiento que se realizó</w:t>
      </w:r>
      <w:r>
        <w:rPr>
          <w:rFonts w:ascii="Arial" w:hAnsi="Arial" w:cs="Arial"/>
          <w:sz w:val="20"/>
          <w:szCs w:val="20"/>
          <w:lang w:val="es-ES_tradnl"/>
        </w:rPr>
        <w:t>,</w:t>
      </w:r>
      <w:r w:rsidR="00A1533A" w:rsidRPr="001C366B">
        <w:rPr>
          <w:rFonts w:ascii="Arial" w:hAnsi="Arial" w:cs="Arial"/>
          <w:sz w:val="20"/>
          <w:szCs w:val="20"/>
          <w:lang w:val="es-ES_tradnl"/>
        </w:rPr>
        <w:t xml:space="preserve"> </w:t>
      </w:r>
      <w:r w:rsidR="00A1533A">
        <w:rPr>
          <w:rFonts w:ascii="Arial" w:hAnsi="Arial" w:cs="Arial"/>
          <w:sz w:val="20"/>
          <w:szCs w:val="20"/>
          <w:lang w:val="es-ES_tradnl"/>
        </w:rPr>
        <w:t xml:space="preserve">además de </w:t>
      </w:r>
      <w:r w:rsidR="00A1533A" w:rsidRPr="001C366B">
        <w:rPr>
          <w:rFonts w:ascii="Arial" w:hAnsi="Arial" w:cs="Arial"/>
          <w:sz w:val="20"/>
          <w:szCs w:val="20"/>
          <w:lang w:val="es-ES_tradnl"/>
        </w:rPr>
        <w:t xml:space="preserve">la información </w:t>
      </w:r>
      <w:r w:rsidR="00A1533A">
        <w:rPr>
          <w:rFonts w:ascii="Arial" w:hAnsi="Arial" w:cs="Arial"/>
          <w:sz w:val="20"/>
          <w:szCs w:val="20"/>
          <w:lang w:val="es-ES_tradnl"/>
        </w:rPr>
        <w:t xml:space="preserve">adicional sobre </w:t>
      </w:r>
      <w:r w:rsidR="00A1533A" w:rsidRPr="001C366B">
        <w:rPr>
          <w:rFonts w:ascii="Arial" w:hAnsi="Arial" w:cs="Arial"/>
          <w:sz w:val="20"/>
          <w:szCs w:val="20"/>
          <w:lang w:val="es-ES_tradnl"/>
        </w:rPr>
        <w:t xml:space="preserve">  los posibles eventos adversos que pueden ocurrir;</w:t>
      </w:r>
      <w:r w:rsidR="00A1533A">
        <w:rPr>
          <w:rFonts w:ascii="Arial" w:hAnsi="Arial" w:cs="Arial"/>
          <w:sz w:val="20"/>
          <w:szCs w:val="20"/>
          <w:lang w:val="es-ES_tradnl"/>
        </w:rPr>
        <w:t xml:space="preserve">  esto permitió que el paciente tuviese total certeza  sobr</w:t>
      </w:r>
      <w:r>
        <w:rPr>
          <w:rFonts w:ascii="Arial" w:hAnsi="Arial" w:cs="Arial"/>
          <w:sz w:val="20"/>
          <w:szCs w:val="20"/>
          <w:lang w:val="es-ES_tradnl"/>
        </w:rPr>
        <w:t xml:space="preserve">e el tratamiento que se realizó; como consecuencia, este </w:t>
      </w:r>
      <w:r w:rsidR="00A1533A">
        <w:rPr>
          <w:rFonts w:ascii="Arial" w:hAnsi="Arial" w:cs="Arial"/>
          <w:sz w:val="20"/>
          <w:szCs w:val="20"/>
          <w:lang w:val="es-ES_tradnl"/>
        </w:rPr>
        <w:t>considero su atención como satisfact</w:t>
      </w:r>
      <w:r>
        <w:rPr>
          <w:rFonts w:ascii="Arial" w:hAnsi="Arial" w:cs="Arial"/>
          <w:sz w:val="20"/>
          <w:szCs w:val="20"/>
          <w:lang w:val="es-ES_tradnl"/>
        </w:rPr>
        <w:t>oria en gran porcentaje,</w:t>
      </w:r>
      <w:r w:rsidR="00674CD4">
        <w:rPr>
          <w:rFonts w:ascii="Arial" w:hAnsi="Arial" w:cs="Arial"/>
          <w:sz w:val="20"/>
          <w:szCs w:val="20"/>
          <w:lang w:val="es-ES_tradnl"/>
        </w:rPr>
        <w:t xml:space="preserve"> a diferencia de</w:t>
      </w:r>
      <w:r w:rsidR="00A1533A">
        <w:rPr>
          <w:rFonts w:ascii="Arial" w:hAnsi="Arial" w:cs="Arial"/>
          <w:sz w:val="20"/>
          <w:szCs w:val="20"/>
          <w:lang w:val="es-ES_tradnl"/>
        </w:rPr>
        <w:t>l estudio anterior el cual obtuvo un resultado bueno con respecto a l</w:t>
      </w:r>
      <w:r w:rsidR="00674CD4">
        <w:rPr>
          <w:rFonts w:ascii="Arial" w:hAnsi="Arial" w:cs="Arial"/>
          <w:sz w:val="20"/>
          <w:szCs w:val="20"/>
          <w:lang w:val="es-ES_tradnl"/>
        </w:rPr>
        <w:t>a atención obtenida por parte d</w:t>
      </w:r>
      <w:r w:rsidR="00CE01A9">
        <w:rPr>
          <w:rFonts w:ascii="Arial" w:hAnsi="Arial" w:cs="Arial"/>
          <w:sz w:val="20"/>
          <w:szCs w:val="20"/>
          <w:lang w:val="es-ES_tradnl"/>
        </w:rPr>
        <w:t xml:space="preserve">el área  de endodoncia, pero aceptable o mala en otras especialidades. </w:t>
      </w:r>
    </w:p>
    <w:p w14:paraId="29BFE991" w14:textId="1F3E534B" w:rsidR="00A1533A" w:rsidRPr="001C366B" w:rsidRDefault="00CE01A9" w:rsidP="00A1533A">
      <w:pPr>
        <w:spacing w:line="360" w:lineRule="auto"/>
        <w:jc w:val="both"/>
        <w:rPr>
          <w:rFonts w:ascii="Arial" w:hAnsi="Arial" w:cs="Arial"/>
          <w:sz w:val="20"/>
          <w:szCs w:val="20"/>
          <w:lang w:val="es-ES_tradnl"/>
        </w:rPr>
      </w:pPr>
      <w:r>
        <w:rPr>
          <w:rFonts w:ascii="Arial" w:hAnsi="Arial" w:cs="Arial"/>
          <w:i/>
          <w:sz w:val="20"/>
          <w:szCs w:val="20"/>
          <w:lang w:val="es-ES_tradnl"/>
        </w:rPr>
        <w:t>López y C</w:t>
      </w:r>
      <w:r w:rsidR="00A1533A" w:rsidRPr="001C366B">
        <w:rPr>
          <w:rFonts w:ascii="Arial" w:hAnsi="Arial" w:cs="Arial"/>
          <w:i/>
          <w:sz w:val="20"/>
          <w:szCs w:val="20"/>
          <w:lang w:val="es-ES_tradnl"/>
        </w:rPr>
        <w:t>ol </w:t>
      </w:r>
      <w:r w:rsidR="00A1533A" w:rsidRPr="001C366B">
        <w:rPr>
          <w:rFonts w:ascii="Arial" w:hAnsi="Arial" w:cs="Arial"/>
          <w:sz w:val="20"/>
          <w:szCs w:val="20"/>
          <w:lang w:val="es-ES_tradnl"/>
        </w:rPr>
        <w:t xml:space="preserve"> (2010)  midieron la satisfacción en modelos d</w:t>
      </w:r>
      <w:r w:rsidR="00A1533A">
        <w:rPr>
          <w:rFonts w:ascii="Arial" w:hAnsi="Arial" w:cs="Arial"/>
          <w:sz w:val="20"/>
          <w:szCs w:val="20"/>
          <w:lang w:val="es-ES_tradnl"/>
        </w:rPr>
        <w:t xml:space="preserve">e atención docente-servicio y </w:t>
      </w:r>
      <w:r>
        <w:rPr>
          <w:rFonts w:ascii="Arial" w:hAnsi="Arial" w:cs="Arial"/>
          <w:sz w:val="20"/>
          <w:szCs w:val="20"/>
          <w:lang w:val="es-ES_tradnl"/>
        </w:rPr>
        <w:t xml:space="preserve"> relacionaron</w:t>
      </w:r>
      <w:r w:rsidR="00A1533A" w:rsidRPr="001C366B">
        <w:rPr>
          <w:rFonts w:ascii="Arial" w:hAnsi="Arial" w:cs="Arial"/>
          <w:sz w:val="20"/>
          <w:szCs w:val="20"/>
          <w:lang w:val="es-ES_tradnl"/>
        </w:rPr>
        <w:t xml:space="preserve"> la aceptación que experimenta el usuario independiente de las variables internas y externas. Estos aplicaron una encuesta telefónica a 55 pacientes y ocho entrevistas a profundidad. Los resultados mostraron que el 78 % eran mujeres, mayores de 55 años de estratos so</w:t>
      </w:r>
      <w:r>
        <w:rPr>
          <w:rFonts w:ascii="Arial" w:hAnsi="Arial" w:cs="Arial"/>
          <w:sz w:val="20"/>
          <w:szCs w:val="20"/>
          <w:lang w:val="es-ES_tradnl"/>
        </w:rPr>
        <w:t xml:space="preserve">cioeconómicos bajos. En estas </w:t>
      </w:r>
      <w:r w:rsidR="00A1533A" w:rsidRPr="001C366B">
        <w:rPr>
          <w:rFonts w:ascii="Arial" w:hAnsi="Arial" w:cs="Arial"/>
          <w:sz w:val="20"/>
          <w:szCs w:val="20"/>
          <w:lang w:val="es-ES_tradnl"/>
        </w:rPr>
        <w:t>se muestra que  la valoración del servicio fue positiva por la atención oportuna tanto de profesores como de estudiantes.  La población encuestada se enfocó en pacientes terminados, lo cual permitió que pudieran evaluar de manera más integral el servicio al culminar el proceso de atención. (13)</w:t>
      </w:r>
    </w:p>
    <w:p w14:paraId="42702FA0" w14:textId="0A0A84C6"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El estudio </w:t>
      </w:r>
      <w:r w:rsidR="00CE01A9">
        <w:rPr>
          <w:rFonts w:ascii="Arial" w:hAnsi="Arial" w:cs="Arial"/>
          <w:sz w:val="20"/>
          <w:szCs w:val="20"/>
          <w:lang w:val="es-ES_tradnl"/>
        </w:rPr>
        <w:t xml:space="preserve">anteriormente descrito se diferencia del </w:t>
      </w:r>
      <w:r w:rsidRPr="001C366B">
        <w:rPr>
          <w:rFonts w:ascii="Arial" w:hAnsi="Arial" w:cs="Arial"/>
          <w:sz w:val="20"/>
          <w:szCs w:val="20"/>
          <w:lang w:val="es-ES_tradnl"/>
        </w:rPr>
        <w:t xml:space="preserve"> presente estudio, debido a la cantidad de muestra y l</w:t>
      </w:r>
      <w:r>
        <w:rPr>
          <w:rFonts w:ascii="Arial" w:hAnsi="Arial" w:cs="Arial"/>
          <w:sz w:val="20"/>
          <w:szCs w:val="20"/>
          <w:lang w:val="es-ES_tradnl"/>
        </w:rPr>
        <w:t xml:space="preserve">a encuesta telefónica que </w:t>
      </w:r>
      <w:r w:rsidR="00CE01A9">
        <w:rPr>
          <w:rFonts w:ascii="Arial" w:hAnsi="Arial" w:cs="Arial"/>
          <w:sz w:val="20"/>
          <w:szCs w:val="20"/>
          <w:lang w:val="es-ES_tradnl"/>
        </w:rPr>
        <w:t xml:space="preserve">se realizó, </w:t>
      </w:r>
      <w:r>
        <w:rPr>
          <w:rFonts w:ascii="Arial" w:hAnsi="Arial" w:cs="Arial"/>
          <w:sz w:val="20"/>
          <w:szCs w:val="20"/>
          <w:lang w:val="es-ES_tradnl"/>
        </w:rPr>
        <w:t>ya que en la presente investigación no se tomaron encuestas telefónicas sino se realizaron en forma aleatoria y personalizada  par</w:t>
      </w:r>
      <w:r w:rsidR="00CE01A9">
        <w:rPr>
          <w:rFonts w:ascii="Arial" w:hAnsi="Arial" w:cs="Arial"/>
          <w:sz w:val="20"/>
          <w:szCs w:val="20"/>
          <w:lang w:val="es-ES_tradnl"/>
        </w:rPr>
        <w:t>a obtener así información más</w:t>
      </w:r>
      <w:r>
        <w:rPr>
          <w:rFonts w:ascii="Arial" w:hAnsi="Arial" w:cs="Arial"/>
          <w:sz w:val="20"/>
          <w:szCs w:val="20"/>
          <w:lang w:val="es-ES_tradnl"/>
        </w:rPr>
        <w:t xml:space="preserve"> precisa y en tiempo real sobre su trato inmediatamente después de terminada la consulta. </w:t>
      </w:r>
      <w:r w:rsidR="00CE01A9">
        <w:rPr>
          <w:rFonts w:ascii="Arial" w:hAnsi="Arial" w:cs="Arial"/>
          <w:sz w:val="20"/>
          <w:szCs w:val="20"/>
          <w:lang w:val="es-ES_tradnl"/>
        </w:rPr>
        <w:t>Además</w:t>
      </w:r>
      <w:r>
        <w:rPr>
          <w:rFonts w:ascii="Arial" w:hAnsi="Arial" w:cs="Arial"/>
          <w:sz w:val="20"/>
          <w:szCs w:val="20"/>
          <w:lang w:val="es-ES_tradnl"/>
        </w:rPr>
        <w:t xml:space="preserve"> </w:t>
      </w:r>
      <w:r w:rsidRPr="001C366B">
        <w:rPr>
          <w:rFonts w:ascii="Arial" w:hAnsi="Arial" w:cs="Arial"/>
          <w:sz w:val="20"/>
          <w:szCs w:val="20"/>
          <w:lang w:val="es-ES_tradnl"/>
        </w:rPr>
        <w:t xml:space="preserve"> se</w:t>
      </w:r>
      <w:r>
        <w:rPr>
          <w:rFonts w:ascii="Arial" w:hAnsi="Arial" w:cs="Arial"/>
          <w:sz w:val="20"/>
          <w:szCs w:val="20"/>
          <w:lang w:val="es-ES_tradnl"/>
        </w:rPr>
        <w:t xml:space="preserve"> observa claramente en el </w:t>
      </w:r>
      <w:r w:rsidRPr="001C366B">
        <w:rPr>
          <w:rFonts w:ascii="Arial" w:hAnsi="Arial" w:cs="Arial"/>
          <w:sz w:val="20"/>
          <w:szCs w:val="20"/>
          <w:lang w:val="es-ES_tradnl"/>
        </w:rPr>
        <w:t xml:space="preserve">estudio </w:t>
      </w:r>
      <w:r>
        <w:rPr>
          <w:rFonts w:ascii="Arial" w:hAnsi="Arial" w:cs="Arial"/>
          <w:sz w:val="20"/>
          <w:szCs w:val="20"/>
          <w:lang w:val="es-ES_tradnl"/>
        </w:rPr>
        <w:t>anterior una difere</w:t>
      </w:r>
      <w:r w:rsidR="00CE01A9">
        <w:rPr>
          <w:rFonts w:ascii="Arial" w:hAnsi="Arial" w:cs="Arial"/>
          <w:sz w:val="20"/>
          <w:szCs w:val="20"/>
          <w:lang w:val="es-ES_tradnl"/>
        </w:rPr>
        <w:t>ncia significativa en cuanto al porcentaje</w:t>
      </w:r>
      <w:r w:rsidRPr="001C366B">
        <w:rPr>
          <w:rFonts w:ascii="Arial" w:hAnsi="Arial" w:cs="Arial"/>
          <w:sz w:val="20"/>
          <w:szCs w:val="20"/>
          <w:lang w:val="es-ES_tradnl"/>
        </w:rPr>
        <w:t xml:space="preserve"> de pacientes de sexo femenino </w:t>
      </w:r>
      <w:r>
        <w:rPr>
          <w:rFonts w:ascii="Arial" w:hAnsi="Arial" w:cs="Arial"/>
          <w:sz w:val="20"/>
          <w:szCs w:val="20"/>
          <w:lang w:val="es-ES_tradnl"/>
        </w:rPr>
        <w:t>de estrato socioeconómico bajo</w:t>
      </w:r>
      <w:r w:rsidR="00CE01A9">
        <w:rPr>
          <w:rFonts w:ascii="Arial" w:hAnsi="Arial" w:cs="Arial"/>
          <w:sz w:val="20"/>
          <w:szCs w:val="20"/>
          <w:lang w:val="es-ES_tradnl"/>
        </w:rPr>
        <w:t>,</w:t>
      </w:r>
      <w:r>
        <w:rPr>
          <w:rFonts w:ascii="Arial" w:hAnsi="Arial" w:cs="Arial"/>
          <w:sz w:val="20"/>
          <w:szCs w:val="20"/>
          <w:lang w:val="es-ES_tradnl"/>
        </w:rPr>
        <w:t xml:space="preserve"> el cual </w:t>
      </w:r>
      <w:r w:rsidR="00CE01A9">
        <w:rPr>
          <w:rFonts w:ascii="Arial" w:hAnsi="Arial" w:cs="Arial"/>
          <w:sz w:val="20"/>
          <w:szCs w:val="20"/>
          <w:lang w:val="es-ES_tradnl"/>
        </w:rPr>
        <w:t xml:space="preserve">en este estudio </w:t>
      </w:r>
      <w:r w:rsidRPr="001C366B">
        <w:rPr>
          <w:rFonts w:ascii="Arial" w:hAnsi="Arial" w:cs="Arial"/>
          <w:sz w:val="20"/>
          <w:szCs w:val="20"/>
          <w:lang w:val="es-ES_tradnl"/>
        </w:rPr>
        <w:t xml:space="preserve">fue mayor </w:t>
      </w:r>
      <w:r>
        <w:rPr>
          <w:rFonts w:ascii="Arial" w:hAnsi="Arial" w:cs="Arial"/>
          <w:sz w:val="20"/>
          <w:szCs w:val="20"/>
          <w:lang w:val="es-ES_tradnl"/>
        </w:rPr>
        <w:t>con re</w:t>
      </w:r>
      <w:r w:rsidR="00CE01A9">
        <w:rPr>
          <w:rFonts w:ascii="Arial" w:hAnsi="Arial" w:cs="Arial"/>
          <w:sz w:val="20"/>
          <w:szCs w:val="20"/>
          <w:lang w:val="es-ES_tradnl"/>
        </w:rPr>
        <w:t xml:space="preserve">specto a los pacientes de sexo masculino. </w:t>
      </w:r>
      <w:r w:rsidR="009960B7">
        <w:rPr>
          <w:rFonts w:ascii="Arial" w:hAnsi="Arial" w:cs="Arial"/>
          <w:sz w:val="20"/>
          <w:szCs w:val="20"/>
          <w:lang w:val="es-ES_tradnl"/>
        </w:rPr>
        <w:t xml:space="preserve">Este, igualmente, </w:t>
      </w:r>
      <w:r w:rsidRPr="001C366B">
        <w:rPr>
          <w:rFonts w:ascii="Arial" w:hAnsi="Arial" w:cs="Arial"/>
          <w:sz w:val="20"/>
          <w:szCs w:val="20"/>
          <w:lang w:val="es-ES_tradnl"/>
        </w:rPr>
        <w:t>muestra que no hay diferencia con resp</w:t>
      </w:r>
      <w:r w:rsidR="009960B7">
        <w:rPr>
          <w:rFonts w:ascii="Arial" w:hAnsi="Arial" w:cs="Arial"/>
          <w:sz w:val="20"/>
          <w:szCs w:val="20"/>
          <w:lang w:val="es-ES_tradnl"/>
        </w:rPr>
        <w:t>ecto al</w:t>
      </w:r>
      <w:r>
        <w:rPr>
          <w:rFonts w:ascii="Arial" w:hAnsi="Arial" w:cs="Arial"/>
          <w:sz w:val="20"/>
          <w:szCs w:val="20"/>
          <w:lang w:val="es-ES_tradnl"/>
        </w:rPr>
        <w:t xml:space="preserve"> tipo de sexo y </w:t>
      </w:r>
      <w:r w:rsidRPr="001C366B">
        <w:rPr>
          <w:rFonts w:ascii="Arial" w:hAnsi="Arial" w:cs="Arial"/>
          <w:sz w:val="20"/>
          <w:szCs w:val="20"/>
          <w:lang w:val="es-ES_tradnl"/>
        </w:rPr>
        <w:t>estrato socio económico</w:t>
      </w:r>
      <w:r w:rsidR="00CE01A9">
        <w:rPr>
          <w:rFonts w:ascii="Arial" w:hAnsi="Arial" w:cs="Arial"/>
          <w:sz w:val="20"/>
          <w:szCs w:val="20"/>
          <w:lang w:val="es-ES_tradnl"/>
        </w:rPr>
        <w:t>. Sin embargo,</w:t>
      </w:r>
      <w:r>
        <w:rPr>
          <w:rFonts w:ascii="Arial" w:hAnsi="Arial" w:cs="Arial"/>
          <w:sz w:val="20"/>
          <w:szCs w:val="20"/>
          <w:lang w:val="es-ES_tradnl"/>
        </w:rPr>
        <w:t xml:space="preserve"> el estudio muestra  algunas similitudes con respecto al </w:t>
      </w:r>
      <w:r w:rsidRPr="001C366B">
        <w:rPr>
          <w:rFonts w:ascii="Arial" w:hAnsi="Arial" w:cs="Arial"/>
          <w:sz w:val="20"/>
          <w:szCs w:val="20"/>
          <w:lang w:val="es-ES_tradnl"/>
        </w:rPr>
        <w:t xml:space="preserve"> instr</w:t>
      </w:r>
      <w:r>
        <w:rPr>
          <w:rFonts w:ascii="Arial" w:hAnsi="Arial" w:cs="Arial"/>
          <w:sz w:val="20"/>
          <w:szCs w:val="20"/>
          <w:lang w:val="es-ES_tradnl"/>
        </w:rPr>
        <w:t>umento de recolección de datos</w:t>
      </w:r>
      <w:r w:rsidR="00CE01A9">
        <w:rPr>
          <w:rFonts w:ascii="Arial" w:hAnsi="Arial" w:cs="Arial"/>
          <w:sz w:val="20"/>
          <w:szCs w:val="20"/>
          <w:lang w:val="es-ES_tradnl"/>
        </w:rPr>
        <w:t xml:space="preserve">, y el tipo de pacientes a los cuales </w:t>
      </w:r>
      <w:r>
        <w:rPr>
          <w:rFonts w:ascii="Arial" w:hAnsi="Arial" w:cs="Arial"/>
          <w:sz w:val="20"/>
          <w:szCs w:val="20"/>
          <w:lang w:val="es-ES_tradnl"/>
        </w:rPr>
        <w:t>se les realizo el est</w:t>
      </w:r>
      <w:r w:rsidR="00CE01A9">
        <w:rPr>
          <w:rFonts w:ascii="Arial" w:hAnsi="Arial" w:cs="Arial"/>
          <w:sz w:val="20"/>
          <w:szCs w:val="20"/>
          <w:lang w:val="es-ES_tradnl"/>
        </w:rPr>
        <w:t>udio</w:t>
      </w:r>
      <w:r w:rsidR="009960B7">
        <w:rPr>
          <w:rFonts w:ascii="Arial" w:hAnsi="Arial" w:cs="Arial"/>
          <w:sz w:val="20"/>
          <w:szCs w:val="20"/>
          <w:lang w:val="es-ES_tradnl"/>
        </w:rPr>
        <w:t xml:space="preserve"> que</w:t>
      </w:r>
      <w:r>
        <w:rPr>
          <w:rFonts w:ascii="Arial" w:hAnsi="Arial" w:cs="Arial"/>
          <w:sz w:val="20"/>
          <w:szCs w:val="20"/>
          <w:lang w:val="es-ES_tradnl"/>
        </w:rPr>
        <w:t xml:space="preserve"> consistía en  pacientes con tratamiento terminado.</w:t>
      </w:r>
    </w:p>
    <w:p w14:paraId="64DFDFB2" w14:textId="710D90DA"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Haberland U   (2004) en su estudio, define el concepto de la percepción  como “la medida en que la atención  sea acorde con el estado de salud  del paciente y esta atención cumpla  con las expectativas del usuario”</w:t>
      </w:r>
      <w:r w:rsidR="009960B7">
        <w:rPr>
          <w:rFonts w:ascii="Arial" w:hAnsi="Arial" w:cs="Arial"/>
          <w:sz w:val="20"/>
          <w:szCs w:val="20"/>
          <w:lang w:val="es-ES_tradnl"/>
        </w:rPr>
        <w:t xml:space="preserve"> </w:t>
      </w:r>
      <w:r w:rsidRPr="001C366B">
        <w:rPr>
          <w:rFonts w:ascii="Arial" w:hAnsi="Arial" w:cs="Arial"/>
          <w:sz w:val="20"/>
          <w:szCs w:val="20"/>
          <w:lang w:val="es-ES_tradnl"/>
        </w:rPr>
        <w:t>(14)   De ésta manera, se encuentran algunos factores relacionados con la satisfacción del paciente como  ambiente físico el cual debe ser limpio, organizado y confortable, sin ser necesariamente lujoso. Este enfoque obtuvo un resultado entre bueno y excelente</w:t>
      </w:r>
      <w:r w:rsidR="009960B7">
        <w:rPr>
          <w:rFonts w:ascii="Arial" w:hAnsi="Arial" w:cs="Arial"/>
          <w:sz w:val="20"/>
          <w:szCs w:val="20"/>
          <w:lang w:val="es-ES_tradnl"/>
        </w:rPr>
        <w:t xml:space="preserve"> por gran parte de los entrevistados</w:t>
      </w:r>
      <w:r w:rsidRPr="001C366B">
        <w:rPr>
          <w:rFonts w:ascii="Arial" w:hAnsi="Arial" w:cs="Arial"/>
          <w:sz w:val="20"/>
          <w:szCs w:val="20"/>
          <w:lang w:val="es-ES_tradnl"/>
        </w:rPr>
        <w:t>, en el presente estudio  debido a la organización del sitio de trabajo por parte del  residente del posgrado de endodoncia y las instalaciones de la clínica de la Fede</w:t>
      </w:r>
      <w:r w:rsidR="009960B7">
        <w:rPr>
          <w:rFonts w:ascii="Arial" w:hAnsi="Arial" w:cs="Arial"/>
          <w:sz w:val="20"/>
          <w:szCs w:val="20"/>
          <w:lang w:val="es-ES_tradnl"/>
        </w:rPr>
        <w:t>ración Odontológica Colombiana.</w:t>
      </w:r>
    </w:p>
    <w:p w14:paraId="7B958FF2" w14:textId="66E78655"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w:t>
      </w:r>
      <w:r>
        <w:rPr>
          <w:rFonts w:ascii="Arial" w:hAnsi="Arial" w:cs="Arial"/>
          <w:sz w:val="20"/>
          <w:szCs w:val="20"/>
          <w:lang w:val="es-ES_tradnl"/>
        </w:rPr>
        <w:t>Morales T y col.</w:t>
      </w:r>
      <w:r w:rsidRPr="001C366B">
        <w:rPr>
          <w:rFonts w:ascii="Arial" w:hAnsi="Arial" w:cs="Arial"/>
          <w:sz w:val="20"/>
          <w:szCs w:val="20"/>
          <w:lang w:val="es-ES_tradnl"/>
        </w:rPr>
        <w:t xml:space="preserve"> ( 2010)  plantean la medición de la satisfacción de atención por parte del  personal de salud como un valioso instrumento para la investigación en el área de la salud, ya que ofrece información de los éxitos y fracasos de todo el sistema de salud, de instituciones o individuos en particular, además, al ser la información experimentada por la población refuerza la confianza hacia el sistema e incrementa el grado de cooperación y parti</w:t>
      </w:r>
      <w:r w:rsidR="009960B7">
        <w:rPr>
          <w:rFonts w:ascii="Arial" w:hAnsi="Arial" w:cs="Arial"/>
          <w:sz w:val="20"/>
          <w:szCs w:val="20"/>
          <w:lang w:val="es-ES_tradnl"/>
        </w:rPr>
        <w:t xml:space="preserve">cipación activa de la comunidad </w:t>
      </w:r>
      <w:r w:rsidRPr="001C366B">
        <w:rPr>
          <w:rFonts w:ascii="Arial" w:hAnsi="Arial" w:cs="Arial"/>
          <w:sz w:val="20"/>
          <w:szCs w:val="20"/>
          <w:lang w:val="es-ES_tradnl"/>
        </w:rPr>
        <w:t>(14)</w:t>
      </w:r>
      <w:r w:rsidR="009960B7">
        <w:rPr>
          <w:rFonts w:ascii="Arial" w:hAnsi="Arial" w:cs="Arial"/>
          <w:sz w:val="20"/>
          <w:szCs w:val="20"/>
          <w:lang w:val="es-ES_tradnl"/>
        </w:rPr>
        <w:t>.</w:t>
      </w:r>
      <w:r w:rsidRPr="001C366B">
        <w:rPr>
          <w:rFonts w:ascii="Arial" w:hAnsi="Arial" w:cs="Arial"/>
          <w:sz w:val="20"/>
          <w:szCs w:val="20"/>
          <w:lang w:val="es-ES_tradnl"/>
        </w:rPr>
        <w:t xml:space="preserve"> </w:t>
      </w:r>
      <w:r w:rsidR="009960B7">
        <w:rPr>
          <w:rFonts w:ascii="Arial" w:hAnsi="Arial" w:cs="Arial"/>
          <w:sz w:val="20"/>
          <w:szCs w:val="20"/>
          <w:lang w:val="es-ES_tradnl"/>
        </w:rPr>
        <w:t>Teniendo en cuenta este criterio y a</w:t>
      </w:r>
      <w:r w:rsidRPr="001C366B">
        <w:rPr>
          <w:rFonts w:ascii="Arial" w:hAnsi="Arial" w:cs="Arial"/>
          <w:sz w:val="20"/>
          <w:szCs w:val="20"/>
          <w:lang w:val="es-ES_tradnl"/>
        </w:rPr>
        <w:t xml:space="preserve"> partir  de la investigación actual</w:t>
      </w:r>
      <w:r w:rsidR="009960B7">
        <w:rPr>
          <w:rFonts w:ascii="Arial" w:hAnsi="Arial" w:cs="Arial"/>
          <w:sz w:val="20"/>
          <w:szCs w:val="20"/>
          <w:lang w:val="es-ES_tradnl"/>
        </w:rPr>
        <w:t>,</w:t>
      </w:r>
      <w:r w:rsidRPr="001C366B">
        <w:rPr>
          <w:rFonts w:ascii="Arial" w:hAnsi="Arial" w:cs="Arial"/>
          <w:sz w:val="20"/>
          <w:szCs w:val="20"/>
          <w:lang w:val="es-ES_tradnl"/>
        </w:rPr>
        <w:t xml:space="preserve"> se observó que el trato que obtuvieron los pacientes por parte del residente y  el  profesional (endodoncista tutor), arroja un valor alto de paci</w:t>
      </w:r>
      <w:r w:rsidR="009960B7">
        <w:rPr>
          <w:rFonts w:ascii="Arial" w:hAnsi="Arial" w:cs="Arial"/>
          <w:sz w:val="20"/>
          <w:szCs w:val="20"/>
          <w:lang w:val="es-ES_tradnl"/>
        </w:rPr>
        <w:t>entes satisfechos; igualmente,</w:t>
      </w:r>
      <w:r w:rsidRPr="001C366B">
        <w:rPr>
          <w:rFonts w:ascii="Arial" w:hAnsi="Arial" w:cs="Arial"/>
          <w:sz w:val="20"/>
          <w:szCs w:val="20"/>
          <w:lang w:val="es-ES_tradnl"/>
        </w:rPr>
        <w:t xml:space="preserve"> </w:t>
      </w:r>
      <w:r w:rsidR="009960B7">
        <w:rPr>
          <w:rFonts w:ascii="Arial" w:hAnsi="Arial" w:cs="Arial"/>
          <w:sz w:val="20"/>
          <w:szCs w:val="20"/>
          <w:lang w:val="es-ES_tradnl"/>
        </w:rPr>
        <w:t>se favorece la buena y clara i</w:t>
      </w:r>
      <w:r w:rsidRPr="001C366B">
        <w:rPr>
          <w:rFonts w:ascii="Arial" w:hAnsi="Arial" w:cs="Arial"/>
          <w:sz w:val="20"/>
          <w:szCs w:val="20"/>
          <w:lang w:val="es-ES_tradnl"/>
        </w:rPr>
        <w:t>nformación brindada por los residentes</w:t>
      </w:r>
      <w:r w:rsidR="009960B7">
        <w:rPr>
          <w:rFonts w:ascii="Arial" w:hAnsi="Arial" w:cs="Arial"/>
          <w:sz w:val="20"/>
          <w:szCs w:val="20"/>
          <w:lang w:val="es-ES_tradnl"/>
        </w:rPr>
        <w:t xml:space="preserve"> durante el tratamiento</w:t>
      </w:r>
      <w:r w:rsidRPr="001C366B">
        <w:rPr>
          <w:rFonts w:ascii="Arial" w:hAnsi="Arial" w:cs="Arial"/>
          <w:sz w:val="20"/>
          <w:szCs w:val="20"/>
          <w:lang w:val="es-ES_tradnl"/>
        </w:rPr>
        <w:t xml:space="preserve">, siendo incluidos los criterios de bueno y excelente, </w:t>
      </w:r>
    </w:p>
    <w:p w14:paraId="33C0206A" w14:textId="4A7515A1" w:rsidR="00A1533A" w:rsidRPr="001C366B" w:rsidRDefault="00A1533A" w:rsidP="00A1533A">
      <w:pPr>
        <w:spacing w:line="360" w:lineRule="auto"/>
        <w:jc w:val="both"/>
        <w:rPr>
          <w:rFonts w:ascii="Arial" w:hAnsi="Arial" w:cs="Arial"/>
          <w:sz w:val="20"/>
          <w:szCs w:val="20"/>
          <w:lang w:val="es-ES_tradnl"/>
        </w:rPr>
      </w:pPr>
      <w:r w:rsidRPr="001C366B">
        <w:rPr>
          <w:rFonts w:ascii="Arial" w:hAnsi="Arial" w:cs="Arial"/>
          <w:sz w:val="20"/>
          <w:szCs w:val="20"/>
          <w:lang w:val="es-ES_tradnl"/>
        </w:rPr>
        <w:t xml:space="preserve">Gracias a la suma de todos estos factores relevantes  en la investigación actual,  se puede concluir que el nivel de satisfacción </w:t>
      </w:r>
      <w:r w:rsidR="009960B7">
        <w:rPr>
          <w:rFonts w:ascii="Arial" w:hAnsi="Arial" w:cs="Arial"/>
          <w:sz w:val="20"/>
          <w:szCs w:val="20"/>
          <w:lang w:val="es-ES_tradnl"/>
        </w:rPr>
        <w:t xml:space="preserve">de los pacientes atendidos en la clínica de la Federación Odontológica Colombiana </w:t>
      </w:r>
      <w:r w:rsidRPr="001C366B">
        <w:rPr>
          <w:rFonts w:ascii="Arial" w:hAnsi="Arial" w:cs="Arial"/>
          <w:sz w:val="20"/>
          <w:szCs w:val="20"/>
          <w:lang w:val="es-ES_tradnl"/>
        </w:rPr>
        <w:t>se encuentra dentro de los criterios de  bueno y excelente, este con respecto a la consulta brindada por parte de los residentes del posgrado de endodoncia de la universida</w:t>
      </w:r>
      <w:r w:rsidR="009960B7">
        <w:rPr>
          <w:rFonts w:ascii="Arial" w:hAnsi="Arial" w:cs="Arial"/>
          <w:sz w:val="20"/>
          <w:szCs w:val="20"/>
          <w:lang w:val="es-ES_tradnl"/>
        </w:rPr>
        <w:t>d Santo Tomas extensión Bogotá.</w:t>
      </w:r>
    </w:p>
    <w:p w14:paraId="4AF30EAC" w14:textId="77777777" w:rsidR="00A1533A" w:rsidRDefault="00A1533A" w:rsidP="00CF2446">
      <w:pPr>
        <w:spacing w:line="360" w:lineRule="auto"/>
        <w:jc w:val="both"/>
        <w:rPr>
          <w:rFonts w:ascii="Arial" w:hAnsi="Arial" w:cs="Arial"/>
          <w:sz w:val="20"/>
          <w:szCs w:val="20"/>
          <w:lang w:val="es-ES_tradnl"/>
        </w:rPr>
      </w:pPr>
    </w:p>
    <w:p w14:paraId="0F0D2B18" w14:textId="77777777" w:rsidR="00647E14" w:rsidRDefault="00647E14" w:rsidP="00CF2446">
      <w:pPr>
        <w:spacing w:line="360" w:lineRule="auto"/>
        <w:jc w:val="both"/>
        <w:rPr>
          <w:rFonts w:ascii="Arial" w:hAnsi="Arial" w:cs="Arial"/>
          <w:b/>
          <w:sz w:val="20"/>
          <w:szCs w:val="20"/>
          <w:lang w:val="es-ES_tradnl"/>
        </w:rPr>
        <w:sectPr w:rsidR="00647E14" w:rsidSect="004D48E2">
          <w:type w:val="continuous"/>
          <w:pgSz w:w="12240" w:h="15840"/>
          <w:pgMar w:top="1701" w:right="1701" w:bottom="1701" w:left="1701" w:header="709" w:footer="709" w:gutter="0"/>
          <w:cols w:num="2" w:space="708"/>
          <w:docGrid w:linePitch="360"/>
        </w:sectPr>
      </w:pPr>
    </w:p>
    <w:p w14:paraId="4A7F966C" w14:textId="77777777" w:rsidR="009D356E" w:rsidRDefault="009D356E" w:rsidP="00CF2446">
      <w:pPr>
        <w:spacing w:line="360" w:lineRule="auto"/>
        <w:jc w:val="both"/>
        <w:rPr>
          <w:rFonts w:ascii="Arial" w:hAnsi="Arial" w:cs="Arial"/>
          <w:b/>
          <w:sz w:val="20"/>
          <w:szCs w:val="20"/>
          <w:lang w:val="es-ES_tradnl"/>
        </w:rPr>
      </w:pPr>
    </w:p>
    <w:p w14:paraId="04E7C4A4" w14:textId="77777777" w:rsidR="009960B7" w:rsidRDefault="009960B7" w:rsidP="00CF2446">
      <w:pPr>
        <w:spacing w:line="360" w:lineRule="auto"/>
        <w:jc w:val="both"/>
        <w:rPr>
          <w:rFonts w:ascii="Arial" w:hAnsi="Arial" w:cs="Arial"/>
          <w:b/>
          <w:sz w:val="20"/>
          <w:szCs w:val="20"/>
          <w:lang w:val="es-ES_tradnl"/>
        </w:rPr>
      </w:pPr>
    </w:p>
    <w:p w14:paraId="4A6F8133" w14:textId="77777777" w:rsidR="009960B7" w:rsidRDefault="009960B7" w:rsidP="00CF2446">
      <w:pPr>
        <w:spacing w:line="360" w:lineRule="auto"/>
        <w:jc w:val="both"/>
        <w:rPr>
          <w:rFonts w:ascii="Arial" w:hAnsi="Arial" w:cs="Arial"/>
          <w:b/>
          <w:sz w:val="20"/>
          <w:szCs w:val="20"/>
          <w:lang w:val="es-ES_tradnl"/>
        </w:rPr>
      </w:pPr>
    </w:p>
    <w:p w14:paraId="32BC4F27" w14:textId="77777777" w:rsidR="009960B7" w:rsidRDefault="009960B7" w:rsidP="00CF2446">
      <w:pPr>
        <w:spacing w:line="360" w:lineRule="auto"/>
        <w:jc w:val="both"/>
        <w:rPr>
          <w:rFonts w:ascii="Arial" w:hAnsi="Arial" w:cs="Arial"/>
          <w:b/>
          <w:sz w:val="20"/>
          <w:szCs w:val="20"/>
          <w:lang w:val="es-ES_tradnl"/>
        </w:rPr>
      </w:pPr>
    </w:p>
    <w:p w14:paraId="7D356BE6" w14:textId="77777777" w:rsidR="009960B7" w:rsidRDefault="009960B7" w:rsidP="00CF2446">
      <w:pPr>
        <w:spacing w:line="360" w:lineRule="auto"/>
        <w:jc w:val="both"/>
        <w:rPr>
          <w:rFonts w:ascii="Arial" w:hAnsi="Arial" w:cs="Arial"/>
          <w:b/>
          <w:sz w:val="20"/>
          <w:szCs w:val="20"/>
          <w:lang w:val="es-ES_tradnl"/>
        </w:rPr>
      </w:pPr>
    </w:p>
    <w:p w14:paraId="05794381" w14:textId="77777777" w:rsidR="009960B7" w:rsidRDefault="009960B7" w:rsidP="00CF2446">
      <w:pPr>
        <w:spacing w:line="360" w:lineRule="auto"/>
        <w:jc w:val="both"/>
        <w:rPr>
          <w:rFonts w:ascii="Arial" w:hAnsi="Arial" w:cs="Arial"/>
          <w:b/>
          <w:sz w:val="20"/>
          <w:szCs w:val="20"/>
          <w:lang w:val="es-ES_tradnl"/>
        </w:rPr>
      </w:pPr>
    </w:p>
    <w:p w14:paraId="181F638A" w14:textId="77777777" w:rsidR="009960B7" w:rsidRDefault="009960B7" w:rsidP="00CF2446">
      <w:pPr>
        <w:spacing w:line="360" w:lineRule="auto"/>
        <w:jc w:val="both"/>
        <w:rPr>
          <w:rFonts w:ascii="Arial" w:hAnsi="Arial" w:cs="Arial"/>
          <w:b/>
          <w:sz w:val="20"/>
          <w:szCs w:val="20"/>
          <w:lang w:val="es-ES_tradnl"/>
        </w:rPr>
      </w:pPr>
    </w:p>
    <w:p w14:paraId="073A570A" w14:textId="77777777" w:rsidR="009960B7" w:rsidRDefault="009960B7" w:rsidP="00CF2446">
      <w:pPr>
        <w:spacing w:line="360" w:lineRule="auto"/>
        <w:jc w:val="both"/>
        <w:rPr>
          <w:rFonts w:ascii="Arial" w:hAnsi="Arial" w:cs="Arial"/>
          <w:b/>
          <w:sz w:val="20"/>
          <w:szCs w:val="20"/>
          <w:lang w:val="es-ES_tradnl"/>
        </w:rPr>
      </w:pPr>
    </w:p>
    <w:p w14:paraId="57B2695F" w14:textId="05970E53" w:rsidR="003A1F17" w:rsidRDefault="00BC69B7" w:rsidP="00CF2446">
      <w:pPr>
        <w:spacing w:line="360" w:lineRule="auto"/>
        <w:jc w:val="both"/>
        <w:rPr>
          <w:rFonts w:ascii="Arial" w:hAnsi="Arial" w:cs="Arial"/>
          <w:b/>
          <w:sz w:val="20"/>
          <w:szCs w:val="20"/>
          <w:lang w:val="es-ES_tradnl"/>
        </w:rPr>
      </w:pPr>
      <w:r w:rsidRPr="001C366B">
        <w:rPr>
          <w:rFonts w:ascii="Arial" w:hAnsi="Arial" w:cs="Arial"/>
          <w:b/>
          <w:sz w:val="20"/>
          <w:szCs w:val="20"/>
          <w:lang w:val="es-ES_tradnl"/>
        </w:rPr>
        <w:t xml:space="preserve">Conclusiones </w:t>
      </w:r>
    </w:p>
    <w:p w14:paraId="74BD3184" w14:textId="77777777" w:rsidR="003E4346" w:rsidRDefault="003E4346" w:rsidP="001E72E9">
      <w:pPr>
        <w:spacing w:line="360" w:lineRule="auto"/>
        <w:jc w:val="both"/>
        <w:rPr>
          <w:rFonts w:ascii="Arial" w:hAnsi="Arial" w:cs="Arial"/>
          <w:sz w:val="20"/>
          <w:szCs w:val="20"/>
          <w:lang w:val="es-ES_tradnl"/>
        </w:rPr>
      </w:pPr>
      <w:r>
        <w:rPr>
          <w:rFonts w:ascii="Arial" w:hAnsi="Arial" w:cs="Arial"/>
          <w:sz w:val="20"/>
          <w:szCs w:val="20"/>
          <w:lang w:val="es-ES_tradnl"/>
        </w:rPr>
        <w:t>Según lo manifestado en las encuestas realizadas a los pacientes atendidos en la clínica de la Federación Odontológica Colombiana por parte de los residentes de endodoncia es considerado como bueno. Igualmente, es importante concluir que l</w:t>
      </w:r>
      <w:r w:rsidR="00626F63">
        <w:rPr>
          <w:rFonts w:ascii="Arial" w:hAnsi="Arial" w:cs="Arial"/>
          <w:sz w:val="20"/>
          <w:szCs w:val="20"/>
          <w:lang w:val="es-ES_tradnl"/>
        </w:rPr>
        <w:t>a s</w:t>
      </w:r>
      <w:r w:rsidR="004F6A83">
        <w:rPr>
          <w:rFonts w:ascii="Arial" w:hAnsi="Arial" w:cs="Arial"/>
          <w:sz w:val="20"/>
          <w:szCs w:val="20"/>
          <w:lang w:val="es-ES_tradnl"/>
        </w:rPr>
        <w:t xml:space="preserve">atisfacción </w:t>
      </w:r>
      <w:r w:rsidR="004F6A83" w:rsidRPr="004F6A83">
        <w:rPr>
          <w:rFonts w:ascii="Arial" w:hAnsi="Arial" w:cs="Arial"/>
          <w:sz w:val="20"/>
          <w:szCs w:val="20"/>
          <w:lang w:val="es-ES_tradnl"/>
        </w:rPr>
        <w:t>del usu</w:t>
      </w:r>
      <w:r w:rsidR="00626F63">
        <w:rPr>
          <w:rFonts w:ascii="Arial" w:hAnsi="Arial" w:cs="Arial"/>
          <w:sz w:val="20"/>
          <w:szCs w:val="20"/>
          <w:lang w:val="es-ES_tradnl"/>
        </w:rPr>
        <w:t xml:space="preserve">ario depende en </w:t>
      </w:r>
      <w:r w:rsidR="004F6A83">
        <w:rPr>
          <w:rFonts w:ascii="Arial" w:hAnsi="Arial" w:cs="Arial"/>
          <w:sz w:val="20"/>
          <w:szCs w:val="20"/>
          <w:lang w:val="es-ES_tradnl"/>
        </w:rPr>
        <w:t xml:space="preserve">gran medida </w:t>
      </w:r>
      <w:r w:rsidR="004F6A83" w:rsidRPr="004F6A83">
        <w:rPr>
          <w:rFonts w:ascii="Arial" w:hAnsi="Arial" w:cs="Arial"/>
          <w:sz w:val="20"/>
          <w:szCs w:val="20"/>
          <w:lang w:val="es-ES_tradnl"/>
        </w:rPr>
        <w:t>de</w:t>
      </w:r>
      <w:r w:rsidR="00626F63">
        <w:rPr>
          <w:rFonts w:ascii="Arial" w:hAnsi="Arial" w:cs="Arial"/>
          <w:sz w:val="20"/>
          <w:szCs w:val="20"/>
          <w:lang w:val="es-ES_tradnl"/>
        </w:rPr>
        <w:t xml:space="preserve"> las</w:t>
      </w:r>
      <w:r w:rsidR="004F6A83" w:rsidRPr="004F6A83">
        <w:rPr>
          <w:rFonts w:ascii="Arial" w:hAnsi="Arial" w:cs="Arial"/>
          <w:sz w:val="20"/>
          <w:szCs w:val="20"/>
          <w:lang w:val="es-ES_tradnl"/>
        </w:rPr>
        <w:t xml:space="preserve"> condicio</w:t>
      </w:r>
      <w:r w:rsidR="004F6A83">
        <w:rPr>
          <w:rFonts w:ascii="Arial" w:hAnsi="Arial" w:cs="Arial"/>
          <w:sz w:val="20"/>
          <w:szCs w:val="20"/>
          <w:lang w:val="es-ES_tradnl"/>
        </w:rPr>
        <w:t xml:space="preserve">nes relacionadas con el talento </w:t>
      </w:r>
      <w:r w:rsidR="004F6A83" w:rsidRPr="004F6A83">
        <w:rPr>
          <w:rFonts w:ascii="Arial" w:hAnsi="Arial" w:cs="Arial"/>
          <w:sz w:val="20"/>
          <w:szCs w:val="20"/>
          <w:lang w:val="es-ES_tradnl"/>
        </w:rPr>
        <w:t>humano</w:t>
      </w:r>
      <w:r w:rsidR="004F6A83">
        <w:rPr>
          <w:rFonts w:ascii="Arial" w:hAnsi="Arial" w:cs="Arial"/>
          <w:sz w:val="20"/>
          <w:szCs w:val="20"/>
          <w:lang w:val="es-ES_tradnl"/>
        </w:rPr>
        <w:t xml:space="preserve"> (docentes y estudiantes) y los </w:t>
      </w:r>
      <w:r w:rsidR="004F6A83" w:rsidRPr="004F6A83">
        <w:rPr>
          <w:rFonts w:ascii="Arial" w:hAnsi="Arial" w:cs="Arial"/>
          <w:sz w:val="20"/>
          <w:szCs w:val="20"/>
          <w:lang w:val="es-ES_tradnl"/>
        </w:rPr>
        <w:t>recursos físicos dispo</w:t>
      </w:r>
      <w:r w:rsidR="004F6A83">
        <w:rPr>
          <w:rFonts w:ascii="Arial" w:hAnsi="Arial" w:cs="Arial"/>
          <w:sz w:val="20"/>
          <w:szCs w:val="20"/>
          <w:lang w:val="es-ES_tradnl"/>
        </w:rPr>
        <w:t xml:space="preserve">nibles. </w:t>
      </w:r>
    </w:p>
    <w:p w14:paraId="31DBD736" w14:textId="221FB60C" w:rsidR="00647E14" w:rsidRDefault="003E4346" w:rsidP="001E72E9">
      <w:pPr>
        <w:spacing w:line="360" w:lineRule="auto"/>
        <w:jc w:val="both"/>
        <w:rPr>
          <w:rFonts w:ascii="Arial" w:hAnsi="Arial" w:cs="Arial"/>
          <w:sz w:val="20"/>
          <w:szCs w:val="20"/>
          <w:lang w:val="es-ES_tradnl"/>
        </w:rPr>
      </w:pPr>
      <w:r>
        <w:rPr>
          <w:rFonts w:ascii="Arial" w:hAnsi="Arial" w:cs="Arial"/>
          <w:sz w:val="20"/>
          <w:szCs w:val="20"/>
          <w:lang w:val="es-ES_tradnl"/>
        </w:rPr>
        <w:t>Se considera</w:t>
      </w:r>
      <w:r w:rsidR="001E72E9" w:rsidRPr="001E72E9">
        <w:rPr>
          <w:rFonts w:ascii="Arial" w:hAnsi="Arial" w:cs="Arial"/>
          <w:sz w:val="20"/>
          <w:szCs w:val="20"/>
          <w:lang w:val="es-ES_tradnl"/>
        </w:rPr>
        <w:t xml:space="preserve"> que para obtener un porcentaje satisfactorio alto</w:t>
      </w:r>
      <w:r>
        <w:rPr>
          <w:rFonts w:ascii="Arial" w:hAnsi="Arial" w:cs="Arial"/>
          <w:sz w:val="20"/>
          <w:szCs w:val="20"/>
          <w:lang w:val="es-ES_tradnl"/>
        </w:rPr>
        <w:t xml:space="preserve"> </w:t>
      </w:r>
      <w:r w:rsidR="001E72E9" w:rsidRPr="001E72E9">
        <w:rPr>
          <w:rFonts w:ascii="Arial" w:hAnsi="Arial" w:cs="Arial"/>
          <w:sz w:val="20"/>
          <w:szCs w:val="20"/>
          <w:lang w:val="es-ES_tradnl"/>
        </w:rPr>
        <w:t>es importante brindar información concisa y acertada sobre el tratamiento a realizar</w:t>
      </w:r>
      <w:r>
        <w:rPr>
          <w:rFonts w:ascii="Arial" w:hAnsi="Arial" w:cs="Arial"/>
          <w:sz w:val="20"/>
          <w:szCs w:val="20"/>
          <w:lang w:val="es-ES_tradnl"/>
        </w:rPr>
        <w:t xml:space="preserve">,  así </w:t>
      </w:r>
      <w:r w:rsidR="001E72E9" w:rsidRPr="001E72E9">
        <w:rPr>
          <w:rFonts w:ascii="Arial" w:hAnsi="Arial" w:cs="Arial"/>
          <w:sz w:val="20"/>
          <w:szCs w:val="20"/>
          <w:lang w:val="es-ES_tradnl"/>
        </w:rPr>
        <w:t>mismo</w:t>
      </w:r>
      <w:r>
        <w:rPr>
          <w:rFonts w:ascii="Arial" w:hAnsi="Arial" w:cs="Arial"/>
          <w:sz w:val="20"/>
          <w:szCs w:val="20"/>
          <w:lang w:val="es-ES_tradnl"/>
        </w:rPr>
        <w:t>,</w:t>
      </w:r>
      <w:r w:rsidR="001E72E9" w:rsidRPr="001E72E9">
        <w:rPr>
          <w:rFonts w:ascii="Arial" w:hAnsi="Arial" w:cs="Arial"/>
          <w:sz w:val="20"/>
          <w:szCs w:val="20"/>
          <w:lang w:val="es-ES_tradnl"/>
        </w:rPr>
        <w:t xml:space="preserve"> ofrecer información  al paciente del tiempo promedio que puede durar la consulta y los posibles eventos adversos que pueden ocurrir durante esta, </w:t>
      </w:r>
      <w:r>
        <w:rPr>
          <w:rFonts w:ascii="Arial" w:hAnsi="Arial" w:cs="Arial"/>
          <w:sz w:val="20"/>
          <w:szCs w:val="20"/>
          <w:lang w:val="es-ES_tradnl"/>
        </w:rPr>
        <w:t xml:space="preserve">proporcionando al paciente </w:t>
      </w:r>
      <w:r w:rsidR="001E72E9" w:rsidRPr="001E72E9">
        <w:rPr>
          <w:rFonts w:ascii="Arial" w:hAnsi="Arial" w:cs="Arial"/>
          <w:sz w:val="20"/>
          <w:szCs w:val="20"/>
          <w:lang w:val="es-ES_tradnl"/>
        </w:rPr>
        <w:t xml:space="preserve">conocimiento </w:t>
      </w:r>
      <w:r>
        <w:rPr>
          <w:rFonts w:ascii="Arial" w:hAnsi="Arial" w:cs="Arial"/>
          <w:sz w:val="20"/>
          <w:szCs w:val="20"/>
          <w:lang w:val="es-ES_tradnl"/>
        </w:rPr>
        <w:t xml:space="preserve">total </w:t>
      </w:r>
      <w:r w:rsidR="001E72E9" w:rsidRPr="001E72E9">
        <w:rPr>
          <w:rFonts w:ascii="Arial" w:hAnsi="Arial" w:cs="Arial"/>
          <w:sz w:val="20"/>
          <w:szCs w:val="20"/>
          <w:lang w:val="es-ES_tradnl"/>
        </w:rPr>
        <w:t xml:space="preserve">del procedimiento </w:t>
      </w:r>
      <w:r>
        <w:rPr>
          <w:rFonts w:ascii="Arial" w:hAnsi="Arial" w:cs="Arial"/>
          <w:sz w:val="20"/>
          <w:szCs w:val="20"/>
          <w:lang w:val="es-ES_tradnl"/>
        </w:rPr>
        <w:t xml:space="preserve">endodontico a realizar por parte de los residentes y los docentes. </w:t>
      </w:r>
    </w:p>
    <w:p w14:paraId="46F58A76" w14:textId="10586228" w:rsidR="00A6197B" w:rsidRDefault="00A6197B" w:rsidP="004F6A83">
      <w:pPr>
        <w:spacing w:line="360" w:lineRule="auto"/>
        <w:jc w:val="both"/>
        <w:rPr>
          <w:rFonts w:ascii="Arial" w:hAnsi="Arial" w:cs="Arial"/>
          <w:b/>
          <w:sz w:val="20"/>
          <w:szCs w:val="20"/>
          <w:lang w:val="es-ES_tradnl"/>
        </w:rPr>
      </w:pPr>
      <w:r w:rsidRPr="00A6197B">
        <w:rPr>
          <w:rFonts w:ascii="Arial" w:hAnsi="Arial" w:cs="Arial"/>
          <w:b/>
          <w:sz w:val="20"/>
          <w:szCs w:val="20"/>
          <w:lang w:val="es-ES_tradnl"/>
        </w:rPr>
        <w:t>Recomendaciones</w:t>
      </w:r>
    </w:p>
    <w:p w14:paraId="6A05C5C7" w14:textId="43055C69" w:rsidR="00A6197B" w:rsidRDefault="00A6197B" w:rsidP="00A6197B">
      <w:pPr>
        <w:spacing w:line="360" w:lineRule="auto"/>
        <w:jc w:val="both"/>
        <w:rPr>
          <w:rFonts w:ascii="Arial" w:hAnsi="Arial" w:cs="Arial"/>
          <w:sz w:val="20"/>
          <w:szCs w:val="20"/>
          <w:lang w:val="es-ES_tradnl"/>
        </w:rPr>
      </w:pPr>
      <w:r w:rsidRPr="00A6197B">
        <w:rPr>
          <w:rFonts w:ascii="Arial" w:hAnsi="Arial" w:cs="Arial"/>
          <w:sz w:val="20"/>
          <w:szCs w:val="20"/>
          <w:lang w:val="es-ES_tradnl"/>
        </w:rPr>
        <w:t xml:space="preserve">1. </w:t>
      </w:r>
      <w:r w:rsidR="003E4346">
        <w:rPr>
          <w:rFonts w:ascii="Arial" w:hAnsi="Arial" w:cs="Arial"/>
          <w:sz w:val="20"/>
          <w:szCs w:val="20"/>
          <w:lang w:val="es-ES_tradnl"/>
        </w:rPr>
        <w:t>R</w:t>
      </w:r>
      <w:r>
        <w:rPr>
          <w:rFonts w:ascii="Arial" w:hAnsi="Arial" w:cs="Arial"/>
          <w:sz w:val="20"/>
          <w:szCs w:val="20"/>
          <w:lang w:val="es-ES_tradnl"/>
        </w:rPr>
        <w:t>ealizar investigaciones similares con una muestra equivalente a la totalidad de los pa</w:t>
      </w:r>
      <w:r w:rsidR="003E4346">
        <w:rPr>
          <w:rFonts w:ascii="Arial" w:hAnsi="Arial" w:cs="Arial"/>
          <w:sz w:val="20"/>
          <w:szCs w:val="20"/>
          <w:lang w:val="es-ES_tradnl"/>
        </w:rPr>
        <w:t>cientes atendidos durante un año completo.</w:t>
      </w:r>
    </w:p>
    <w:p w14:paraId="695E4A9D" w14:textId="288F64EA" w:rsidR="00A6197B" w:rsidRDefault="003E4346" w:rsidP="00A6197B">
      <w:pPr>
        <w:spacing w:line="360" w:lineRule="auto"/>
        <w:jc w:val="both"/>
        <w:rPr>
          <w:rFonts w:ascii="Arial" w:hAnsi="Arial" w:cs="Arial"/>
          <w:sz w:val="20"/>
          <w:szCs w:val="20"/>
          <w:lang w:val="es-ES_tradnl"/>
        </w:rPr>
      </w:pPr>
      <w:r>
        <w:rPr>
          <w:rFonts w:ascii="Arial" w:hAnsi="Arial" w:cs="Arial"/>
          <w:sz w:val="20"/>
          <w:szCs w:val="20"/>
          <w:lang w:val="es-ES_tradnl"/>
        </w:rPr>
        <w:t>2. Ejecutar</w:t>
      </w:r>
      <w:r w:rsidR="00A6197B">
        <w:rPr>
          <w:rFonts w:ascii="Arial" w:hAnsi="Arial" w:cs="Arial"/>
          <w:sz w:val="20"/>
          <w:szCs w:val="20"/>
          <w:lang w:val="es-ES_tradnl"/>
        </w:rPr>
        <w:t xml:space="preserve"> una propuesta de investigación </w:t>
      </w:r>
      <w:r>
        <w:rPr>
          <w:rFonts w:ascii="Arial" w:hAnsi="Arial" w:cs="Arial"/>
          <w:sz w:val="20"/>
          <w:szCs w:val="20"/>
          <w:lang w:val="es-ES_tradnl"/>
        </w:rPr>
        <w:t xml:space="preserve">que determine </w:t>
      </w:r>
      <w:r w:rsidR="00A6197B">
        <w:rPr>
          <w:rFonts w:ascii="Arial" w:hAnsi="Arial" w:cs="Arial"/>
          <w:sz w:val="20"/>
          <w:szCs w:val="20"/>
          <w:lang w:val="es-ES_tradnl"/>
        </w:rPr>
        <w:t>cuáles serían, a juicio de los pacientes</w:t>
      </w:r>
      <w:r>
        <w:rPr>
          <w:rFonts w:ascii="Arial" w:hAnsi="Arial" w:cs="Arial"/>
          <w:sz w:val="20"/>
          <w:szCs w:val="20"/>
          <w:lang w:val="es-ES_tradnl"/>
        </w:rPr>
        <w:t>,</w:t>
      </w:r>
      <w:r w:rsidR="00A6197B">
        <w:rPr>
          <w:rFonts w:ascii="Arial" w:hAnsi="Arial" w:cs="Arial"/>
          <w:sz w:val="20"/>
          <w:szCs w:val="20"/>
          <w:lang w:val="es-ES_tradnl"/>
        </w:rPr>
        <w:t xml:space="preserve"> las dimensiones representativas de la calidad de la atención</w:t>
      </w:r>
    </w:p>
    <w:p w14:paraId="481D0288" w14:textId="40C9375C" w:rsidR="00647E14" w:rsidRDefault="00A6197B" w:rsidP="00A6197B">
      <w:pPr>
        <w:spacing w:line="360" w:lineRule="auto"/>
        <w:jc w:val="both"/>
        <w:rPr>
          <w:rFonts w:ascii="Arial" w:hAnsi="Arial" w:cs="Arial"/>
          <w:sz w:val="20"/>
          <w:szCs w:val="20"/>
          <w:lang w:val="es-ES_tradnl"/>
        </w:rPr>
        <w:sectPr w:rsidR="00647E14" w:rsidSect="00647E14">
          <w:type w:val="continuous"/>
          <w:pgSz w:w="12240" w:h="15840"/>
          <w:pgMar w:top="1701" w:right="1701" w:bottom="1701" w:left="1701" w:header="709" w:footer="709" w:gutter="0"/>
          <w:cols w:num="2" w:space="708"/>
          <w:docGrid w:linePitch="360"/>
        </w:sectPr>
      </w:pPr>
      <w:r>
        <w:rPr>
          <w:rFonts w:ascii="Arial" w:hAnsi="Arial" w:cs="Arial"/>
          <w:sz w:val="20"/>
          <w:szCs w:val="20"/>
          <w:lang w:val="es-ES_tradnl"/>
        </w:rPr>
        <w:t xml:space="preserve">3. </w:t>
      </w:r>
      <w:r w:rsidR="003E4346">
        <w:rPr>
          <w:rFonts w:ascii="Arial" w:hAnsi="Arial" w:cs="Arial"/>
          <w:sz w:val="20"/>
          <w:szCs w:val="20"/>
          <w:lang w:val="es-ES_tradnl"/>
        </w:rPr>
        <w:t>Efectuar</w:t>
      </w:r>
      <w:r>
        <w:rPr>
          <w:rFonts w:ascii="Arial" w:hAnsi="Arial" w:cs="Arial"/>
          <w:sz w:val="20"/>
          <w:szCs w:val="20"/>
          <w:lang w:val="es-ES_tradnl"/>
        </w:rPr>
        <w:t xml:space="preserve"> estudios afines periódicamente con el objetivo de mantener un adecuado control del servicio brindado en la clínica de la Fed</w:t>
      </w:r>
      <w:r w:rsidR="00647E14">
        <w:rPr>
          <w:rFonts w:ascii="Arial" w:hAnsi="Arial" w:cs="Arial"/>
          <w:sz w:val="20"/>
          <w:szCs w:val="20"/>
          <w:lang w:val="es-ES_tradnl"/>
        </w:rPr>
        <w:t>eración Odontológica Colombiana</w:t>
      </w:r>
      <w:r w:rsidR="003E4346">
        <w:rPr>
          <w:rFonts w:ascii="Arial" w:hAnsi="Arial" w:cs="Arial"/>
          <w:sz w:val="20"/>
          <w:szCs w:val="20"/>
          <w:lang w:val="es-ES_tradnl"/>
        </w:rPr>
        <w:t xml:space="preserve">. </w:t>
      </w:r>
    </w:p>
    <w:p w14:paraId="6C22A3F2" w14:textId="77777777" w:rsidR="00647E14" w:rsidRDefault="00647E14" w:rsidP="004F6A83">
      <w:pPr>
        <w:spacing w:line="360" w:lineRule="auto"/>
        <w:jc w:val="both"/>
        <w:rPr>
          <w:rFonts w:ascii="Arial" w:hAnsi="Arial" w:cs="Arial"/>
          <w:b/>
          <w:sz w:val="20"/>
          <w:szCs w:val="20"/>
          <w:lang w:val="es-ES_tradnl"/>
        </w:rPr>
        <w:sectPr w:rsidR="00647E14" w:rsidSect="00647E14">
          <w:type w:val="continuous"/>
          <w:pgSz w:w="12240" w:h="15840"/>
          <w:pgMar w:top="1701" w:right="1701" w:bottom="1701" w:left="1701" w:header="709" w:footer="709" w:gutter="0"/>
          <w:cols w:space="708"/>
          <w:docGrid w:linePitch="360"/>
        </w:sectPr>
      </w:pPr>
    </w:p>
    <w:p w14:paraId="61E4DC21" w14:textId="1BF6F506" w:rsidR="004F6A83" w:rsidRPr="004F6A83" w:rsidRDefault="001E72E9" w:rsidP="004F6A83">
      <w:pPr>
        <w:spacing w:line="360" w:lineRule="auto"/>
        <w:jc w:val="both"/>
        <w:rPr>
          <w:rFonts w:ascii="Arial" w:hAnsi="Arial" w:cs="Arial"/>
          <w:sz w:val="20"/>
          <w:szCs w:val="20"/>
          <w:lang w:val="es-ES_tradnl"/>
        </w:rPr>
      </w:pPr>
      <w:r>
        <w:rPr>
          <w:rFonts w:ascii="Arial" w:hAnsi="Arial" w:cs="Arial"/>
          <w:b/>
          <w:sz w:val="20"/>
          <w:szCs w:val="20"/>
          <w:lang w:val="es-ES_tradnl"/>
        </w:rPr>
        <w:t>Bibliografía</w:t>
      </w:r>
    </w:p>
    <w:p w14:paraId="3AE18C87" w14:textId="77777777" w:rsidR="00BC69B7" w:rsidRPr="001C366B" w:rsidRDefault="00D94695"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1. Colombia</w:t>
      </w:r>
      <w:r w:rsidR="003E1EE0" w:rsidRPr="001C366B">
        <w:rPr>
          <w:rFonts w:ascii="Arial" w:hAnsi="Arial" w:cs="Arial"/>
          <w:sz w:val="20"/>
          <w:szCs w:val="20"/>
          <w:lang w:val="es-ES_tradnl"/>
        </w:rPr>
        <w:t xml:space="preserve">, Ministerio de la protección </w:t>
      </w:r>
      <w:r w:rsidRPr="001C366B">
        <w:rPr>
          <w:rFonts w:ascii="Arial" w:hAnsi="Arial" w:cs="Arial"/>
          <w:sz w:val="20"/>
          <w:szCs w:val="20"/>
          <w:lang w:val="es-ES_tradnl"/>
        </w:rPr>
        <w:t>social, guía</w:t>
      </w:r>
      <w:r w:rsidR="008870B7" w:rsidRPr="001C366B">
        <w:rPr>
          <w:rFonts w:ascii="Arial" w:hAnsi="Arial" w:cs="Arial"/>
          <w:sz w:val="20"/>
          <w:szCs w:val="20"/>
          <w:lang w:val="es-ES_tradnl"/>
        </w:rPr>
        <w:t xml:space="preserve"> técnica de las buenas </w:t>
      </w:r>
      <w:r w:rsidRPr="001C366B">
        <w:rPr>
          <w:rFonts w:ascii="Arial" w:hAnsi="Arial" w:cs="Arial"/>
          <w:sz w:val="20"/>
          <w:szCs w:val="20"/>
          <w:lang w:val="es-ES_tradnl"/>
        </w:rPr>
        <w:t>prácticas</w:t>
      </w:r>
      <w:r w:rsidR="008870B7" w:rsidRPr="001C366B">
        <w:rPr>
          <w:rFonts w:ascii="Arial" w:hAnsi="Arial" w:cs="Arial"/>
          <w:sz w:val="20"/>
          <w:szCs w:val="20"/>
          <w:lang w:val="es-ES_tradnl"/>
        </w:rPr>
        <w:t xml:space="preserve"> para la seguridad del paciente en la atención en salud. Versión 001.</w:t>
      </w:r>
    </w:p>
    <w:p w14:paraId="79D8FC91" w14:textId="77777777" w:rsidR="00BC69B7" w:rsidRPr="001C366B" w:rsidRDefault="008870B7"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 xml:space="preserve">2. Colombia, </w:t>
      </w:r>
      <w:r w:rsidRPr="001C366B">
        <w:rPr>
          <w:rFonts w:ascii="Arial" w:hAnsi="Arial" w:cs="Arial"/>
          <w:bCs/>
          <w:color w:val="000000"/>
          <w:sz w:val="20"/>
          <w:szCs w:val="20"/>
          <w:shd w:val="clear" w:color="auto" w:fill="FFFFFF"/>
          <w:lang w:val="es-ES_tradnl"/>
        </w:rPr>
        <w:t>El Congreso de la República de Colombia,</w:t>
      </w:r>
      <w:r w:rsidRPr="001C366B">
        <w:rPr>
          <w:rFonts w:ascii="Arial" w:hAnsi="Arial" w:cs="Arial"/>
          <w:color w:val="000000"/>
          <w:sz w:val="20"/>
          <w:szCs w:val="20"/>
          <w:lang w:val="es-ES_tradnl"/>
        </w:rPr>
        <w:t xml:space="preserve"> </w:t>
      </w:r>
      <w:r w:rsidRPr="001C366B">
        <w:rPr>
          <w:rStyle w:val="Textoennegrita"/>
          <w:rFonts w:ascii="Arial" w:hAnsi="Arial" w:cs="Arial"/>
          <w:color w:val="000000"/>
          <w:sz w:val="20"/>
          <w:szCs w:val="20"/>
          <w:lang w:val="es-ES_tradnl"/>
        </w:rPr>
        <w:t>LEY 100 DE 1993</w:t>
      </w:r>
      <w:r w:rsidR="00BC69B7" w:rsidRPr="001C366B">
        <w:rPr>
          <w:rStyle w:val="Textoennegrita"/>
          <w:rFonts w:ascii="Arial" w:hAnsi="Arial" w:cs="Arial"/>
          <w:color w:val="000000"/>
          <w:sz w:val="20"/>
          <w:szCs w:val="20"/>
          <w:lang w:val="es-ES_tradnl"/>
        </w:rPr>
        <w:t xml:space="preserve"> </w:t>
      </w:r>
      <w:r w:rsidRPr="001C366B">
        <w:rPr>
          <w:rFonts w:ascii="Arial" w:hAnsi="Arial" w:cs="Arial"/>
          <w:bCs/>
          <w:color w:val="000000"/>
          <w:sz w:val="20"/>
          <w:szCs w:val="20"/>
          <w:shd w:val="clear" w:color="auto" w:fill="FFFFFF"/>
          <w:lang w:val="es-ES_tradnl"/>
        </w:rPr>
        <w:t xml:space="preserve">(Diciembre 23) Por la cual se crea el sistema de seguridad social integral y se dictan otras disposiciones. </w:t>
      </w:r>
      <w:hyperlink r:id="rId12" w:history="1">
        <w:r w:rsidRPr="001C366B">
          <w:rPr>
            <w:rStyle w:val="Hipervnculo"/>
            <w:rFonts w:ascii="Arial" w:hAnsi="Arial" w:cs="Arial"/>
            <w:bCs/>
            <w:color w:val="auto"/>
            <w:sz w:val="20"/>
            <w:szCs w:val="20"/>
            <w:shd w:val="clear" w:color="auto" w:fill="FFFFFF"/>
            <w:lang w:val="es-ES_tradnl"/>
          </w:rPr>
          <w:t>http://www.alcaldiabogota.gov.co/sisjur/normas/Norma1.jsp?i=5248</w:t>
        </w:r>
      </w:hyperlink>
      <w:r w:rsidR="00BC69B7" w:rsidRPr="001C366B">
        <w:rPr>
          <w:rFonts w:ascii="Arial" w:hAnsi="Arial" w:cs="Arial"/>
          <w:bCs/>
          <w:sz w:val="20"/>
          <w:szCs w:val="20"/>
          <w:shd w:val="clear" w:color="auto" w:fill="FFFFFF"/>
          <w:lang w:val="es-ES_tradnl"/>
        </w:rPr>
        <w:t xml:space="preserve"> </w:t>
      </w:r>
      <w:r w:rsidRPr="001C366B">
        <w:rPr>
          <w:rFonts w:ascii="Arial" w:hAnsi="Arial" w:cs="Arial"/>
          <w:bCs/>
          <w:sz w:val="20"/>
          <w:szCs w:val="20"/>
          <w:shd w:val="clear" w:color="auto" w:fill="FFFFFF"/>
          <w:lang w:val="es-ES_tradnl"/>
        </w:rPr>
        <w:t>Consultado el 14 de mayo del 2015.</w:t>
      </w:r>
    </w:p>
    <w:p w14:paraId="5EA14D39" w14:textId="77777777" w:rsidR="00647E14" w:rsidRDefault="00647E14" w:rsidP="00B701AE">
      <w:pPr>
        <w:spacing w:before="100" w:beforeAutospacing="1" w:after="100" w:afterAutospacing="1" w:line="240" w:lineRule="auto"/>
        <w:jc w:val="both"/>
        <w:rPr>
          <w:rFonts w:ascii="Arial" w:hAnsi="Arial" w:cs="Arial"/>
          <w:sz w:val="20"/>
          <w:szCs w:val="20"/>
          <w:lang w:val="es-ES_tradnl"/>
        </w:rPr>
        <w:sectPr w:rsidR="00647E14" w:rsidSect="00A1533A">
          <w:type w:val="continuous"/>
          <w:pgSz w:w="12240" w:h="15840"/>
          <w:pgMar w:top="1701" w:right="1701" w:bottom="1701" w:left="1701" w:header="709" w:footer="709" w:gutter="0"/>
          <w:cols w:num="2" w:space="708"/>
          <w:docGrid w:linePitch="360"/>
        </w:sectPr>
      </w:pPr>
    </w:p>
    <w:p w14:paraId="180372B3" w14:textId="77777777" w:rsidR="00626F63" w:rsidRPr="001C366B" w:rsidRDefault="00626F63" w:rsidP="00626F63">
      <w:pPr>
        <w:spacing w:line="240" w:lineRule="auto"/>
        <w:jc w:val="both"/>
        <w:rPr>
          <w:rFonts w:ascii="Arial" w:hAnsi="Arial" w:cs="Arial"/>
          <w:sz w:val="20"/>
          <w:szCs w:val="20"/>
          <w:lang w:val="es-ES_tradnl"/>
        </w:rPr>
      </w:pPr>
      <w:r w:rsidRPr="001C366B">
        <w:rPr>
          <w:rFonts w:ascii="Arial" w:hAnsi="Arial" w:cs="Arial"/>
          <w:sz w:val="20"/>
          <w:szCs w:val="20"/>
          <w:lang w:val="es-ES_tradnl"/>
        </w:rPr>
        <w:t xml:space="preserve">3. - Colombia, Ministerio de la protección social, decreto 2309 de 2002, (15 de Octubre 2002),  Por el cual se define el Sistema Obligatorio de Garantía de Calidad de la Atención de Salud del Sistema, disponible en </w:t>
      </w:r>
      <w:hyperlink r:id="rId13" w:history="1">
        <w:r w:rsidRPr="001C366B">
          <w:rPr>
            <w:rStyle w:val="Hipervnculo"/>
            <w:rFonts w:ascii="Arial" w:hAnsi="Arial" w:cs="Arial"/>
            <w:color w:val="auto"/>
            <w:sz w:val="20"/>
            <w:szCs w:val="20"/>
            <w:lang w:val="es-ES_tradnl"/>
          </w:rPr>
          <w:t>http://www.alcaldiabogota.gov.co/sisjur/normas/Norma1.jsp?i=6829</w:t>
        </w:r>
      </w:hyperlink>
      <w:r w:rsidRPr="001C366B">
        <w:rPr>
          <w:rFonts w:ascii="Arial" w:hAnsi="Arial" w:cs="Arial"/>
          <w:sz w:val="20"/>
          <w:szCs w:val="20"/>
          <w:lang w:val="es-ES_tradnl"/>
        </w:rPr>
        <w:t>, consultado 14 de mayo 2015.</w:t>
      </w:r>
    </w:p>
    <w:p w14:paraId="46842DE8" w14:textId="77777777" w:rsidR="00626F63" w:rsidRDefault="00626F63" w:rsidP="00B701AE">
      <w:pPr>
        <w:spacing w:before="100" w:beforeAutospacing="1" w:after="100" w:afterAutospacing="1" w:line="240" w:lineRule="auto"/>
        <w:jc w:val="both"/>
        <w:rPr>
          <w:rFonts w:ascii="Arial" w:hAnsi="Arial" w:cs="Arial"/>
          <w:sz w:val="20"/>
          <w:szCs w:val="20"/>
          <w:lang w:val="es-ES_tradnl"/>
        </w:rPr>
      </w:pPr>
    </w:p>
    <w:p w14:paraId="00870F6B" w14:textId="07F860AC" w:rsidR="004E0D44" w:rsidRPr="001C366B" w:rsidRDefault="004E0D44" w:rsidP="00B701AE">
      <w:pPr>
        <w:spacing w:before="100" w:beforeAutospacing="1" w:after="100" w:afterAutospacing="1" w:line="240" w:lineRule="auto"/>
        <w:jc w:val="both"/>
        <w:rPr>
          <w:rFonts w:ascii="Arial" w:eastAsia="Times New Roman" w:hAnsi="Arial" w:cs="Arial"/>
          <w:color w:val="000000" w:themeColor="text1"/>
          <w:sz w:val="20"/>
          <w:szCs w:val="20"/>
          <w:lang w:val="es-ES_tradnl" w:eastAsia="es-CO"/>
        </w:rPr>
      </w:pPr>
      <w:r w:rsidRPr="001C366B">
        <w:rPr>
          <w:rFonts w:ascii="Arial" w:hAnsi="Arial" w:cs="Arial"/>
          <w:sz w:val="20"/>
          <w:szCs w:val="20"/>
          <w:lang w:val="es-ES_tradnl"/>
        </w:rPr>
        <w:t xml:space="preserve">4. </w:t>
      </w:r>
      <w:r w:rsidRPr="001C366B">
        <w:rPr>
          <w:rFonts w:ascii="Arial" w:hAnsi="Arial" w:cs="Arial"/>
          <w:color w:val="000000" w:themeColor="text1"/>
          <w:sz w:val="20"/>
          <w:szCs w:val="20"/>
          <w:lang w:val="es-ES_tradnl"/>
        </w:rPr>
        <w:t xml:space="preserve">Colombia </w:t>
      </w:r>
      <w:r w:rsidRPr="001C366B">
        <w:rPr>
          <w:rFonts w:ascii="Arial" w:eastAsia="Times New Roman" w:hAnsi="Arial" w:cs="Arial"/>
          <w:bCs/>
          <w:color w:val="000000" w:themeColor="text1"/>
          <w:sz w:val="20"/>
          <w:szCs w:val="20"/>
          <w:lang w:val="es-ES_tradnl" w:eastAsia="es-CO"/>
        </w:rPr>
        <w:t>Ministerio de la Protección Social</w:t>
      </w:r>
      <w:r w:rsidRPr="001C366B">
        <w:rPr>
          <w:rFonts w:ascii="Arial" w:eastAsia="Times New Roman" w:hAnsi="Arial" w:cs="Arial"/>
          <w:color w:val="000000" w:themeColor="text1"/>
          <w:sz w:val="20"/>
          <w:szCs w:val="20"/>
          <w:lang w:val="es-ES_tradnl" w:eastAsia="es-CO"/>
        </w:rPr>
        <w:t xml:space="preserve"> </w:t>
      </w:r>
      <w:r w:rsidRPr="001C366B">
        <w:rPr>
          <w:rFonts w:ascii="Arial" w:hAnsi="Arial" w:cs="Arial"/>
          <w:color w:val="000000" w:themeColor="text1"/>
          <w:sz w:val="20"/>
          <w:szCs w:val="20"/>
          <w:lang w:val="es-ES_tradnl"/>
        </w:rPr>
        <w:t xml:space="preserve"> </w:t>
      </w:r>
      <w:r w:rsidRPr="001C366B">
        <w:rPr>
          <w:rFonts w:ascii="Arial" w:eastAsia="Times New Roman" w:hAnsi="Arial" w:cs="Arial"/>
          <w:bCs/>
          <w:color w:val="000000" w:themeColor="text1"/>
          <w:sz w:val="20"/>
          <w:szCs w:val="20"/>
          <w:lang w:val="es-ES_tradnl" w:eastAsia="es-CO"/>
        </w:rPr>
        <w:t>Resolución 2181 DE 2008</w:t>
      </w:r>
      <w:r w:rsidRPr="001C366B">
        <w:rPr>
          <w:rFonts w:ascii="Arial" w:eastAsia="Times New Roman" w:hAnsi="Arial" w:cs="Arial"/>
          <w:color w:val="000000" w:themeColor="text1"/>
          <w:sz w:val="20"/>
          <w:szCs w:val="20"/>
          <w:lang w:val="es-ES_tradnl" w:eastAsia="es-CO"/>
        </w:rPr>
        <w:t xml:space="preserve"> de 18 de junio de 2008 Por la cual se expide la Guía Aplica</w:t>
      </w:r>
      <w:r w:rsidR="00B701AE" w:rsidRPr="001C366B">
        <w:rPr>
          <w:rFonts w:ascii="Arial" w:eastAsia="Times New Roman" w:hAnsi="Arial" w:cs="Arial"/>
          <w:color w:val="000000" w:themeColor="text1"/>
          <w:sz w:val="20"/>
          <w:szCs w:val="20"/>
          <w:lang w:val="es-ES_tradnl" w:eastAsia="es-CO"/>
        </w:rPr>
        <w:t xml:space="preserve">tiva del Sistema Obligatorio de </w:t>
      </w:r>
      <w:r w:rsidRPr="001C366B">
        <w:rPr>
          <w:rFonts w:ascii="Arial" w:eastAsia="Times New Roman" w:hAnsi="Arial" w:cs="Arial"/>
          <w:color w:val="000000" w:themeColor="text1"/>
          <w:sz w:val="20"/>
          <w:szCs w:val="20"/>
          <w:lang w:val="es-ES_tradnl" w:eastAsia="es-CO"/>
        </w:rPr>
        <w:t>Garantía de Calidad de la Atención de Salud, para las Instituciones Prestadoras de</w:t>
      </w:r>
      <w:r w:rsidR="00B701AE" w:rsidRPr="001C366B">
        <w:rPr>
          <w:rFonts w:ascii="Arial" w:eastAsia="Times New Roman" w:hAnsi="Arial" w:cs="Arial"/>
          <w:color w:val="000000" w:themeColor="text1"/>
          <w:sz w:val="20"/>
          <w:szCs w:val="20"/>
          <w:lang w:val="es-ES_tradnl" w:eastAsia="es-CO"/>
        </w:rPr>
        <w:t xml:space="preserve"> Servicios de Salud de carácter </w:t>
      </w:r>
      <w:r w:rsidRPr="001C366B">
        <w:rPr>
          <w:rFonts w:ascii="Arial" w:eastAsia="Times New Roman" w:hAnsi="Arial" w:cs="Arial"/>
          <w:color w:val="000000" w:themeColor="text1"/>
          <w:sz w:val="20"/>
          <w:szCs w:val="20"/>
          <w:lang w:val="es-ES_tradnl" w:eastAsia="es-CO"/>
        </w:rPr>
        <w:t>público.</w:t>
      </w:r>
      <w:r w:rsidRPr="001C366B">
        <w:rPr>
          <w:rFonts w:ascii="Arial" w:eastAsia="Times New Roman" w:hAnsi="Arial" w:cs="Arial"/>
          <w:bCs/>
          <w:color w:val="000000" w:themeColor="text1"/>
          <w:sz w:val="20"/>
          <w:szCs w:val="20"/>
          <w:lang w:val="es-ES_tradnl" w:eastAsia="es-CO"/>
        </w:rPr>
        <w:t>consultada.</w:t>
      </w:r>
      <w:hyperlink r:id="rId14" w:history="1">
        <w:r w:rsidRPr="001C366B">
          <w:rPr>
            <w:rStyle w:val="Hipervnculo"/>
            <w:rFonts w:ascii="Arial" w:eastAsia="Times New Roman" w:hAnsi="Arial" w:cs="Arial"/>
            <w:bCs/>
            <w:color w:val="000000" w:themeColor="text1"/>
            <w:sz w:val="20"/>
            <w:szCs w:val="20"/>
            <w:lang w:val="es-ES_tradnl" w:eastAsia="es-CO"/>
          </w:rPr>
          <w:t>http://www.icbf.gov.co/cargues/avance/docs/resolucion_minproteccion_2181_2008.htm</w:t>
        </w:r>
      </w:hyperlink>
      <w:r w:rsidRPr="001C366B">
        <w:rPr>
          <w:rFonts w:ascii="Arial" w:eastAsia="Times New Roman" w:hAnsi="Arial" w:cs="Arial"/>
          <w:bCs/>
          <w:color w:val="000000" w:themeColor="text1"/>
          <w:sz w:val="20"/>
          <w:szCs w:val="20"/>
          <w:lang w:val="es-ES_tradnl" w:eastAsia="es-CO"/>
        </w:rPr>
        <w:t xml:space="preserve"> el </w:t>
      </w:r>
      <w:r w:rsidR="00B701AE" w:rsidRPr="001C366B">
        <w:rPr>
          <w:rFonts w:ascii="Arial" w:eastAsia="Times New Roman" w:hAnsi="Arial" w:cs="Arial"/>
          <w:bCs/>
          <w:color w:val="000000" w:themeColor="text1"/>
          <w:sz w:val="20"/>
          <w:szCs w:val="20"/>
          <w:lang w:val="es-ES_tradnl" w:eastAsia="es-CO"/>
        </w:rPr>
        <w:t>día</w:t>
      </w:r>
      <w:r w:rsidRPr="001C366B">
        <w:rPr>
          <w:rFonts w:ascii="Arial" w:eastAsia="Times New Roman" w:hAnsi="Arial" w:cs="Arial"/>
          <w:bCs/>
          <w:color w:val="000000" w:themeColor="text1"/>
          <w:sz w:val="20"/>
          <w:szCs w:val="20"/>
          <w:lang w:val="es-ES_tradnl" w:eastAsia="es-CO"/>
        </w:rPr>
        <w:t xml:space="preserve"> 15 de mayo del 2015.</w:t>
      </w:r>
    </w:p>
    <w:p w14:paraId="7D856A7E" w14:textId="77777777" w:rsidR="00647E14" w:rsidRDefault="00647E14" w:rsidP="00BC69B7">
      <w:pPr>
        <w:spacing w:line="240" w:lineRule="auto"/>
        <w:jc w:val="both"/>
        <w:rPr>
          <w:rFonts w:ascii="Arial" w:eastAsia="Times New Roman" w:hAnsi="Arial" w:cs="Arial"/>
          <w:bCs/>
          <w:color w:val="000000" w:themeColor="text1"/>
          <w:sz w:val="20"/>
          <w:szCs w:val="20"/>
          <w:lang w:val="es-ES_tradnl" w:eastAsia="es-CO"/>
        </w:rPr>
        <w:sectPr w:rsidR="00647E14" w:rsidSect="00A1533A">
          <w:type w:val="continuous"/>
          <w:pgSz w:w="12240" w:h="15840"/>
          <w:pgMar w:top="1701" w:right="1701" w:bottom="1701" w:left="1701" w:header="709" w:footer="709" w:gutter="0"/>
          <w:cols w:num="2" w:space="708"/>
          <w:docGrid w:linePitch="360"/>
        </w:sectPr>
      </w:pPr>
    </w:p>
    <w:p w14:paraId="58671F63" w14:textId="073B0041" w:rsidR="004E0D44" w:rsidRPr="001C366B" w:rsidRDefault="00D94695" w:rsidP="00BC69B7">
      <w:pPr>
        <w:spacing w:line="240" w:lineRule="auto"/>
        <w:jc w:val="both"/>
        <w:rPr>
          <w:rFonts w:ascii="Arial" w:hAnsi="Arial" w:cs="Arial"/>
          <w:sz w:val="20"/>
          <w:szCs w:val="20"/>
          <w:lang w:val="es-ES_tradnl"/>
        </w:rPr>
      </w:pPr>
      <w:r w:rsidRPr="001C366B">
        <w:rPr>
          <w:rFonts w:ascii="Arial" w:eastAsia="Times New Roman" w:hAnsi="Arial" w:cs="Arial"/>
          <w:bCs/>
          <w:color w:val="000000" w:themeColor="text1"/>
          <w:sz w:val="20"/>
          <w:szCs w:val="20"/>
          <w:lang w:val="es-ES_tradnl" w:eastAsia="es-CO"/>
        </w:rPr>
        <w:t>5.</w:t>
      </w:r>
      <w:r w:rsidR="004E0D44" w:rsidRPr="001C366B">
        <w:rPr>
          <w:rFonts w:ascii="Arial" w:hAnsi="Arial" w:cs="Arial"/>
          <w:sz w:val="20"/>
          <w:szCs w:val="20"/>
          <w:lang w:val="es-ES_tradnl"/>
        </w:rPr>
        <w:t xml:space="preserve"> Colombia,  Ministerio de la Protección social.  Resolución 1043 de 2006, (3 abril) por la cual se establecen las condiciones que deben cumplir los Prestadores de Servicios de Salud para habilitar sus servicios e implementar el componente de auditoría para el mejoramiento de la calidad de la atención y se dictan otras disposiciones, disponible en  </w:t>
      </w:r>
      <w:hyperlink r:id="rId15" w:history="1">
        <w:r w:rsidR="004E0D44" w:rsidRPr="001C366B">
          <w:rPr>
            <w:rStyle w:val="Hipervnculo"/>
            <w:rFonts w:ascii="Arial" w:hAnsi="Arial" w:cs="Arial"/>
            <w:color w:val="auto"/>
            <w:sz w:val="20"/>
            <w:szCs w:val="20"/>
            <w:lang w:val="es-ES_tradnl"/>
          </w:rPr>
          <w:t>http://www.alcaldiabogota.gov.co/sisjur/normas/Norma1.jsp?i=20268</w:t>
        </w:r>
      </w:hyperlink>
      <w:r w:rsidR="004E0D44" w:rsidRPr="001C366B">
        <w:rPr>
          <w:rFonts w:ascii="Arial" w:hAnsi="Arial" w:cs="Arial"/>
          <w:sz w:val="20"/>
          <w:szCs w:val="20"/>
          <w:lang w:val="es-ES_tradnl"/>
        </w:rPr>
        <w:t xml:space="preserve"> , consultado el 14 de mayo de 2015.</w:t>
      </w:r>
    </w:p>
    <w:p w14:paraId="072BF68E" w14:textId="77777777" w:rsidR="004E0D44" w:rsidRPr="001C366B" w:rsidRDefault="004E0D44"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 xml:space="preserve">6. Colombia,  Ministerio de Salud y Protección social Decreto 2376 de 2010 (Julio 1 de 2010) Por medio del cual se regula la relación docencia - servicio para los programas de formación de talento humano del área de la salud, disponible en </w:t>
      </w:r>
      <w:hyperlink r:id="rId16" w:history="1">
        <w:r w:rsidRPr="001C366B">
          <w:rPr>
            <w:rStyle w:val="Hipervnculo"/>
            <w:rFonts w:ascii="Arial" w:hAnsi="Arial" w:cs="Arial"/>
            <w:color w:val="auto"/>
            <w:sz w:val="20"/>
            <w:szCs w:val="20"/>
            <w:lang w:val="es-ES_tradnl"/>
          </w:rPr>
          <w:t>http://www.ut.edu.co/administrativos/images/documentos%20administrativos/vice%20academica/autoevaluacion_y_acreditacion/marco_legal_registro_calificado/decreto_2376_de_julio_01_de_2010.pdf</w:t>
        </w:r>
      </w:hyperlink>
      <w:r w:rsidRPr="001C366B">
        <w:rPr>
          <w:rFonts w:ascii="Arial" w:hAnsi="Arial" w:cs="Arial"/>
          <w:sz w:val="20"/>
          <w:szCs w:val="20"/>
          <w:lang w:val="es-ES_tradnl"/>
        </w:rPr>
        <w:t xml:space="preserve"> , consultado el 14 de mayo de 2015.</w:t>
      </w:r>
    </w:p>
    <w:p w14:paraId="3C9E5F82" w14:textId="77777777" w:rsidR="003A1F17" w:rsidRPr="001C366B" w:rsidRDefault="00B91792"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7.</w:t>
      </w:r>
      <w:r w:rsidR="003A1F17" w:rsidRPr="001C366B">
        <w:rPr>
          <w:rFonts w:ascii="Arial" w:hAnsi="Arial" w:cs="Arial"/>
          <w:sz w:val="20"/>
          <w:szCs w:val="20"/>
          <w:lang w:val="es-ES_tradnl"/>
        </w:rPr>
        <w:t xml:space="preserve"> López-Portilla, J. E., Pilataxi-Sánchez, S., Rodríguez-Escobar, L. D., Velásquez-Rivera, A. C., López-Blandón, M. A., Martínez-Delgado, C. M., &amp; Agudelo-Suárez, A. A. Determinantes de la satisfacción de la atención odontológica en un grupo de pacientes atendidos en la Clínica del Adulto de la Facultad de Odontología de la Universidad de Antioquia Determinants of dental care satisfaction in.</w:t>
      </w:r>
    </w:p>
    <w:p w14:paraId="22C2C15D" w14:textId="77777777" w:rsidR="003A1F17" w:rsidRPr="001C366B" w:rsidRDefault="00B91792"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8.</w:t>
      </w:r>
      <w:r w:rsidR="003A1F17" w:rsidRPr="001C366B">
        <w:rPr>
          <w:rFonts w:ascii="Arial" w:hAnsi="Arial" w:cs="Arial"/>
          <w:sz w:val="20"/>
          <w:szCs w:val="20"/>
          <w:lang w:val="es-ES_tradnl"/>
        </w:rPr>
        <w:t xml:space="preserve"> Republica de Colombia, ministerio de salud, resolución nº 008430 de 1993 (4 de octubre de 1993), Por la cual se establecen las normas científicas, técnicas y administrativas para la investigación en salud disponible en: </w:t>
      </w:r>
      <w:hyperlink r:id="rId17" w:history="1">
        <w:r w:rsidR="004E0D44" w:rsidRPr="001C366B">
          <w:rPr>
            <w:rStyle w:val="Hipervnculo"/>
            <w:rFonts w:ascii="Arial" w:hAnsi="Arial" w:cs="Arial"/>
            <w:color w:val="auto"/>
            <w:sz w:val="20"/>
            <w:szCs w:val="20"/>
            <w:lang w:val="es-ES_tradnl"/>
          </w:rPr>
          <w:t>http://www.urosario.edu.co/urosario_files/a2/a24fb07a-f561-4fcc-b611-affff4374bb7.pdf consultado el día 26-10-2015</w:t>
        </w:r>
      </w:hyperlink>
      <w:r w:rsidR="004E0D44" w:rsidRPr="001C366B">
        <w:rPr>
          <w:rFonts w:ascii="Arial" w:hAnsi="Arial" w:cs="Arial"/>
          <w:sz w:val="20"/>
          <w:szCs w:val="20"/>
          <w:lang w:val="es-ES_tradnl"/>
        </w:rPr>
        <w:t>.</w:t>
      </w:r>
    </w:p>
    <w:p w14:paraId="2480DD09" w14:textId="77777777" w:rsidR="004E0D44" w:rsidRPr="000E3909" w:rsidRDefault="004E0D44" w:rsidP="00B701AE">
      <w:pPr>
        <w:autoSpaceDE w:val="0"/>
        <w:autoSpaceDN w:val="0"/>
        <w:adjustRightInd w:val="0"/>
        <w:spacing w:after="0" w:line="240" w:lineRule="auto"/>
        <w:jc w:val="both"/>
        <w:rPr>
          <w:rFonts w:ascii="Arial" w:hAnsi="Arial" w:cs="Arial"/>
          <w:sz w:val="20"/>
          <w:szCs w:val="20"/>
          <w:lang w:val="en-US"/>
        </w:rPr>
      </w:pPr>
      <w:r w:rsidRPr="000E3909">
        <w:rPr>
          <w:rFonts w:ascii="Arial" w:hAnsi="Arial" w:cs="Arial"/>
          <w:color w:val="000000" w:themeColor="text1"/>
          <w:sz w:val="20"/>
          <w:szCs w:val="20"/>
          <w:lang w:val="en-US"/>
        </w:rPr>
        <w:t>9.</w:t>
      </w:r>
      <w:r w:rsidR="0078366E" w:rsidRPr="000E3909">
        <w:rPr>
          <w:rFonts w:ascii="Arial" w:hAnsi="Arial" w:cs="Arial"/>
          <w:sz w:val="20"/>
          <w:szCs w:val="20"/>
          <w:lang w:val="en-US"/>
        </w:rPr>
        <w:t xml:space="preserve"> </w:t>
      </w:r>
      <w:r w:rsidR="001C366B" w:rsidRPr="000E3909">
        <w:rPr>
          <w:rFonts w:ascii="Arial" w:hAnsi="Arial" w:cs="Arial"/>
          <w:sz w:val="20"/>
          <w:szCs w:val="20"/>
          <w:lang w:val="en-US"/>
        </w:rPr>
        <w:t>Stressed</w:t>
      </w:r>
      <w:r w:rsidR="0078366E" w:rsidRPr="000E3909">
        <w:rPr>
          <w:rFonts w:ascii="Arial" w:hAnsi="Arial" w:cs="Arial"/>
          <w:sz w:val="20"/>
          <w:szCs w:val="20"/>
          <w:lang w:val="en-US"/>
        </w:rPr>
        <w:t xml:space="preserve"> S, Davis RM. Measuring patient satisfaction for improved patent services. Ann Arbor, MI: Health Administration Press, 1991:210.</w:t>
      </w:r>
    </w:p>
    <w:p w14:paraId="7EAC6A59" w14:textId="77777777" w:rsidR="0078366E" w:rsidRPr="000E3909" w:rsidRDefault="0078366E" w:rsidP="00BC69B7">
      <w:pPr>
        <w:autoSpaceDE w:val="0"/>
        <w:autoSpaceDN w:val="0"/>
        <w:adjustRightInd w:val="0"/>
        <w:spacing w:after="0" w:line="240" w:lineRule="auto"/>
        <w:rPr>
          <w:rFonts w:ascii="Arial" w:hAnsi="Arial" w:cs="Arial"/>
          <w:sz w:val="20"/>
          <w:szCs w:val="20"/>
          <w:lang w:val="en-US"/>
        </w:rPr>
      </w:pPr>
    </w:p>
    <w:p w14:paraId="3778CE7F" w14:textId="77777777" w:rsidR="0078366E" w:rsidRPr="000E3909" w:rsidRDefault="0078366E" w:rsidP="00B701AE">
      <w:pPr>
        <w:autoSpaceDE w:val="0"/>
        <w:autoSpaceDN w:val="0"/>
        <w:adjustRightInd w:val="0"/>
        <w:spacing w:after="0" w:line="240" w:lineRule="auto"/>
        <w:jc w:val="both"/>
        <w:rPr>
          <w:rFonts w:ascii="Arial" w:hAnsi="Arial" w:cs="Arial"/>
          <w:sz w:val="20"/>
          <w:szCs w:val="20"/>
          <w:lang w:val="en-US"/>
        </w:rPr>
      </w:pPr>
      <w:r w:rsidRPr="000E3909">
        <w:rPr>
          <w:rFonts w:ascii="Arial" w:hAnsi="Arial" w:cs="Arial"/>
          <w:sz w:val="20"/>
          <w:szCs w:val="20"/>
          <w:lang w:val="en-US"/>
        </w:rPr>
        <w:t>10. Donabedian A. Evaluating the quality of medical care. The Milkbank memorial fund Quarterly; VOL. 44, No.3, Pt.2, 1966 (pp 166-203).</w:t>
      </w:r>
    </w:p>
    <w:p w14:paraId="3096A2D9" w14:textId="77777777" w:rsidR="0078366E" w:rsidRPr="000E3909" w:rsidRDefault="0078366E" w:rsidP="00BC69B7">
      <w:pPr>
        <w:autoSpaceDE w:val="0"/>
        <w:autoSpaceDN w:val="0"/>
        <w:adjustRightInd w:val="0"/>
        <w:spacing w:after="0" w:line="240" w:lineRule="auto"/>
        <w:rPr>
          <w:rFonts w:ascii="Arial" w:hAnsi="Arial" w:cs="Arial"/>
          <w:sz w:val="20"/>
          <w:szCs w:val="20"/>
          <w:lang w:val="en-US"/>
        </w:rPr>
      </w:pPr>
    </w:p>
    <w:p w14:paraId="1DF227F7" w14:textId="77777777" w:rsidR="0078366E" w:rsidRPr="001C366B" w:rsidRDefault="0078366E" w:rsidP="00B701AE">
      <w:pPr>
        <w:autoSpaceDE w:val="0"/>
        <w:autoSpaceDN w:val="0"/>
        <w:adjustRightInd w:val="0"/>
        <w:spacing w:after="0" w:line="240" w:lineRule="auto"/>
        <w:jc w:val="both"/>
        <w:rPr>
          <w:rFonts w:ascii="Arial" w:hAnsi="Arial" w:cs="Arial"/>
          <w:sz w:val="20"/>
          <w:szCs w:val="20"/>
          <w:lang w:val="es-ES_tradnl"/>
        </w:rPr>
      </w:pPr>
      <w:r w:rsidRPr="001C366B">
        <w:rPr>
          <w:rFonts w:ascii="Arial" w:hAnsi="Arial" w:cs="Arial"/>
          <w:sz w:val="20"/>
          <w:szCs w:val="20"/>
          <w:lang w:val="es-ES_tradnl"/>
        </w:rPr>
        <w:t xml:space="preserve">11.  </w:t>
      </w:r>
      <w:r w:rsidR="003E1EE0" w:rsidRPr="001C366B">
        <w:rPr>
          <w:rFonts w:ascii="Arial" w:hAnsi="Arial" w:cs="Arial"/>
          <w:sz w:val="20"/>
          <w:szCs w:val="20"/>
          <w:lang w:val="es-ES_tradnl"/>
        </w:rPr>
        <w:t xml:space="preserve">Caracterización de la satisfacción de los usuarios rurales extremos, con el modelo de atención rural, a partir de la opinión de los pacientes hipertensos durante el 2004.   </w:t>
      </w:r>
    </w:p>
    <w:p w14:paraId="6DF3ECFE" w14:textId="77777777" w:rsidR="003E1EE0" w:rsidRPr="001C366B" w:rsidRDefault="003E1EE0" w:rsidP="00BC69B7">
      <w:pPr>
        <w:autoSpaceDE w:val="0"/>
        <w:autoSpaceDN w:val="0"/>
        <w:adjustRightInd w:val="0"/>
        <w:spacing w:after="0" w:line="240" w:lineRule="auto"/>
        <w:rPr>
          <w:rFonts w:ascii="Arial" w:hAnsi="Arial" w:cs="Arial"/>
          <w:sz w:val="20"/>
          <w:szCs w:val="20"/>
          <w:lang w:val="es-ES_tradnl"/>
        </w:rPr>
      </w:pPr>
    </w:p>
    <w:p w14:paraId="41D7CA4E" w14:textId="77777777" w:rsidR="003E1EE0" w:rsidRDefault="003E1EE0" w:rsidP="00BC69B7">
      <w:pPr>
        <w:autoSpaceDE w:val="0"/>
        <w:autoSpaceDN w:val="0"/>
        <w:adjustRightInd w:val="0"/>
        <w:spacing w:after="0" w:line="240" w:lineRule="auto"/>
        <w:rPr>
          <w:rFonts w:ascii="Arial" w:hAnsi="Arial" w:cs="Arial"/>
          <w:sz w:val="20"/>
          <w:szCs w:val="20"/>
          <w:lang w:val="es-ES_tradnl"/>
        </w:rPr>
      </w:pPr>
    </w:p>
    <w:p w14:paraId="0E78D9E5" w14:textId="77777777" w:rsidR="003E1EE0" w:rsidRPr="001C366B" w:rsidRDefault="003E1EE0" w:rsidP="00B701AE">
      <w:pPr>
        <w:autoSpaceDE w:val="0"/>
        <w:autoSpaceDN w:val="0"/>
        <w:adjustRightInd w:val="0"/>
        <w:spacing w:after="0" w:line="240" w:lineRule="auto"/>
        <w:jc w:val="both"/>
        <w:rPr>
          <w:rFonts w:ascii="Arial" w:hAnsi="Arial" w:cs="Arial"/>
          <w:sz w:val="20"/>
          <w:szCs w:val="20"/>
          <w:lang w:val="es-ES_tradnl"/>
        </w:rPr>
      </w:pPr>
      <w:r w:rsidRPr="001C366B">
        <w:rPr>
          <w:rFonts w:ascii="Arial" w:hAnsi="Arial" w:cs="Arial"/>
          <w:sz w:val="20"/>
          <w:szCs w:val="20"/>
          <w:lang w:val="es-ES_tradnl"/>
        </w:rPr>
        <w:t>12.  Elizondo J, y Col. LA SATISFACCIÓN DEL PACIENTE CON LA ATENCIÓN TÉCNICA DEL SERVICIO ODONTOLÓGICO. Facultad de Odontología, Universidad Autónoma de Nuevo León (Monterrey N.L., México) ( Salus cum propositum vitae) Volumen 12 No. 1 Enero-Marzo 2011.</w:t>
      </w:r>
    </w:p>
    <w:p w14:paraId="4D4BEB93" w14:textId="77777777" w:rsidR="003E1EE0" w:rsidRPr="001C366B" w:rsidRDefault="003E1EE0" w:rsidP="00BC69B7">
      <w:pPr>
        <w:autoSpaceDE w:val="0"/>
        <w:autoSpaceDN w:val="0"/>
        <w:adjustRightInd w:val="0"/>
        <w:spacing w:after="0" w:line="240" w:lineRule="auto"/>
        <w:rPr>
          <w:rFonts w:ascii="Arial" w:hAnsi="Arial" w:cs="Arial"/>
          <w:sz w:val="20"/>
          <w:szCs w:val="20"/>
          <w:lang w:val="es-ES_tradnl"/>
        </w:rPr>
      </w:pPr>
    </w:p>
    <w:p w14:paraId="749947E2" w14:textId="77777777" w:rsidR="003E1EE0" w:rsidRPr="001C366B" w:rsidRDefault="003E1EE0" w:rsidP="00BC69B7">
      <w:pPr>
        <w:spacing w:line="240" w:lineRule="auto"/>
        <w:jc w:val="both"/>
        <w:rPr>
          <w:rFonts w:ascii="Arial" w:hAnsi="Arial" w:cs="Arial"/>
          <w:sz w:val="20"/>
          <w:szCs w:val="20"/>
          <w:lang w:val="es-ES_tradnl"/>
        </w:rPr>
      </w:pPr>
      <w:r w:rsidRPr="000E3909">
        <w:rPr>
          <w:rFonts w:ascii="Arial" w:hAnsi="Arial" w:cs="Arial"/>
          <w:sz w:val="20"/>
          <w:szCs w:val="20"/>
          <w:lang w:val="en-US"/>
        </w:rPr>
        <w:t xml:space="preserve">13. López y col. Determinants of dental care satisfaction in a group of patients attending the Adult Clinic of the Faculty of Dentistry, Universidad de Antioquia  Rev. Gerenc. </w:t>
      </w:r>
      <w:r w:rsidRPr="001C366B">
        <w:rPr>
          <w:rFonts w:ascii="Arial" w:hAnsi="Arial" w:cs="Arial"/>
          <w:sz w:val="20"/>
          <w:szCs w:val="20"/>
          <w:lang w:val="es-ES_tradnl"/>
        </w:rPr>
        <w:t>Polit. Salud, Bogotá (Colombia), 9 (18): 124-136, enero-junio de 2010.</w:t>
      </w:r>
    </w:p>
    <w:p w14:paraId="37678F01" w14:textId="77777777" w:rsidR="00C05DC1" w:rsidRPr="001C366B" w:rsidRDefault="003E1EE0" w:rsidP="00BC69B7">
      <w:pPr>
        <w:spacing w:line="240" w:lineRule="auto"/>
        <w:jc w:val="both"/>
        <w:rPr>
          <w:rFonts w:ascii="Arial" w:hAnsi="Arial" w:cs="Arial"/>
          <w:sz w:val="20"/>
          <w:szCs w:val="20"/>
          <w:lang w:val="es-ES_tradnl"/>
        </w:rPr>
      </w:pPr>
      <w:r w:rsidRPr="001C366B">
        <w:rPr>
          <w:rFonts w:ascii="Arial" w:hAnsi="Arial" w:cs="Arial"/>
          <w:sz w:val="20"/>
          <w:szCs w:val="20"/>
          <w:lang w:val="es-ES_tradnl"/>
        </w:rPr>
        <w:t xml:space="preserve">14.   Jara Toledo Valdivia C. Caracterización de la satisfacción de los usuarios rurales extremo, con el modelo de atención rural, a partir de la opinión de los pacientes hipertensos durante el 2004. Universidad austral de chile facultad de medicina escuela de enfermería; Chile 2007.  </w:t>
      </w:r>
    </w:p>
    <w:p w14:paraId="530CEC8E" w14:textId="77777777" w:rsidR="00647E14" w:rsidRDefault="00647E14" w:rsidP="004707E9">
      <w:pPr>
        <w:autoSpaceDE w:val="0"/>
        <w:autoSpaceDN w:val="0"/>
        <w:adjustRightInd w:val="0"/>
        <w:spacing w:after="0" w:line="240" w:lineRule="auto"/>
        <w:rPr>
          <w:rFonts w:ascii="Arial" w:hAnsi="Arial" w:cs="Arial"/>
          <w:sz w:val="20"/>
          <w:szCs w:val="20"/>
          <w:highlight w:val="green"/>
          <w:lang w:val="es-ES_tradnl"/>
        </w:rPr>
        <w:sectPr w:rsidR="00647E14" w:rsidSect="00A1533A">
          <w:type w:val="continuous"/>
          <w:pgSz w:w="12240" w:h="15840"/>
          <w:pgMar w:top="1701" w:right="1701" w:bottom="1701" w:left="1701" w:header="709" w:footer="709" w:gutter="0"/>
          <w:cols w:num="2" w:space="708"/>
          <w:docGrid w:linePitch="360"/>
        </w:sectPr>
      </w:pPr>
    </w:p>
    <w:p w14:paraId="02DDE17F" w14:textId="02535C69" w:rsidR="004707E9" w:rsidRPr="004707E9" w:rsidRDefault="004707E9" w:rsidP="004707E9">
      <w:pPr>
        <w:autoSpaceDE w:val="0"/>
        <w:autoSpaceDN w:val="0"/>
        <w:adjustRightInd w:val="0"/>
        <w:spacing w:after="0" w:line="240" w:lineRule="auto"/>
        <w:rPr>
          <w:rFonts w:ascii="Arial" w:hAnsi="Arial" w:cs="Arial"/>
          <w:sz w:val="20"/>
          <w:szCs w:val="20"/>
          <w:highlight w:val="green"/>
          <w:lang w:val="es-ES_tradnl"/>
        </w:rPr>
      </w:pPr>
    </w:p>
    <w:p w14:paraId="1AF3B105" w14:textId="77777777" w:rsidR="00A1533A" w:rsidRDefault="00A1533A" w:rsidP="00BC69B7">
      <w:pPr>
        <w:spacing w:line="240" w:lineRule="auto"/>
        <w:jc w:val="both"/>
        <w:rPr>
          <w:rFonts w:ascii="Arial" w:hAnsi="Arial" w:cs="Arial"/>
          <w:sz w:val="20"/>
          <w:szCs w:val="20"/>
          <w:highlight w:val="green"/>
          <w:lang w:val="es-ES_tradnl"/>
        </w:rPr>
        <w:sectPr w:rsidR="00A1533A" w:rsidSect="00A1533A">
          <w:type w:val="continuous"/>
          <w:pgSz w:w="12240" w:h="15840"/>
          <w:pgMar w:top="1701" w:right="1701" w:bottom="1701" w:left="1701" w:header="709" w:footer="709" w:gutter="0"/>
          <w:cols w:num="2" w:space="708"/>
          <w:docGrid w:linePitch="360"/>
        </w:sectPr>
      </w:pPr>
    </w:p>
    <w:p w14:paraId="1B4C9EDD" w14:textId="54534E67" w:rsidR="004707E9" w:rsidRPr="004707E9" w:rsidRDefault="004707E9" w:rsidP="00BC69B7">
      <w:pPr>
        <w:spacing w:line="240" w:lineRule="auto"/>
        <w:jc w:val="both"/>
        <w:rPr>
          <w:rFonts w:ascii="Arial" w:hAnsi="Arial" w:cs="Arial"/>
          <w:sz w:val="20"/>
          <w:szCs w:val="20"/>
          <w:highlight w:val="green"/>
          <w:lang w:val="es-ES_tradnl"/>
        </w:rPr>
      </w:pPr>
    </w:p>
    <w:p w14:paraId="6577550E" w14:textId="66AF0F56" w:rsidR="00EB4D93" w:rsidRPr="001C366B" w:rsidRDefault="00EB4D93" w:rsidP="00BC69B7">
      <w:pPr>
        <w:spacing w:line="240" w:lineRule="auto"/>
        <w:jc w:val="both"/>
        <w:rPr>
          <w:rFonts w:ascii="Arial" w:hAnsi="Arial" w:cs="Arial"/>
          <w:sz w:val="20"/>
          <w:szCs w:val="20"/>
          <w:lang w:val="es-ES_tradnl"/>
        </w:rPr>
      </w:pPr>
    </w:p>
    <w:sectPr w:rsidR="00EB4D93" w:rsidRPr="001C366B" w:rsidSect="00647E14">
      <w:type w:val="continuous"/>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09F427" w14:textId="77777777" w:rsidR="00A66570" w:rsidRDefault="00A66570" w:rsidP="00D94695">
      <w:pPr>
        <w:spacing w:after="0" w:line="240" w:lineRule="auto"/>
      </w:pPr>
      <w:r>
        <w:separator/>
      </w:r>
    </w:p>
  </w:endnote>
  <w:endnote w:type="continuationSeparator" w:id="0">
    <w:p w14:paraId="3DE19DC0" w14:textId="77777777" w:rsidR="00A66570" w:rsidRDefault="00A66570" w:rsidP="00D946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501B1F" w14:textId="77777777" w:rsidR="00A66570" w:rsidRDefault="00A66570" w:rsidP="00D94695">
      <w:pPr>
        <w:spacing w:after="0" w:line="240" w:lineRule="auto"/>
      </w:pPr>
      <w:r>
        <w:separator/>
      </w:r>
    </w:p>
  </w:footnote>
  <w:footnote w:type="continuationSeparator" w:id="0">
    <w:p w14:paraId="1C19E19C" w14:textId="77777777" w:rsidR="00A66570" w:rsidRDefault="00A66570" w:rsidP="00D946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1F8792" w14:textId="77777777" w:rsidR="004707E9" w:rsidRDefault="004707E9" w:rsidP="00D94695">
    <w:pPr>
      <w:pStyle w:val="Encabezad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B0950"/>
    <w:multiLevelType w:val="hybridMultilevel"/>
    <w:tmpl w:val="0770B4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4B850099"/>
    <w:multiLevelType w:val="hybridMultilevel"/>
    <w:tmpl w:val="A002E3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6D4962AF"/>
    <w:multiLevelType w:val="hybridMultilevel"/>
    <w:tmpl w:val="F97A4CC4"/>
    <w:lvl w:ilvl="0" w:tplc="9A32DDBC">
      <w:start w:val="1"/>
      <w:numFmt w:val="decimal"/>
      <w:lvlText w:val="%1."/>
      <w:lvlJc w:val="left"/>
      <w:pPr>
        <w:ind w:left="720" w:hanging="360"/>
      </w:pPr>
      <w:rPr>
        <w:rFonts w:ascii="Arial" w:hAnsi="Arial" w:cs="Aria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703"/>
    <w:rsid w:val="00012FB4"/>
    <w:rsid w:val="00091133"/>
    <w:rsid w:val="000B0197"/>
    <w:rsid w:val="000B542D"/>
    <w:rsid w:val="000C0576"/>
    <w:rsid w:val="000E3909"/>
    <w:rsid w:val="0010691E"/>
    <w:rsid w:val="00161400"/>
    <w:rsid w:val="001B1129"/>
    <w:rsid w:val="001C366B"/>
    <w:rsid w:val="001E72E9"/>
    <w:rsid w:val="00261E6D"/>
    <w:rsid w:val="002D23BF"/>
    <w:rsid w:val="003246C2"/>
    <w:rsid w:val="003A1F17"/>
    <w:rsid w:val="003B0D12"/>
    <w:rsid w:val="003C7C5C"/>
    <w:rsid w:val="003E1EE0"/>
    <w:rsid w:val="003E4346"/>
    <w:rsid w:val="003F305C"/>
    <w:rsid w:val="00416904"/>
    <w:rsid w:val="00441F5C"/>
    <w:rsid w:val="004707E9"/>
    <w:rsid w:val="004762CE"/>
    <w:rsid w:val="004D48E2"/>
    <w:rsid w:val="004E0D44"/>
    <w:rsid w:val="004F6A83"/>
    <w:rsid w:val="005038DE"/>
    <w:rsid w:val="005213B8"/>
    <w:rsid w:val="00535EA0"/>
    <w:rsid w:val="005B4E8D"/>
    <w:rsid w:val="005C3312"/>
    <w:rsid w:val="00610301"/>
    <w:rsid w:val="00626F63"/>
    <w:rsid w:val="00633533"/>
    <w:rsid w:val="006458AA"/>
    <w:rsid w:val="00647E14"/>
    <w:rsid w:val="0065794A"/>
    <w:rsid w:val="0067241C"/>
    <w:rsid w:val="00674CD4"/>
    <w:rsid w:val="006B316E"/>
    <w:rsid w:val="006C3B67"/>
    <w:rsid w:val="00766EDC"/>
    <w:rsid w:val="007779FC"/>
    <w:rsid w:val="00782796"/>
    <w:rsid w:val="0078366E"/>
    <w:rsid w:val="0088412D"/>
    <w:rsid w:val="008870B7"/>
    <w:rsid w:val="00892138"/>
    <w:rsid w:val="00906D18"/>
    <w:rsid w:val="00930020"/>
    <w:rsid w:val="009960B7"/>
    <w:rsid w:val="009A7B62"/>
    <w:rsid w:val="009B44B8"/>
    <w:rsid w:val="009B48AC"/>
    <w:rsid w:val="009D356E"/>
    <w:rsid w:val="009E6A56"/>
    <w:rsid w:val="009F78BA"/>
    <w:rsid w:val="00A1533A"/>
    <w:rsid w:val="00A3786D"/>
    <w:rsid w:val="00A6197B"/>
    <w:rsid w:val="00A66570"/>
    <w:rsid w:val="00A93F44"/>
    <w:rsid w:val="00B059BE"/>
    <w:rsid w:val="00B701AE"/>
    <w:rsid w:val="00B80703"/>
    <w:rsid w:val="00B80723"/>
    <w:rsid w:val="00B91792"/>
    <w:rsid w:val="00B9588C"/>
    <w:rsid w:val="00BC69B7"/>
    <w:rsid w:val="00BE117C"/>
    <w:rsid w:val="00C05DC1"/>
    <w:rsid w:val="00C51A7E"/>
    <w:rsid w:val="00C944CE"/>
    <w:rsid w:val="00CA7467"/>
    <w:rsid w:val="00CE01A9"/>
    <w:rsid w:val="00CE323F"/>
    <w:rsid w:val="00CF2446"/>
    <w:rsid w:val="00D62A29"/>
    <w:rsid w:val="00D76F77"/>
    <w:rsid w:val="00D94695"/>
    <w:rsid w:val="00D97791"/>
    <w:rsid w:val="00DD5E07"/>
    <w:rsid w:val="00E644A5"/>
    <w:rsid w:val="00E765FC"/>
    <w:rsid w:val="00EB4D93"/>
    <w:rsid w:val="00EC6259"/>
    <w:rsid w:val="00ED6493"/>
    <w:rsid w:val="00EF171D"/>
    <w:rsid w:val="00F33B47"/>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15BF026"/>
  <w15:docId w15:val="{9B725A03-CA7E-4CD5-9CE2-FB082E8C7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B91792"/>
    <w:rPr>
      <w:sz w:val="16"/>
      <w:szCs w:val="16"/>
    </w:rPr>
  </w:style>
  <w:style w:type="paragraph" w:styleId="Textocomentario">
    <w:name w:val="annotation text"/>
    <w:basedOn w:val="Normal"/>
    <w:link w:val="TextocomentarioCar"/>
    <w:uiPriority w:val="99"/>
    <w:semiHidden/>
    <w:unhideWhenUsed/>
    <w:rsid w:val="00B91792"/>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semiHidden/>
    <w:rsid w:val="00B91792"/>
    <w:rPr>
      <w:rFonts w:ascii="Calibri" w:eastAsia="Calibri" w:hAnsi="Calibri" w:cs="Times New Roman"/>
      <w:sz w:val="20"/>
      <w:szCs w:val="20"/>
    </w:rPr>
  </w:style>
  <w:style w:type="character" w:styleId="Hipervnculo">
    <w:name w:val="Hyperlink"/>
    <w:basedOn w:val="Fuentedeprrafopredeter"/>
    <w:uiPriority w:val="99"/>
    <w:unhideWhenUsed/>
    <w:rsid w:val="004E0D44"/>
    <w:rPr>
      <w:color w:val="0000FF" w:themeColor="hyperlink"/>
      <w:u w:val="single"/>
    </w:rPr>
  </w:style>
  <w:style w:type="paragraph" w:styleId="Textodeglobo">
    <w:name w:val="Balloon Text"/>
    <w:basedOn w:val="Normal"/>
    <w:link w:val="TextodegloboCar"/>
    <w:uiPriority w:val="99"/>
    <w:semiHidden/>
    <w:unhideWhenUsed/>
    <w:rsid w:val="00535EA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35EA0"/>
    <w:rPr>
      <w:rFonts w:ascii="Segoe UI" w:hAnsi="Segoe UI" w:cs="Segoe UI"/>
      <w:sz w:val="18"/>
      <w:szCs w:val="18"/>
    </w:rPr>
  </w:style>
  <w:style w:type="paragraph" w:styleId="Prrafodelista">
    <w:name w:val="List Paragraph"/>
    <w:basedOn w:val="Normal"/>
    <w:uiPriority w:val="34"/>
    <w:qFormat/>
    <w:rsid w:val="008870B7"/>
    <w:pPr>
      <w:ind w:left="720"/>
      <w:contextualSpacing/>
    </w:pPr>
  </w:style>
  <w:style w:type="paragraph" w:styleId="NormalWeb">
    <w:name w:val="Normal (Web)"/>
    <w:basedOn w:val="Normal"/>
    <w:uiPriority w:val="99"/>
    <w:semiHidden/>
    <w:unhideWhenUsed/>
    <w:rsid w:val="008870B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8870B7"/>
    <w:rPr>
      <w:b/>
      <w:bCs/>
    </w:rPr>
  </w:style>
  <w:style w:type="paragraph" w:styleId="Asuntodelcomentario">
    <w:name w:val="annotation subject"/>
    <w:basedOn w:val="Textocomentario"/>
    <w:next w:val="Textocomentario"/>
    <w:link w:val="AsuntodelcomentarioCar"/>
    <w:uiPriority w:val="99"/>
    <w:semiHidden/>
    <w:unhideWhenUsed/>
    <w:rsid w:val="00CF2446"/>
    <w:rPr>
      <w:rFonts w:asciiTheme="minorHAnsi" w:eastAsiaTheme="minorHAnsi" w:hAnsiTheme="minorHAnsi" w:cstheme="minorBidi"/>
      <w:b/>
      <w:bCs/>
    </w:rPr>
  </w:style>
  <w:style w:type="character" w:customStyle="1" w:styleId="AsuntodelcomentarioCar">
    <w:name w:val="Asunto del comentario Car"/>
    <w:basedOn w:val="TextocomentarioCar"/>
    <w:link w:val="Asuntodelcomentario"/>
    <w:uiPriority w:val="99"/>
    <w:semiHidden/>
    <w:rsid w:val="00CF2446"/>
    <w:rPr>
      <w:rFonts w:ascii="Calibri" w:eastAsia="Calibri" w:hAnsi="Calibri" w:cs="Times New Roman"/>
      <w:b/>
      <w:bCs/>
      <w:sz w:val="20"/>
      <w:szCs w:val="20"/>
    </w:rPr>
  </w:style>
  <w:style w:type="paragraph" w:styleId="Encabezado">
    <w:name w:val="header"/>
    <w:basedOn w:val="Normal"/>
    <w:link w:val="EncabezadoCar"/>
    <w:uiPriority w:val="99"/>
    <w:unhideWhenUsed/>
    <w:rsid w:val="00D9469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94695"/>
  </w:style>
  <w:style w:type="paragraph" w:styleId="Piedepgina">
    <w:name w:val="footer"/>
    <w:basedOn w:val="Normal"/>
    <w:link w:val="PiedepginaCar"/>
    <w:uiPriority w:val="99"/>
    <w:unhideWhenUsed/>
    <w:rsid w:val="00D9469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94695"/>
  </w:style>
  <w:style w:type="character" w:customStyle="1" w:styleId="apple-converted-space">
    <w:name w:val="apple-converted-space"/>
    <w:basedOn w:val="Fuentedeprrafopredeter"/>
    <w:rsid w:val="00EF17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44022">
      <w:bodyDiv w:val="1"/>
      <w:marLeft w:val="0"/>
      <w:marRight w:val="0"/>
      <w:marTop w:val="0"/>
      <w:marBottom w:val="0"/>
      <w:divBdr>
        <w:top w:val="none" w:sz="0" w:space="0" w:color="auto"/>
        <w:left w:val="none" w:sz="0" w:space="0" w:color="auto"/>
        <w:bottom w:val="none" w:sz="0" w:space="0" w:color="auto"/>
        <w:right w:val="none" w:sz="0" w:space="0" w:color="auto"/>
      </w:divBdr>
    </w:div>
    <w:div w:id="839657576">
      <w:bodyDiv w:val="1"/>
      <w:marLeft w:val="0"/>
      <w:marRight w:val="0"/>
      <w:marTop w:val="0"/>
      <w:marBottom w:val="0"/>
      <w:divBdr>
        <w:top w:val="none" w:sz="0" w:space="0" w:color="auto"/>
        <w:left w:val="none" w:sz="0" w:space="0" w:color="auto"/>
        <w:bottom w:val="none" w:sz="0" w:space="0" w:color="auto"/>
        <w:right w:val="none" w:sz="0" w:space="0" w:color="auto"/>
      </w:divBdr>
    </w:div>
    <w:div w:id="867834826">
      <w:bodyDiv w:val="1"/>
      <w:marLeft w:val="0"/>
      <w:marRight w:val="0"/>
      <w:marTop w:val="0"/>
      <w:marBottom w:val="0"/>
      <w:divBdr>
        <w:top w:val="none" w:sz="0" w:space="0" w:color="auto"/>
        <w:left w:val="none" w:sz="0" w:space="0" w:color="auto"/>
        <w:bottom w:val="none" w:sz="0" w:space="0" w:color="auto"/>
        <w:right w:val="none" w:sz="0" w:space="0" w:color="auto"/>
      </w:divBdr>
    </w:div>
    <w:div w:id="101707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lcaldiabogota.gov.co/sisjur/normas/Norma1.jsp?i=682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alcaldiabogota.gov.co/sisjur/normas/Norma1.jsp?i=5248" TargetMode="External"/><Relationship Id="rId17" Type="http://schemas.openxmlformats.org/officeDocument/2006/relationships/hyperlink" Target="http://www.urosario.edu.co/urosario_files/a2/a24fb07a-f561-4fcc-b611-affff4374bb7.pdf%20consultado%20el%20d&#237;a%2026-10-2015" TargetMode="External"/><Relationship Id="rId2" Type="http://schemas.openxmlformats.org/officeDocument/2006/relationships/styles" Target="styles.xml"/><Relationship Id="rId16" Type="http://schemas.openxmlformats.org/officeDocument/2006/relationships/hyperlink" Target="http://www.ut.edu.co/administrativos/images/DOCUMENTOS%20ADMINISTRATIVOS/VICE%20ACADEMICA/AUTOEVALUACION_Y_ACREDITACION/MARCO_LEGAL_REGISTRO_CALIFICADO/Decreto_2376_de_Julio_01_de_2010.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yperlink" Target="http://www.alcaldiabogota.gov.co/sisjur/normas/Norma1.jsp?i=20268"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icbf.gov.co/cargues/avance/docs/resolucion_minproteccion_2181_2008.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4696</Words>
  <Characters>25830</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30466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Motta</dc:creator>
  <cp:lastModifiedBy>maicol orlando castro sanchez</cp:lastModifiedBy>
  <cp:revision>2</cp:revision>
  <dcterms:created xsi:type="dcterms:W3CDTF">2015-12-12T16:38:00Z</dcterms:created>
  <dcterms:modified xsi:type="dcterms:W3CDTF">2015-12-12T16:38:00Z</dcterms:modified>
</cp:coreProperties>
</file>