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4560" w:rsidRDefault="005B5C1F">
      <w:pPr>
        <w:rPr>
          <w:b/>
        </w:rPr>
      </w:pPr>
      <w:r w:rsidRPr="005B5C1F">
        <w:rPr>
          <w:b/>
        </w:rPr>
        <w:t xml:space="preserve">Temática de la actividad </w:t>
      </w:r>
    </w:p>
    <w:p w:rsidR="00953D9C" w:rsidRDefault="003C7606">
      <w:pPr>
        <w:rPr>
          <w:b/>
        </w:rPr>
      </w:pPr>
      <w:r>
        <w:rPr>
          <w:b/>
        </w:rPr>
        <w:t>_____________________________________________________________________________</w:t>
      </w:r>
    </w:p>
    <w:p w:rsidR="009C5F55" w:rsidRDefault="009C5F55">
      <w:pPr>
        <w:rPr>
          <w:b/>
        </w:rPr>
      </w:pPr>
      <w:r>
        <w:rPr>
          <w:b/>
        </w:rPr>
        <w:t>ESTUDIO DE MERCADO</w:t>
      </w:r>
    </w:p>
    <w:p w:rsidR="005B5C1F" w:rsidRDefault="00953D9C">
      <w:r>
        <w:rPr>
          <w:noProof/>
          <w:lang w:eastAsia="es-ES"/>
        </w:rPr>
        <w:drawing>
          <wp:anchor distT="0" distB="0" distL="114300" distR="114300" simplePos="0" relativeHeight="251658240" behindDoc="1" locked="0" layoutInCell="1" allowOverlap="1" wp14:anchorId="73AF8894" wp14:editId="30177F1E">
            <wp:simplePos x="0" y="0"/>
            <wp:positionH relativeFrom="column">
              <wp:posOffset>3229002</wp:posOffset>
            </wp:positionH>
            <wp:positionV relativeFrom="paragraph">
              <wp:posOffset>11390</wp:posOffset>
            </wp:positionV>
            <wp:extent cx="2047875" cy="2238375"/>
            <wp:effectExtent l="0" t="0" r="9525" b="952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047875" cy="2238375"/>
                    </a:xfrm>
                    <a:prstGeom prst="rect">
                      <a:avLst/>
                    </a:prstGeom>
                  </pic:spPr>
                </pic:pic>
              </a:graphicData>
            </a:graphic>
            <wp14:sizeRelH relativeFrom="page">
              <wp14:pctWidth>0</wp14:pctWidth>
            </wp14:sizeRelH>
            <wp14:sizeRelV relativeFrom="page">
              <wp14:pctHeight>0</wp14:pctHeight>
            </wp14:sizeRelV>
          </wp:anchor>
        </w:drawing>
      </w:r>
      <w:r w:rsidR="005B5C1F">
        <w:t xml:space="preserve">Agentes particulares </w:t>
      </w:r>
    </w:p>
    <w:p w:rsidR="005B5C1F" w:rsidRDefault="005B5C1F" w:rsidP="00E95E44">
      <w:pPr>
        <w:ind w:left="705"/>
      </w:pPr>
      <w:r>
        <w:t>Marcado del proveedor</w:t>
      </w:r>
      <w:bookmarkStart w:id="0" w:name="_GoBack"/>
      <w:bookmarkEnd w:id="0"/>
      <w:r w:rsidR="00E95E44">
        <w:br/>
      </w:r>
      <w:r>
        <w:t>Mercado del competidor</w:t>
      </w:r>
      <w:r w:rsidR="00E95E44">
        <w:br/>
      </w:r>
      <w:r>
        <w:t>Mercado del distribuidor</w:t>
      </w:r>
      <w:r w:rsidR="00953D9C" w:rsidRPr="00953D9C">
        <w:rPr>
          <w:noProof/>
          <w:lang w:eastAsia="es-ES"/>
        </w:rPr>
        <w:t xml:space="preserve"> </w:t>
      </w:r>
      <w:r w:rsidR="00E95E44">
        <w:br/>
      </w:r>
      <w:r>
        <w:t>Mercado del consumidor</w:t>
      </w:r>
      <w:r w:rsidR="00E95E44">
        <w:br/>
      </w:r>
      <w:r>
        <w:t>Mercado externo</w:t>
      </w:r>
    </w:p>
    <w:p w:rsidR="005B5C1F" w:rsidRDefault="005B5C1F">
      <w:r>
        <w:t>Etapas del estudio de mercado</w:t>
      </w:r>
    </w:p>
    <w:p w:rsidR="00953D9C" w:rsidRDefault="005B5C1F" w:rsidP="0061274F">
      <w:pPr>
        <w:ind w:left="705"/>
      </w:pPr>
      <w:r>
        <w:t>Análisis de la situación histórica</w:t>
      </w:r>
      <w:r w:rsidR="00E95E44">
        <w:br/>
      </w:r>
      <w:r>
        <w:t>Análisis de la situación actual</w:t>
      </w:r>
      <w:r w:rsidR="00E95E44">
        <w:br/>
      </w:r>
      <w:r>
        <w:t>Análisis de la situación futura</w:t>
      </w:r>
      <w:r w:rsidR="00E95E44">
        <w:br/>
      </w:r>
      <w:r w:rsidR="00670C48">
        <w:t>Estrategia comercial</w:t>
      </w:r>
    </w:p>
    <w:p w:rsidR="00E44FA5" w:rsidRPr="005B71F8" w:rsidRDefault="005B5C1F" w:rsidP="005B71F8">
      <w:r>
        <w:t>_____________________________________________________________________________</w:t>
      </w:r>
    </w:p>
    <w:p w:rsidR="005B5C1F" w:rsidRDefault="005B5C1F" w:rsidP="005B5C1F">
      <w:pPr>
        <w:jc w:val="center"/>
        <w:rPr>
          <w:b/>
        </w:rPr>
      </w:pPr>
      <w:r>
        <w:rPr>
          <w:b/>
        </w:rPr>
        <w:t>SOLUCIONAR</w:t>
      </w:r>
    </w:p>
    <w:p w:rsidR="005B71F8" w:rsidRPr="005B71F8" w:rsidRDefault="00163C7E" w:rsidP="00163C7E">
      <w:r>
        <w:t xml:space="preserve">A continuación cada estudiante deberá desarrollar la siguiente actividad, para lograr adquirir conocimientos previos a la temática que se desarrollara semanalmente en la asignatura. </w:t>
      </w:r>
    </w:p>
    <w:p w:rsidR="0061274F" w:rsidRPr="004D2C56" w:rsidRDefault="003C7606" w:rsidP="004D2C56">
      <w:pPr>
        <w:pStyle w:val="Prrafodelista"/>
        <w:numPr>
          <w:ilvl w:val="0"/>
          <w:numId w:val="1"/>
        </w:numPr>
        <w:rPr>
          <w:b/>
        </w:rPr>
      </w:pPr>
      <w:r>
        <w:t>Realizar un cuadro comparativo con los diferentes agentes particu</w:t>
      </w:r>
      <w:r w:rsidR="00C239D5">
        <w:t>lares en un estudio de mercado como lo son: El mercado proveedor, mercado competidor, mercado distribuidor, mercado consumidor y mercado externo.</w:t>
      </w:r>
    </w:p>
    <w:p w:rsidR="00E95E44" w:rsidRPr="0061274F" w:rsidRDefault="00E95E44" w:rsidP="009734B7">
      <w:pPr>
        <w:pStyle w:val="Prrafodelista"/>
        <w:numPr>
          <w:ilvl w:val="0"/>
          <w:numId w:val="1"/>
        </w:numPr>
        <w:rPr>
          <w:b/>
        </w:rPr>
      </w:pPr>
      <w:r>
        <w:t>Unir según corresponda</w:t>
      </w:r>
    </w:p>
    <w:p w:rsidR="00E95E44" w:rsidRPr="00E95E44" w:rsidRDefault="00670C48" w:rsidP="00E95E44">
      <w:pPr>
        <w:ind w:left="4950" w:hanging="4950"/>
        <w:rPr>
          <w:b/>
        </w:rPr>
      </w:pPr>
      <w:r w:rsidRPr="00E95E44">
        <w:rPr>
          <w:b/>
        </w:rPr>
        <w:t>S</w:t>
      </w:r>
      <w:r w:rsidR="00E95E44" w:rsidRPr="00E95E44">
        <w:rPr>
          <w:b/>
        </w:rPr>
        <w:t>ituació</w:t>
      </w:r>
      <w:r w:rsidRPr="00E95E44">
        <w:rPr>
          <w:b/>
        </w:rPr>
        <w:t xml:space="preserve">n </w:t>
      </w:r>
      <w:r w:rsidR="00E95E44" w:rsidRPr="00E95E44">
        <w:rPr>
          <w:b/>
        </w:rPr>
        <w:t>histórica --</w:t>
      </w:r>
      <w:r w:rsidR="00E95E44" w:rsidRPr="00E95E44">
        <w:rPr>
          <w:b/>
        </w:rPr>
        <w:tab/>
      </w:r>
      <w:r w:rsidR="00E95E44">
        <w:rPr>
          <w:b/>
        </w:rPr>
        <w:tab/>
      </w:r>
      <w:r w:rsidR="00E95E44" w:rsidRPr="00E95E44">
        <w:rPr>
          <w:b/>
        </w:rPr>
        <w:t>-- Se representa como el análisis  realizado a una empresa para ver el comportamiento que tendrá en el mercado luego de varios años de producción.</w:t>
      </w:r>
    </w:p>
    <w:p w:rsidR="00E95E44" w:rsidRPr="00E95E44" w:rsidRDefault="00E95E44" w:rsidP="00E95E44">
      <w:pPr>
        <w:ind w:left="4950" w:hanging="4950"/>
        <w:rPr>
          <w:b/>
        </w:rPr>
      </w:pPr>
      <w:r w:rsidRPr="00E95E44">
        <w:rPr>
          <w:b/>
        </w:rPr>
        <w:t>Situación actual</w:t>
      </w:r>
      <w:r>
        <w:rPr>
          <w:b/>
        </w:rPr>
        <w:t xml:space="preserve"> --</w:t>
      </w:r>
      <w:r>
        <w:rPr>
          <w:b/>
        </w:rPr>
        <w:tab/>
      </w:r>
      <w:r>
        <w:rPr>
          <w:b/>
        </w:rPr>
        <w:tab/>
        <w:t>-- Se representa como el análisis previo que se realiza para adquirir datos previos de alguna otra organización mostrando de qué forma se puede comportar el mercado.</w:t>
      </w:r>
    </w:p>
    <w:p w:rsidR="005B71F8" w:rsidRDefault="00E95E44" w:rsidP="009734B7">
      <w:pPr>
        <w:ind w:left="4950" w:hanging="4950"/>
        <w:rPr>
          <w:b/>
        </w:rPr>
      </w:pPr>
      <w:r w:rsidRPr="00E95E44">
        <w:rPr>
          <w:b/>
        </w:rPr>
        <w:t>Situación futura --</w:t>
      </w:r>
      <w:r>
        <w:rPr>
          <w:b/>
        </w:rPr>
        <w:tab/>
      </w:r>
      <w:r>
        <w:rPr>
          <w:b/>
        </w:rPr>
        <w:tab/>
        <w:t>-- Se representa como el análisis que se realiza en un lapso de tiempo muy corto con el cual podemos observar la actualidad del comportamiento del mercado mostrando los resultados de cada empresa.</w:t>
      </w:r>
      <w:r w:rsidRPr="00E95E44">
        <w:rPr>
          <w:b/>
        </w:rPr>
        <w:tab/>
      </w:r>
      <w:r w:rsidRPr="00E95E44">
        <w:rPr>
          <w:b/>
        </w:rPr>
        <w:tab/>
      </w:r>
      <w:r w:rsidRPr="00E95E44">
        <w:rPr>
          <w:b/>
        </w:rPr>
        <w:tab/>
      </w:r>
      <w:r w:rsidRPr="00E95E44">
        <w:rPr>
          <w:b/>
        </w:rPr>
        <w:tab/>
      </w:r>
    </w:p>
    <w:p w:rsidR="005B71F8" w:rsidRPr="00945060" w:rsidRDefault="005B71F8" w:rsidP="005B71F8">
      <w:pPr>
        <w:jc w:val="center"/>
        <w:rPr>
          <w:rFonts w:cstheme="minorHAnsi"/>
          <w:b/>
        </w:rPr>
      </w:pPr>
      <w:r w:rsidRPr="00945060">
        <w:rPr>
          <w:rFonts w:cstheme="minorHAnsi"/>
          <w:b/>
        </w:rPr>
        <w:lastRenderedPageBreak/>
        <w:t>BIBLIOGRAFIA</w:t>
      </w:r>
    </w:p>
    <w:p w:rsidR="005B71F8" w:rsidRPr="00945060" w:rsidRDefault="005B71F8" w:rsidP="005B71F8">
      <w:pPr>
        <w:pStyle w:val="Prrafodelista"/>
        <w:numPr>
          <w:ilvl w:val="0"/>
          <w:numId w:val="2"/>
        </w:numPr>
        <w:rPr>
          <w:rFonts w:cstheme="minorHAnsi"/>
        </w:rPr>
      </w:pPr>
      <w:r w:rsidRPr="00945060">
        <w:rPr>
          <w:rFonts w:cstheme="minorHAnsi"/>
        </w:rPr>
        <w:t xml:space="preserve">MURCIA M., Jairo Darío. Proyectos- Formulación y criterios de evaluación. Editorial </w:t>
      </w:r>
      <w:proofErr w:type="spellStart"/>
      <w:r w:rsidRPr="00945060">
        <w:rPr>
          <w:rFonts w:cstheme="minorHAnsi"/>
        </w:rPr>
        <w:t>Alfaomega</w:t>
      </w:r>
      <w:proofErr w:type="spellEnd"/>
      <w:r w:rsidRPr="00945060">
        <w:rPr>
          <w:rFonts w:cstheme="minorHAnsi"/>
        </w:rPr>
        <w:t>, 2ª edición, 2019.</w:t>
      </w:r>
    </w:p>
    <w:p w:rsidR="005B71F8" w:rsidRPr="00945060" w:rsidRDefault="005B71F8" w:rsidP="005B71F8">
      <w:pPr>
        <w:pStyle w:val="Prrafodelista"/>
        <w:numPr>
          <w:ilvl w:val="0"/>
          <w:numId w:val="2"/>
        </w:numPr>
        <w:rPr>
          <w:rFonts w:cstheme="minorHAnsi"/>
        </w:rPr>
      </w:pPr>
      <w:r w:rsidRPr="00945060">
        <w:rPr>
          <w:rFonts w:cstheme="minorHAnsi"/>
        </w:rPr>
        <w:t>BACA URBINA, Gabriel. Evaluación de proyectos: Editorial Mc Graw Hill, 6ª edición, 2010.</w:t>
      </w:r>
    </w:p>
    <w:p w:rsidR="005B71F8" w:rsidRPr="00945060" w:rsidRDefault="005B71F8" w:rsidP="005B71F8">
      <w:pPr>
        <w:pStyle w:val="Prrafodelista"/>
        <w:numPr>
          <w:ilvl w:val="0"/>
          <w:numId w:val="2"/>
        </w:numPr>
        <w:rPr>
          <w:rFonts w:cstheme="minorHAnsi"/>
        </w:rPr>
      </w:pPr>
      <w:r w:rsidRPr="00945060">
        <w:rPr>
          <w:rFonts w:cstheme="minorHAnsi"/>
        </w:rPr>
        <w:t xml:space="preserve">SAPAG CHAIN, </w:t>
      </w:r>
      <w:proofErr w:type="spellStart"/>
      <w:r w:rsidRPr="00945060">
        <w:rPr>
          <w:rFonts w:cstheme="minorHAnsi"/>
        </w:rPr>
        <w:t>Nassir</w:t>
      </w:r>
      <w:proofErr w:type="spellEnd"/>
      <w:r w:rsidRPr="00945060">
        <w:rPr>
          <w:rFonts w:cstheme="minorHAnsi"/>
        </w:rPr>
        <w:t xml:space="preserve"> y SAPAG CHAIN, Reinaldo. Preparación y evaluación de proyectos: Editorial Mc Graw Hill, 4ª edición, 2003.</w:t>
      </w:r>
    </w:p>
    <w:p w:rsidR="005B71F8" w:rsidRPr="00624A48" w:rsidRDefault="005B71F8" w:rsidP="005B71F8">
      <w:pPr>
        <w:pStyle w:val="Prrafodelista"/>
        <w:numPr>
          <w:ilvl w:val="0"/>
          <w:numId w:val="2"/>
        </w:numPr>
        <w:rPr>
          <w:rFonts w:cstheme="minorHAnsi"/>
        </w:rPr>
      </w:pPr>
      <w:r w:rsidRPr="00945060">
        <w:rPr>
          <w:rFonts w:eastAsia="Times New Roman" w:cstheme="minorHAnsi"/>
          <w:color w:val="000000" w:themeColor="text1"/>
          <w:lang w:eastAsia="es-ES"/>
        </w:rPr>
        <w:t>J. J. Miranda, “Proyectos Identificación - Formulación Evaluación Financiera –Económica – Social – Ambiental,” vol. 26, no. 2, p. 519, 2008.</w:t>
      </w:r>
    </w:p>
    <w:p w:rsidR="00E95E44" w:rsidRPr="009734B7" w:rsidRDefault="00E95E44" w:rsidP="009734B7">
      <w:pPr>
        <w:ind w:left="4950" w:hanging="4950"/>
        <w:rPr>
          <w:b/>
        </w:rPr>
      </w:pPr>
      <w:r w:rsidRPr="00E95E44">
        <w:rPr>
          <w:b/>
        </w:rPr>
        <w:tab/>
      </w:r>
    </w:p>
    <w:sectPr w:rsidR="00E95E44" w:rsidRPr="009734B7" w:rsidSect="00670C48">
      <w:head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0AFF" w:rsidRDefault="00CC0AFF" w:rsidP="005B5C1F">
      <w:pPr>
        <w:spacing w:after="0" w:line="240" w:lineRule="auto"/>
      </w:pPr>
      <w:r>
        <w:separator/>
      </w:r>
    </w:p>
  </w:endnote>
  <w:endnote w:type="continuationSeparator" w:id="0">
    <w:p w:rsidR="00CC0AFF" w:rsidRDefault="00CC0AFF" w:rsidP="005B5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0AFF" w:rsidRDefault="00CC0AFF" w:rsidP="005B5C1F">
      <w:pPr>
        <w:spacing w:after="0" w:line="240" w:lineRule="auto"/>
      </w:pPr>
      <w:r>
        <w:separator/>
      </w:r>
    </w:p>
  </w:footnote>
  <w:footnote w:type="continuationSeparator" w:id="0">
    <w:p w:rsidR="00CC0AFF" w:rsidRDefault="00CC0AFF" w:rsidP="005B5C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3D9C" w:rsidRDefault="006B0DA3">
    <w:pPr>
      <w:pStyle w:val="Encabezado"/>
    </w:pPr>
    <w:r>
      <w:rPr>
        <w:noProof/>
        <w:lang w:eastAsia="es-ES"/>
      </w:rPr>
      <w:drawing>
        <wp:anchor distT="0" distB="0" distL="114300" distR="114300" simplePos="0" relativeHeight="251659264" behindDoc="1" locked="0" layoutInCell="1" allowOverlap="1" wp14:anchorId="27B86521" wp14:editId="680C6CDE">
          <wp:simplePos x="0" y="0"/>
          <wp:positionH relativeFrom="margin">
            <wp:align>right</wp:align>
          </wp:positionH>
          <wp:positionV relativeFrom="paragraph">
            <wp:posOffset>-125932</wp:posOffset>
          </wp:positionV>
          <wp:extent cx="2783124" cy="1293746"/>
          <wp:effectExtent l="0" t="0" r="0" b="1905"/>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Facultad-de-IM-2019-1.png"/>
                  <pic:cNvPicPr/>
                </pic:nvPicPr>
                <pic:blipFill>
                  <a:blip r:embed="rId1">
                    <a:extLst>
                      <a:ext uri="{28A0092B-C50C-407E-A947-70E740481C1C}">
                        <a14:useLocalDpi xmlns:a14="http://schemas.microsoft.com/office/drawing/2010/main" val="0"/>
                      </a:ext>
                    </a:extLst>
                  </a:blip>
                  <a:stretch>
                    <a:fillRect/>
                  </a:stretch>
                </pic:blipFill>
                <pic:spPr>
                  <a:xfrm>
                    <a:off x="0" y="0"/>
                    <a:ext cx="2783124" cy="1293746"/>
                  </a:xfrm>
                  <a:prstGeom prst="rect">
                    <a:avLst/>
                  </a:prstGeom>
                </pic:spPr>
              </pic:pic>
            </a:graphicData>
          </a:graphic>
          <wp14:sizeRelH relativeFrom="page">
            <wp14:pctWidth>0</wp14:pctWidth>
          </wp14:sizeRelH>
          <wp14:sizeRelV relativeFrom="page">
            <wp14:pctHeight>0</wp14:pctHeight>
          </wp14:sizeRelV>
        </wp:anchor>
      </w:drawing>
    </w:r>
    <w:r w:rsidR="00953D9C">
      <w:t>Formulación y Evaluación de Proyectos.</w:t>
    </w:r>
  </w:p>
  <w:p w:rsidR="00953D9C" w:rsidRDefault="00953D9C">
    <w:pPr>
      <w:pStyle w:val="Encabezado"/>
    </w:pPr>
  </w:p>
  <w:p w:rsidR="006B0DA3" w:rsidRDefault="006B0DA3">
    <w:pPr>
      <w:pStyle w:val="Encabezado"/>
    </w:pPr>
    <w:r>
      <w:t xml:space="preserve">Guía teórica </w:t>
    </w:r>
  </w:p>
  <w:p w:rsidR="005B5C1F" w:rsidRDefault="005B5C1F">
    <w:pPr>
      <w:pStyle w:val="Encabezado"/>
    </w:pPr>
    <w:r>
      <w:t>Actividad semana 4</w:t>
    </w:r>
  </w:p>
  <w:p w:rsidR="006B0DA3" w:rsidRDefault="006B0DA3">
    <w:pPr>
      <w:pStyle w:val="Encabezado"/>
    </w:pPr>
  </w:p>
  <w:p w:rsidR="006B0DA3" w:rsidRDefault="006B0DA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DF5679"/>
    <w:multiLevelType w:val="hybridMultilevel"/>
    <w:tmpl w:val="DEACEB4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531D4730"/>
    <w:multiLevelType w:val="hybridMultilevel"/>
    <w:tmpl w:val="832E02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C1F"/>
    <w:rsid w:val="00163C7E"/>
    <w:rsid w:val="002856E4"/>
    <w:rsid w:val="003C451C"/>
    <w:rsid w:val="003C7606"/>
    <w:rsid w:val="00491AB4"/>
    <w:rsid w:val="004D2C56"/>
    <w:rsid w:val="005B5C1F"/>
    <w:rsid w:val="005B71F8"/>
    <w:rsid w:val="0061274F"/>
    <w:rsid w:val="00670C48"/>
    <w:rsid w:val="00683558"/>
    <w:rsid w:val="006B0DA3"/>
    <w:rsid w:val="007A73E6"/>
    <w:rsid w:val="00953D9C"/>
    <w:rsid w:val="009734B7"/>
    <w:rsid w:val="009C5F55"/>
    <w:rsid w:val="00C239D5"/>
    <w:rsid w:val="00CC0AFF"/>
    <w:rsid w:val="00D75ECA"/>
    <w:rsid w:val="00D97B8D"/>
    <w:rsid w:val="00E44FA5"/>
    <w:rsid w:val="00E95E44"/>
    <w:rsid w:val="00F46510"/>
    <w:rsid w:val="00F53D3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C8829CC-486A-4616-9BE7-0015A7388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B5C1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B5C1F"/>
  </w:style>
  <w:style w:type="paragraph" w:styleId="Piedepgina">
    <w:name w:val="footer"/>
    <w:basedOn w:val="Normal"/>
    <w:link w:val="PiedepginaCar"/>
    <w:uiPriority w:val="99"/>
    <w:unhideWhenUsed/>
    <w:rsid w:val="005B5C1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B5C1F"/>
  </w:style>
  <w:style w:type="paragraph" w:styleId="Prrafodelista">
    <w:name w:val="List Paragraph"/>
    <w:basedOn w:val="Normal"/>
    <w:uiPriority w:val="34"/>
    <w:qFormat/>
    <w:rsid w:val="003C76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AC4BAD-E29A-4DD6-A52D-F5278B890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2</Pages>
  <Words>304</Words>
  <Characters>1672</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11</cp:revision>
  <dcterms:created xsi:type="dcterms:W3CDTF">2021-02-25T16:49:00Z</dcterms:created>
  <dcterms:modified xsi:type="dcterms:W3CDTF">2021-03-09T15:02:00Z</dcterms:modified>
</cp:coreProperties>
</file>