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D31" w:rsidRPr="00900F90" w:rsidRDefault="006A734A" w:rsidP="008E5DE9">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DISEÑO  DE </w:t>
      </w:r>
      <w:r w:rsidR="00A92E29" w:rsidRPr="00900F90">
        <w:rPr>
          <w:rFonts w:ascii="Times New Roman" w:hAnsi="Times New Roman" w:cs="Times New Roman"/>
          <w:sz w:val="24"/>
          <w:szCs w:val="24"/>
        </w:rPr>
        <w:t>PLAN DE GESTIÓN</w:t>
      </w:r>
      <w:r>
        <w:rPr>
          <w:rFonts w:ascii="Times New Roman" w:hAnsi="Times New Roman" w:cs="Times New Roman"/>
          <w:sz w:val="24"/>
          <w:szCs w:val="24"/>
        </w:rPr>
        <w:t xml:space="preserve"> INTEGRAL DE RESIDUOS</w:t>
      </w:r>
      <w:r w:rsidR="006512E2">
        <w:rPr>
          <w:rFonts w:ascii="Times New Roman" w:hAnsi="Times New Roman" w:cs="Times New Roman"/>
          <w:sz w:val="24"/>
          <w:szCs w:val="24"/>
        </w:rPr>
        <w:t xml:space="preserve"> PARA LA APLICACIÓN DE LA GESTION AMBIENTAL </w:t>
      </w:r>
      <w:r>
        <w:rPr>
          <w:rFonts w:ascii="Times New Roman" w:hAnsi="Times New Roman" w:cs="Times New Roman"/>
          <w:sz w:val="24"/>
          <w:szCs w:val="24"/>
        </w:rPr>
        <w:t xml:space="preserve"> </w:t>
      </w:r>
      <w:r w:rsidR="00A92E29" w:rsidRPr="00900F90">
        <w:rPr>
          <w:rFonts w:ascii="Times New Roman" w:hAnsi="Times New Roman" w:cs="Times New Roman"/>
          <w:sz w:val="24"/>
          <w:szCs w:val="24"/>
        </w:rPr>
        <w:t>EN LA EMPRESA TRANSPORTES ESPECIALES BRASILIA S.A</w:t>
      </w:r>
    </w:p>
    <w:p w:rsidR="00FA3D31" w:rsidRDefault="00FA3D31"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p>
    <w:p w:rsidR="0058675E" w:rsidRDefault="00A92E29"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ERIKA GALINDEZ GAVIRIA</w:t>
      </w:r>
    </w:p>
    <w:p w:rsidR="008E5DE9" w:rsidRDefault="008E5DE9"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p>
    <w:p w:rsidR="00A92E29" w:rsidRDefault="00A92E29" w:rsidP="008E5DE9">
      <w:pPr>
        <w:spacing w:line="240" w:lineRule="auto"/>
        <w:jc w:val="center"/>
        <w:rPr>
          <w:rFonts w:ascii="Times New Roman" w:hAnsi="Times New Roman" w:cs="Times New Roman"/>
          <w:sz w:val="24"/>
          <w:szCs w:val="24"/>
        </w:rPr>
      </w:pPr>
      <w:r>
        <w:rPr>
          <w:rFonts w:ascii="Times New Roman" w:hAnsi="Times New Roman" w:cs="Times New Roman"/>
          <w:sz w:val="24"/>
          <w:szCs w:val="24"/>
        </w:rPr>
        <w:t>Trabajo de Grado presentado como requisito para optar el título de Administración Ambiental y de los Recursos Naturales</w:t>
      </w:r>
    </w:p>
    <w:p w:rsidR="008E5DE9" w:rsidRDefault="008E5DE9"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p>
    <w:p w:rsidR="008E5DE9" w:rsidRDefault="008E5DE9"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Asesor:</w:t>
      </w:r>
    </w:p>
    <w:p w:rsidR="008E5DE9" w:rsidRDefault="008E5DE9"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Juan de Jesús Salazar Warner</w:t>
      </w:r>
    </w:p>
    <w:p w:rsidR="008E5DE9" w:rsidRPr="00900F90" w:rsidRDefault="008E5DE9" w:rsidP="008E5DE9">
      <w:pPr>
        <w:spacing w:line="240" w:lineRule="auto"/>
        <w:jc w:val="center"/>
        <w:rPr>
          <w:rFonts w:ascii="Times New Roman" w:hAnsi="Times New Roman" w:cs="Times New Roman"/>
          <w:sz w:val="24"/>
          <w:szCs w:val="24"/>
        </w:rPr>
      </w:pPr>
      <w:r>
        <w:rPr>
          <w:rFonts w:ascii="Times New Roman" w:hAnsi="Times New Roman" w:cs="Times New Roman"/>
          <w:sz w:val="24"/>
          <w:szCs w:val="24"/>
        </w:rPr>
        <w:t>Ingeniero Ambiental</w:t>
      </w:r>
    </w:p>
    <w:p w:rsidR="0058675E" w:rsidRDefault="0058675E" w:rsidP="008E5DE9">
      <w:pPr>
        <w:spacing w:line="240" w:lineRule="auto"/>
        <w:jc w:val="center"/>
        <w:rPr>
          <w:rFonts w:ascii="Times New Roman" w:hAnsi="Times New Roman" w:cs="Times New Roman"/>
          <w:sz w:val="24"/>
          <w:szCs w:val="24"/>
        </w:rPr>
      </w:pPr>
    </w:p>
    <w:p w:rsidR="008E5DE9" w:rsidRPr="00900F90" w:rsidRDefault="008E5DE9" w:rsidP="008E5DE9">
      <w:pPr>
        <w:spacing w:line="240" w:lineRule="auto"/>
        <w:jc w:val="center"/>
        <w:rPr>
          <w:rFonts w:ascii="Times New Roman" w:hAnsi="Times New Roman" w:cs="Times New Roman"/>
          <w:sz w:val="24"/>
          <w:szCs w:val="24"/>
        </w:rPr>
      </w:pPr>
    </w:p>
    <w:p w:rsidR="0058675E" w:rsidRPr="00900F90" w:rsidRDefault="0058675E" w:rsidP="008E5DE9">
      <w:pPr>
        <w:spacing w:line="24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6EDB4210" wp14:editId="6C82457D">
            <wp:extent cx="765544" cy="76554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5544" cy="765544"/>
                    </a:xfrm>
                    <a:prstGeom prst="rect">
                      <a:avLst/>
                    </a:prstGeom>
                    <a:noFill/>
                  </pic:spPr>
                </pic:pic>
              </a:graphicData>
            </a:graphic>
          </wp:inline>
        </w:drawing>
      </w:r>
    </w:p>
    <w:p w:rsidR="0058675E" w:rsidRDefault="0058675E"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UNIVERSIDAD SANTO TOMAS</w:t>
      </w:r>
    </w:p>
    <w:p w:rsidR="008E5DE9" w:rsidRPr="00900F90" w:rsidRDefault="008E5DE9"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FACULTAD DE CIENCIA Y TECNOLOGIA</w:t>
      </w:r>
    </w:p>
    <w:p w:rsidR="008E5DE9" w:rsidRDefault="008E5DE9" w:rsidP="008E5DE9">
      <w:pPr>
        <w:spacing w:line="240" w:lineRule="auto"/>
        <w:jc w:val="center"/>
        <w:rPr>
          <w:rFonts w:ascii="Times New Roman" w:hAnsi="Times New Roman" w:cs="Times New Roman"/>
          <w:sz w:val="24"/>
          <w:szCs w:val="24"/>
        </w:rPr>
      </w:pPr>
      <w:r w:rsidRPr="00900F90">
        <w:rPr>
          <w:rFonts w:ascii="Times New Roman" w:hAnsi="Times New Roman" w:cs="Times New Roman"/>
          <w:sz w:val="24"/>
          <w:szCs w:val="24"/>
        </w:rPr>
        <w:t>ADMINISTRACION AMBIENTAL Y DE LOS RECURSOS NATURALES</w:t>
      </w:r>
    </w:p>
    <w:p w:rsidR="008E5DE9" w:rsidRDefault="008E5DE9" w:rsidP="008E5DE9">
      <w:pPr>
        <w:spacing w:line="240" w:lineRule="auto"/>
        <w:jc w:val="center"/>
        <w:rPr>
          <w:rFonts w:ascii="Times New Roman" w:hAnsi="Times New Roman" w:cs="Times New Roman"/>
          <w:sz w:val="24"/>
          <w:szCs w:val="24"/>
        </w:rPr>
      </w:pPr>
      <w:r>
        <w:rPr>
          <w:rFonts w:ascii="Times New Roman" w:hAnsi="Times New Roman" w:cs="Times New Roman"/>
          <w:sz w:val="24"/>
          <w:szCs w:val="24"/>
        </w:rPr>
        <w:t>CALI</w:t>
      </w:r>
    </w:p>
    <w:p w:rsidR="008E5DE9" w:rsidRPr="00900F90" w:rsidRDefault="008E5DE9" w:rsidP="008E5DE9">
      <w:pPr>
        <w:spacing w:line="240" w:lineRule="auto"/>
        <w:jc w:val="center"/>
        <w:rPr>
          <w:rFonts w:ascii="Times New Roman" w:hAnsi="Times New Roman" w:cs="Times New Roman"/>
          <w:sz w:val="24"/>
          <w:szCs w:val="24"/>
        </w:rPr>
      </w:pPr>
      <w:r>
        <w:rPr>
          <w:rFonts w:ascii="Times New Roman" w:hAnsi="Times New Roman" w:cs="Times New Roman"/>
          <w:sz w:val="24"/>
          <w:szCs w:val="24"/>
        </w:rPr>
        <w:t>2014</w:t>
      </w:r>
    </w:p>
    <w:p w:rsidR="00DC60D0" w:rsidRDefault="001252CE" w:rsidP="001252CE">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CONTENIDO</w:t>
      </w:r>
    </w:p>
    <w:p w:rsidR="00DC60D0" w:rsidRPr="00DF6F25" w:rsidRDefault="00DC60D0" w:rsidP="001252CE">
      <w:pPr>
        <w:spacing w:line="480" w:lineRule="auto"/>
        <w:ind w:left="7080" w:firstLine="708"/>
        <w:jc w:val="center"/>
        <w:rPr>
          <w:rFonts w:ascii="Times New Roman" w:hAnsi="Times New Roman" w:cs="Times New Roman"/>
          <w:sz w:val="24"/>
          <w:szCs w:val="24"/>
        </w:rPr>
      </w:pPr>
      <w:r>
        <w:rPr>
          <w:rFonts w:ascii="Times New Roman" w:hAnsi="Times New Roman" w:cs="Times New Roman"/>
          <w:sz w:val="24"/>
          <w:szCs w:val="24"/>
        </w:rPr>
        <w:t>Pág.</w:t>
      </w:r>
    </w:p>
    <w:p w:rsidR="00DC60D0" w:rsidRPr="00D76F8B" w:rsidRDefault="00C05C09" w:rsidP="001252CE">
      <w:pPr>
        <w:spacing w:line="480" w:lineRule="auto"/>
        <w:rPr>
          <w:rFonts w:ascii="Times New Roman" w:hAnsi="Times New Roman" w:cs="Times New Roman"/>
          <w:sz w:val="24"/>
          <w:szCs w:val="24"/>
        </w:rPr>
      </w:pPr>
      <w:r>
        <w:rPr>
          <w:rFonts w:ascii="Times New Roman" w:hAnsi="Times New Roman" w:cs="Times New Roman"/>
          <w:sz w:val="24"/>
          <w:szCs w:val="24"/>
        </w:rPr>
        <w:t xml:space="preserve">RESUMEN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rsidR="00DC60D0" w:rsidRPr="00D76F8B" w:rsidRDefault="00E232F8" w:rsidP="001252CE">
      <w:pPr>
        <w:spacing w:line="600" w:lineRule="auto"/>
        <w:rPr>
          <w:rFonts w:ascii="Times New Roman" w:hAnsi="Times New Roman" w:cs="Times New Roman"/>
          <w:sz w:val="24"/>
          <w:szCs w:val="24"/>
        </w:rPr>
      </w:pPr>
      <w:r w:rsidRPr="00D76F8B">
        <w:rPr>
          <w:rFonts w:ascii="Times New Roman" w:hAnsi="Times New Roman" w:cs="Times New Roman"/>
          <w:sz w:val="24"/>
          <w:szCs w:val="24"/>
        </w:rPr>
        <w:t>A</w:t>
      </w:r>
      <w:r w:rsidR="00C05C09">
        <w:rPr>
          <w:rFonts w:ascii="Times New Roman" w:hAnsi="Times New Roman" w:cs="Times New Roman"/>
          <w:sz w:val="24"/>
          <w:szCs w:val="24"/>
        </w:rPr>
        <w:t xml:space="preserve">BSTRACT </w:t>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r w:rsidR="00C05C09">
        <w:rPr>
          <w:rFonts w:ascii="Times New Roman" w:hAnsi="Times New Roman" w:cs="Times New Roman"/>
          <w:sz w:val="24"/>
          <w:szCs w:val="24"/>
        </w:rPr>
        <w:tab/>
      </w:r>
    </w:p>
    <w:p w:rsidR="00DC60D0" w:rsidRPr="00D76F8B" w:rsidRDefault="00C05C09" w:rsidP="001252CE">
      <w:pPr>
        <w:spacing w:line="600" w:lineRule="auto"/>
        <w:rPr>
          <w:rFonts w:ascii="Times New Roman" w:hAnsi="Times New Roman" w:cs="Times New Roman"/>
          <w:sz w:val="24"/>
          <w:szCs w:val="24"/>
        </w:rPr>
      </w:pPr>
      <w:r>
        <w:rPr>
          <w:rFonts w:ascii="Times New Roman" w:hAnsi="Times New Roman" w:cs="Times New Roman"/>
          <w:sz w:val="24"/>
          <w:szCs w:val="24"/>
        </w:rPr>
        <w:t xml:space="preserve">INTRODUCCIÓN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rsidR="00DC60D0" w:rsidRPr="00D76F8B" w:rsidRDefault="00E232F8" w:rsidP="001252CE">
      <w:pPr>
        <w:spacing w:line="600" w:lineRule="auto"/>
        <w:rPr>
          <w:rFonts w:ascii="Times New Roman" w:hAnsi="Times New Roman" w:cs="Times New Roman"/>
          <w:sz w:val="24"/>
          <w:szCs w:val="24"/>
        </w:rPr>
      </w:pPr>
      <w:r w:rsidRPr="00D76F8B">
        <w:rPr>
          <w:rFonts w:ascii="Times New Roman" w:hAnsi="Times New Roman" w:cs="Times New Roman"/>
          <w:sz w:val="24"/>
          <w:szCs w:val="24"/>
        </w:rPr>
        <w:t xml:space="preserve">OBJETIVOS </w:t>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00C05C09">
        <w:rPr>
          <w:rFonts w:ascii="Times New Roman" w:hAnsi="Times New Roman" w:cs="Times New Roman"/>
          <w:sz w:val="24"/>
          <w:szCs w:val="24"/>
        </w:rPr>
        <w:t>11</w:t>
      </w:r>
    </w:p>
    <w:p w:rsidR="00DC60D0" w:rsidRPr="00D76F8B" w:rsidRDefault="00E232F8" w:rsidP="001252CE">
      <w:pPr>
        <w:spacing w:after="0" w:line="480" w:lineRule="auto"/>
        <w:contextualSpacing/>
        <w:rPr>
          <w:rFonts w:ascii="Times New Roman" w:eastAsia="Calibri" w:hAnsi="Times New Roman" w:cs="Times New Roman"/>
          <w:sz w:val="24"/>
          <w:szCs w:val="24"/>
        </w:rPr>
      </w:pPr>
      <w:r w:rsidRPr="00D76F8B">
        <w:rPr>
          <w:rFonts w:ascii="Times New Roman" w:eastAsia="Calibri" w:hAnsi="Times New Roman" w:cs="Times New Roman"/>
          <w:sz w:val="24"/>
          <w:szCs w:val="24"/>
        </w:rPr>
        <w:t xml:space="preserve">MARCO AMBIENTAL </w:t>
      </w:r>
      <w:r w:rsidR="00C05C09">
        <w:rPr>
          <w:rFonts w:ascii="Times New Roman" w:eastAsia="Calibri" w:hAnsi="Times New Roman" w:cs="Times New Roman"/>
          <w:sz w:val="24"/>
          <w:szCs w:val="24"/>
        </w:rPr>
        <w:t>DE RESIDUOS</w:t>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r>
      <w:r w:rsidR="00DC60D0" w:rsidRPr="00D76F8B">
        <w:rPr>
          <w:rFonts w:ascii="Times New Roman" w:eastAsia="Calibri" w:hAnsi="Times New Roman" w:cs="Times New Roman"/>
          <w:sz w:val="24"/>
          <w:szCs w:val="24"/>
        </w:rPr>
        <w:tab/>
        <w:t>1</w:t>
      </w:r>
      <w:r w:rsidR="00C05C09">
        <w:rPr>
          <w:rFonts w:ascii="Times New Roman" w:eastAsia="Calibri" w:hAnsi="Times New Roman" w:cs="Times New Roman"/>
          <w:sz w:val="24"/>
          <w:szCs w:val="24"/>
        </w:rPr>
        <w:t>2</w:t>
      </w:r>
    </w:p>
    <w:p w:rsidR="00DC60D0" w:rsidRPr="00D76F8B" w:rsidRDefault="00DC60D0" w:rsidP="004A4CDF">
      <w:pPr>
        <w:spacing w:after="0" w:line="480" w:lineRule="auto"/>
        <w:contextualSpacing/>
        <w:rPr>
          <w:rFonts w:ascii="Times New Roman" w:eastAsia="Calibri" w:hAnsi="Times New Roman" w:cs="Times New Roman"/>
          <w:sz w:val="24"/>
          <w:szCs w:val="24"/>
        </w:rPr>
      </w:pPr>
    </w:p>
    <w:p w:rsidR="00DC60D0" w:rsidRPr="00D76F8B" w:rsidRDefault="00E232F8" w:rsidP="001252CE">
      <w:pPr>
        <w:pStyle w:val="Prrafodelista"/>
        <w:numPr>
          <w:ilvl w:val="0"/>
          <w:numId w:val="8"/>
        </w:numPr>
        <w:spacing w:line="240" w:lineRule="auto"/>
        <w:rPr>
          <w:rFonts w:ascii="Times New Roman" w:hAnsi="Times New Roman"/>
          <w:sz w:val="24"/>
          <w:szCs w:val="24"/>
        </w:rPr>
      </w:pPr>
      <w:r w:rsidRPr="00D76F8B">
        <w:rPr>
          <w:rFonts w:ascii="Times New Roman" w:hAnsi="Times New Roman"/>
          <w:sz w:val="24"/>
          <w:szCs w:val="24"/>
        </w:rPr>
        <w:t xml:space="preserve">DESCRIPCIÓN DE LA EMPRESA </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t>1</w:t>
      </w:r>
      <w:r w:rsidR="004A4CDF">
        <w:rPr>
          <w:rFonts w:ascii="Times New Roman" w:hAnsi="Times New Roman"/>
          <w:sz w:val="24"/>
          <w:szCs w:val="24"/>
        </w:rPr>
        <w:t>3</w:t>
      </w:r>
    </w:p>
    <w:p w:rsidR="00DC60D0" w:rsidRDefault="00E232F8" w:rsidP="001252CE">
      <w:pPr>
        <w:pStyle w:val="Prrafodelista"/>
        <w:numPr>
          <w:ilvl w:val="1"/>
          <w:numId w:val="8"/>
        </w:numPr>
        <w:spacing w:line="240" w:lineRule="auto"/>
        <w:rPr>
          <w:rFonts w:ascii="Times New Roman" w:hAnsi="Times New Roman"/>
          <w:sz w:val="24"/>
          <w:szCs w:val="24"/>
        </w:rPr>
      </w:pPr>
      <w:r w:rsidRPr="00D76F8B">
        <w:rPr>
          <w:rFonts w:ascii="Times New Roman" w:hAnsi="Times New Roman"/>
          <w:sz w:val="24"/>
          <w:szCs w:val="24"/>
        </w:rPr>
        <w:t>LOCALIZACIÓN F</w:t>
      </w:r>
      <w:r w:rsidR="004A4CDF">
        <w:rPr>
          <w:rFonts w:ascii="Times New Roman" w:hAnsi="Times New Roman"/>
          <w:sz w:val="24"/>
          <w:szCs w:val="24"/>
        </w:rPr>
        <w:t>ÍSICA Y COBERTURA ESPACIAL</w:t>
      </w:r>
      <w:r w:rsidR="004A4CDF">
        <w:rPr>
          <w:rFonts w:ascii="Times New Roman" w:hAnsi="Times New Roman"/>
          <w:sz w:val="24"/>
          <w:szCs w:val="24"/>
        </w:rPr>
        <w:tab/>
      </w:r>
      <w:r w:rsidR="004A4CDF">
        <w:rPr>
          <w:rFonts w:ascii="Times New Roman" w:hAnsi="Times New Roman"/>
          <w:sz w:val="24"/>
          <w:szCs w:val="24"/>
        </w:rPr>
        <w:tab/>
      </w:r>
      <w:r w:rsidR="004A4CDF">
        <w:rPr>
          <w:rFonts w:ascii="Times New Roman" w:hAnsi="Times New Roman"/>
          <w:sz w:val="24"/>
          <w:szCs w:val="24"/>
        </w:rPr>
        <w:tab/>
      </w:r>
      <w:r w:rsidR="004A4CDF">
        <w:rPr>
          <w:rFonts w:ascii="Times New Roman" w:hAnsi="Times New Roman"/>
          <w:sz w:val="24"/>
          <w:szCs w:val="24"/>
        </w:rPr>
        <w:tab/>
        <w:t>14</w:t>
      </w:r>
    </w:p>
    <w:p w:rsidR="004A4CDF" w:rsidRDefault="004A4CDF" w:rsidP="001252CE">
      <w:pPr>
        <w:pStyle w:val="Prrafodelista"/>
        <w:numPr>
          <w:ilvl w:val="1"/>
          <w:numId w:val="8"/>
        </w:numPr>
        <w:spacing w:line="240" w:lineRule="auto"/>
        <w:rPr>
          <w:rFonts w:ascii="Times New Roman" w:hAnsi="Times New Roman"/>
          <w:sz w:val="24"/>
          <w:szCs w:val="24"/>
        </w:rPr>
      </w:pPr>
      <w:r>
        <w:rPr>
          <w:rFonts w:ascii="Times New Roman" w:hAnsi="Times New Roman"/>
          <w:sz w:val="24"/>
          <w:szCs w:val="24"/>
        </w:rPr>
        <w:t>MISION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rsidR="004A4CDF" w:rsidRDefault="004A4CDF" w:rsidP="001252CE">
      <w:pPr>
        <w:pStyle w:val="Prrafodelista"/>
        <w:numPr>
          <w:ilvl w:val="1"/>
          <w:numId w:val="8"/>
        </w:numPr>
        <w:spacing w:line="240" w:lineRule="auto"/>
        <w:rPr>
          <w:rFonts w:ascii="Times New Roman" w:hAnsi="Times New Roman"/>
          <w:sz w:val="24"/>
          <w:szCs w:val="24"/>
        </w:rPr>
      </w:pPr>
      <w:r>
        <w:rPr>
          <w:rFonts w:ascii="Times New Roman" w:hAnsi="Times New Roman"/>
          <w:sz w:val="24"/>
          <w:szCs w:val="24"/>
        </w:rPr>
        <w:t>VISION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rsidR="004A4CDF" w:rsidRDefault="004A4CDF" w:rsidP="001252CE">
      <w:pPr>
        <w:pStyle w:val="Prrafodelista"/>
        <w:numPr>
          <w:ilvl w:val="1"/>
          <w:numId w:val="8"/>
        </w:numPr>
        <w:spacing w:line="240" w:lineRule="auto"/>
        <w:rPr>
          <w:rFonts w:ascii="Times New Roman" w:hAnsi="Times New Roman"/>
          <w:sz w:val="24"/>
          <w:szCs w:val="24"/>
        </w:rPr>
      </w:pPr>
      <w:r>
        <w:rPr>
          <w:rFonts w:ascii="Times New Roman" w:hAnsi="Times New Roman"/>
          <w:sz w:val="24"/>
          <w:szCs w:val="24"/>
        </w:rPr>
        <w:t>POLITICA DE CLIDAD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16 </w:t>
      </w:r>
    </w:p>
    <w:p w:rsidR="004A4CDF" w:rsidRDefault="004A4CDF" w:rsidP="001252CE">
      <w:pPr>
        <w:pStyle w:val="Prrafodelista"/>
        <w:numPr>
          <w:ilvl w:val="1"/>
          <w:numId w:val="8"/>
        </w:numPr>
        <w:spacing w:line="240" w:lineRule="auto"/>
        <w:rPr>
          <w:rFonts w:ascii="Times New Roman" w:hAnsi="Times New Roman"/>
          <w:sz w:val="24"/>
          <w:szCs w:val="24"/>
        </w:rPr>
      </w:pPr>
      <w:r>
        <w:rPr>
          <w:rFonts w:ascii="Times New Roman" w:hAnsi="Times New Roman"/>
          <w:sz w:val="24"/>
          <w:szCs w:val="24"/>
        </w:rPr>
        <w:t>POLITICA SSTA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rsidR="004A4CDF" w:rsidRPr="00D76F8B" w:rsidRDefault="004A4CDF" w:rsidP="001252CE">
      <w:pPr>
        <w:pStyle w:val="Prrafodelista"/>
        <w:numPr>
          <w:ilvl w:val="1"/>
          <w:numId w:val="8"/>
        </w:numPr>
        <w:spacing w:line="240" w:lineRule="auto"/>
        <w:rPr>
          <w:rFonts w:ascii="Times New Roman" w:hAnsi="Times New Roman"/>
          <w:sz w:val="24"/>
          <w:szCs w:val="24"/>
        </w:rPr>
      </w:pPr>
      <w:r>
        <w:rPr>
          <w:rFonts w:ascii="Times New Roman" w:hAnsi="Times New Roman"/>
          <w:sz w:val="24"/>
          <w:szCs w:val="24"/>
        </w:rPr>
        <w:t>OBJETIVOS SSTA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w:t>
      </w:r>
    </w:p>
    <w:p w:rsidR="00DC60D0" w:rsidRPr="00D76F8B" w:rsidRDefault="00DC60D0" w:rsidP="001252CE">
      <w:pPr>
        <w:pStyle w:val="Prrafodelista"/>
        <w:spacing w:line="480" w:lineRule="auto"/>
        <w:ind w:left="780"/>
        <w:rPr>
          <w:rFonts w:ascii="Times New Roman" w:hAnsi="Times New Roman"/>
          <w:sz w:val="24"/>
          <w:szCs w:val="24"/>
        </w:rPr>
      </w:pPr>
    </w:p>
    <w:p w:rsidR="00DC60D0" w:rsidRPr="00D76F8B" w:rsidRDefault="00E232F8" w:rsidP="001252CE">
      <w:pPr>
        <w:pStyle w:val="Prrafodelista"/>
        <w:numPr>
          <w:ilvl w:val="0"/>
          <w:numId w:val="8"/>
        </w:numPr>
        <w:spacing w:line="240" w:lineRule="auto"/>
        <w:rPr>
          <w:rFonts w:ascii="Times New Roman" w:hAnsi="Times New Roman"/>
          <w:sz w:val="24"/>
          <w:szCs w:val="24"/>
        </w:rPr>
      </w:pPr>
      <w:r w:rsidRPr="00D76F8B">
        <w:rPr>
          <w:rFonts w:ascii="Times New Roman" w:hAnsi="Times New Roman"/>
          <w:sz w:val="24"/>
          <w:szCs w:val="24"/>
        </w:rPr>
        <w:t xml:space="preserve">DESCRIPCIÓN DE RESULTADOS OBTENIDOS </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t>18</w:t>
      </w:r>
    </w:p>
    <w:p w:rsidR="00DC60D0" w:rsidRPr="00D76F8B" w:rsidRDefault="00E232F8" w:rsidP="001252CE">
      <w:pPr>
        <w:pStyle w:val="Prrafodelista"/>
        <w:numPr>
          <w:ilvl w:val="1"/>
          <w:numId w:val="8"/>
        </w:numPr>
        <w:spacing w:line="240" w:lineRule="auto"/>
        <w:rPr>
          <w:rFonts w:ascii="Times New Roman" w:hAnsi="Times New Roman"/>
          <w:sz w:val="24"/>
          <w:szCs w:val="24"/>
        </w:rPr>
      </w:pPr>
      <w:r w:rsidRPr="00D76F8B">
        <w:rPr>
          <w:rFonts w:ascii="Times New Roman" w:hAnsi="Times New Roman"/>
          <w:sz w:val="24"/>
          <w:szCs w:val="24"/>
        </w:rPr>
        <w:t>CARACTERIZACIÓN DE RESIDUOS SÓLIDOS.</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t>19</w:t>
      </w:r>
    </w:p>
    <w:p w:rsidR="00E232F8" w:rsidRPr="00D76F8B" w:rsidRDefault="00E232F8" w:rsidP="001252CE">
      <w:pPr>
        <w:pStyle w:val="Prrafodelista"/>
        <w:numPr>
          <w:ilvl w:val="1"/>
          <w:numId w:val="8"/>
        </w:numPr>
        <w:spacing w:line="240" w:lineRule="auto"/>
        <w:rPr>
          <w:rFonts w:ascii="Times New Roman" w:hAnsi="Times New Roman"/>
          <w:sz w:val="24"/>
          <w:szCs w:val="24"/>
        </w:rPr>
      </w:pPr>
      <w:r w:rsidRPr="00D76F8B">
        <w:rPr>
          <w:rFonts w:ascii="Times New Roman" w:hAnsi="Times New Roman"/>
          <w:sz w:val="24"/>
          <w:szCs w:val="24"/>
        </w:rPr>
        <w:t xml:space="preserve">ELABORACIÓN DEL PLAN DE GESTIÓN INTEGRAL DE </w:t>
      </w:r>
    </w:p>
    <w:p w:rsidR="00DC60D0" w:rsidRPr="00D76F8B" w:rsidRDefault="00E232F8" w:rsidP="00E232F8">
      <w:pPr>
        <w:pStyle w:val="Prrafodelista"/>
        <w:spacing w:line="240" w:lineRule="auto"/>
        <w:ind w:left="780"/>
        <w:rPr>
          <w:rFonts w:ascii="Times New Roman" w:hAnsi="Times New Roman"/>
          <w:sz w:val="24"/>
          <w:szCs w:val="24"/>
        </w:rPr>
      </w:pPr>
      <w:r w:rsidRPr="00D76F8B">
        <w:rPr>
          <w:rFonts w:ascii="Times New Roman" w:hAnsi="Times New Roman"/>
          <w:sz w:val="24"/>
          <w:szCs w:val="24"/>
        </w:rPr>
        <w:t xml:space="preserve">RESIDUOS (PGIR ) </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t>21</w:t>
      </w:r>
    </w:p>
    <w:p w:rsidR="00DC60D0" w:rsidRDefault="00E232F8" w:rsidP="001252CE">
      <w:pPr>
        <w:pStyle w:val="Prrafodelista"/>
        <w:numPr>
          <w:ilvl w:val="1"/>
          <w:numId w:val="8"/>
        </w:numPr>
        <w:spacing w:line="240" w:lineRule="auto"/>
        <w:rPr>
          <w:rFonts w:ascii="Times New Roman" w:hAnsi="Times New Roman"/>
          <w:sz w:val="24"/>
          <w:szCs w:val="24"/>
        </w:rPr>
      </w:pPr>
      <w:r w:rsidRPr="00D76F8B">
        <w:rPr>
          <w:rFonts w:ascii="Times New Roman" w:hAnsi="Times New Roman"/>
          <w:sz w:val="24"/>
          <w:szCs w:val="24"/>
        </w:rPr>
        <w:t>CONSTRUCCIÓN Y SEÑALIZACIÓN  DE (UTA )</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t>21</w:t>
      </w:r>
    </w:p>
    <w:p w:rsidR="00B876D8" w:rsidRPr="00D76F8B" w:rsidRDefault="00B876D8" w:rsidP="00B876D8">
      <w:pPr>
        <w:pStyle w:val="Prrafodelista"/>
        <w:spacing w:line="240" w:lineRule="auto"/>
        <w:ind w:left="780"/>
        <w:rPr>
          <w:rFonts w:ascii="Times New Roman" w:hAnsi="Times New Roman"/>
          <w:sz w:val="24"/>
          <w:szCs w:val="24"/>
        </w:rPr>
      </w:pPr>
      <w:r>
        <w:rPr>
          <w:rFonts w:ascii="Times New Roman" w:hAnsi="Times New Roman"/>
          <w:sz w:val="24"/>
          <w:szCs w:val="24"/>
        </w:rPr>
        <w:t xml:space="preserve">2.3.1. Característica de la Unidad Técnica de Acopio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rsidR="00E232F8" w:rsidRPr="00D76F8B" w:rsidRDefault="00E232F8" w:rsidP="001252CE">
      <w:pPr>
        <w:pStyle w:val="Prrafodelista"/>
        <w:numPr>
          <w:ilvl w:val="1"/>
          <w:numId w:val="8"/>
        </w:numPr>
        <w:tabs>
          <w:tab w:val="left" w:pos="284"/>
          <w:tab w:val="left" w:pos="426"/>
        </w:tabs>
        <w:autoSpaceDE w:val="0"/>
        <w:autoSpaceDN w:val="0"/>
        <w:adjustRightInd w:val="0"/>
        <w:spacing w:after="0" w:line="240" w:lineRule="auto"/>
        <w:rPr>
          <w:rFonts w:ascii="Times New Roman" w:hAnsi="Times New Roman"/>
          <w:noProof/>
          <w:color w:val="000000" w:themeColor="text1"/>
          <w:sz w:val="24"/>
          <w:szCs w:val="24"/>
          <w:lang w:val="es-ES" w:eastAsia="es-ES"/>
        </w:rPr>
      </w:pPr>
      <w:r w:rsidRPr="00D76F8B">
        <w:rPr>
          <w:rFonts w:ascii="Times New Roman" w:hAnsi="Times New Roman"/>
          <w:noProof/>
          <w:color w:val="000000" w:themeColor="text1"/>
          <w:sz w:val="24"/>
          <w:szCs w:val="24"/>
          <w:lang w:val="es-ES" w:eastAsia="es-ES"/>
        </w:rPr>
        <w:t xml:space="preserve">SOCIALIZACIÓN DEL PLAN DE GESTIÓN INTEGRAL DE </w:t>
      </w:r>
    </w:p>
    <w:p w:rsidR="00DC60D0" w:rsidRPr="00D76F8B" w:rsidRDefault="00E232F8" w:rsidP="00E232F8">
      <w:pPr>
        <w:pStyle w:val="Prrafodelista"/>
        <w:tabs>
          <w:tab w:val="left" w:pos="284"/>
          <w:tab w:val="left" w:pos="426"/>
        </w:tabs>
        <w:autoSpaceDE w:val="0"/>
        <w:autoSpaceDN w:val="0"/>
        <w:adjustRightInd w:val="0"/>
        <w:spacing w:after="0" w:line="240" w:lineRule="auto"/>
        <w:ind w:left="780"/>
        <w:rPr>
          <w:rFonts w:ascii="Times New Roman" w:hAnsi="Times New Roman"/>
          <w:noProof/>
          <w:color w:val="000000" w:themeColor="text1"/>
          <w:sz w:val="24"/>
          <w:szCs w:val="24"/>
          <w:lang w:val="es-ES" w:eastAsia="es-ES"/>
        </w:rPr>
      </w:pPr>
      <w:r w:rsidRPr="00D76F8B">
        <w:rPr>
          <w:rFonts w:ascii="Times New Roman" w:hAnsi="Times New Roman"/>
          <w:noProof/>
          <w:color w:val="000000" w:themeColor="text1"/>
          <w:sz w:val="24"/>
          <w:szCs w:val="24"/>
          <w:lang w:val="es-ES" w:eastAsia="es-ES"/>
        </w:rPr>
        <w:t>RESIDUOS (PGIR</w:t>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t>28</w:t>
      </w:r>
    </w:p>
    <w:p w:rsidR="00DC60D0" w:rsidRPr="00D76F8B" w:rsidRDefault="00E232F8" w:rsidP="001252CE">
      <w:pPr>
        <w:pStyle w:val="Prrafodelista"/>
        <w:numPr>
          <w:ilvl w:val="1"/>
          <w:numId w:val="8"/>
        </w:numPr>
        <w:tabs>
          <w:tab w:val="left" w:pos="284"/>
          <w:tab w:val="left" w:pos="426"/>
        </w:tabs>
        <w:autoSpaceDE w:val="0"/>
        <w:autoSpaceDN w:val="0"/>
        <w:adjustRightInd w:val="0"/>
        <w:spacing w:after="0" w:line="240" w:lineRule="auto"/>
        <w:rPr>
          <w:rFonts w:ascii="Times New Roman" w:hAnsi="Times New Roman"/>
          <w:noProof/>
          <w:color w:val="000000" w:themeColor="text1"/>
          <w:sz w:val="24"/>
          <w:szCs w:val="24"/>
          <w:lang w:val="es-ES" w:eastAsia="es-ES"/>
        </w:rPr>
      </w:pPr>
      <w:r w:rsidRPr="00D76F8B">
        <w:rPr>
          <w:rFonts w:ascii="Times New Roman" w:hAnsi="Times New Roman"/>
          <w:noProof/>
          <w:color w:val="000000" w:themeColor="text1"/>
          <w:sz w:val="24"/>
          <w:szCs w:val="24"/>
          <w:lang w:val="es-ES" w:eastAsia="es-ES"/>
        </w:rPr>
        <w:t xml:space="preserve">ADQUSICIÒN,  ROTULACIÒN Y REUBICACIÒN  DE LOS  TIPOS DE RECIPIENTES </w:t>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r>
      <w:r w:rsidRPr="00D76F8B">
        <w:rPr>
          <w:rFonts w:ascii="Times New Roman" w:hAnsi="Times New Roman"/>
          <w:noProof/>
          <w:color w:val="000000" w:themeColor="text1"/>
          <w:sz w:val="24"/>
          <w:szCs w:val="24"/>
          <w:lang w:val="es-ES" w:eastAsia="es-ES"/>
        </w:rPr>
        <w:tab/>
        <w:t>29</w:t>
      </w:r>
    </w:p>
    <w:p w:rsidR="00E232F8" w:rsidRPr="00D76F8B" w:rsidRDefault="00E232F8" w:rsidP="001252CE">
      <w:pPr>
        <w:spacing w:after="0" w:line="240" w:lineRule="auto"/>
        <w:ind w:firstLine="360"/>
        <w:rPr>
          <w:rFonts w:ascii="Times New Roman" w:hAnsi="Times New Roman" w:cs="Times New Roman"/>
          <w:sz w:val="24"/>
          <w:szCs w:val="24"/>
          <w:lang w:val="es-ES"/>
        </w:rPr>
      </w:pPr>
      <w:r w:rsidRPr="00D76F8B">
        <w:rPr>
          <w:rFonts w:ascii="Times New Roman" w:hAnsi="Times New Roman" w:cs="Times New Roman"/>
          <w:sz w:val="24"/>
          <w:szCs w:val="24"/>
          <w:lang w:val="es-ES"/>
        </w:rPr>
        <w:t>2.6 MEDIOS DE TRANSPORTE   Y EQUIPOS DE CARGA PARA LA</w:t>
      </w:r>
    </w:p>
    <w:p w:rsidR="00DC60D0" w:rsidRPr="00D76F8B" w:rsidRDefault="00E232F8" w:rsidP="00E232F8">
      <w:pPr>
        <w:spacing w:after="0" w:line="240" w:lineRule="auto"/>
        <w:ind w:firstLine="360"/>
        <w:rPr>
          <w:rFonts w:ascii="Times New Roman" w:hAnsi="Times New Roman" w:cs="Times New Roman"/>
          <w:sz w:val="24"/>
          <w:szCs w:val="24"/>
          <w:lang w:val="es-ES"/>
        </w:rPr>
      </w:pPr>
      <w:r w:rsidRPr="00D76F8B">
        <w:rPr>
          <w:rFonts w:ascii="Times New Roman" w:hAnsi="Times New Roman" w:cs="Times New Roman"/>
          <w:sz w:val="24"/>
          <w:szCs w:val="24"/>
          <w:lang w:val="es-ES"/>
        </w:rPr>
        <w:t xml:space="preserve"> </w:t>
      </w:r>
      <w:r w:rsidR="0083061A">
        <w:rPr>
          <w:rFonts w:ascii="Times New Roman" w:hAnsi="Times New Roman" w:cs="Times New Roman"/>
          <w:sz w:val="24"/>
          <w:szCs w:val="24"/>
          <w:lang w:val="es-ES"/>
        </w:rPr>
        <w:tab/>
      </w:r>
      <w:r w:rsidRPr="00D76F8B">
        <w:rPr>
          <w:rFonts w:ascii="Times New Roman" w:hAnsi="Times New Roman" w:cs="Times New Roman"/>
          <w:sz w:val="24"/>
          <w:szCs w:val="24"/>
          <w:lang w:val="es-ES"/>
        </w:rPr>
        <w:t xml:space="preserve">MOVILIZACIÓN INTERNA DE RESIDUOS  (RUTA DE TRANSPORTE) </w:t>
      </w:r>
      <w:r w:rsidRPr="00D76F8B">
        <w:rPr>
          <w:rFonts w:ascii="Times New Roman" w:hAnsi="Times New Roman" w:cs="Times New Roman"/>
          <w:sz w:val="24"/>
          <w:szCs w:val="24"/>
          <w:lang w:val="es-ES"/>
        </w:rPr>
        <w:tab/>
        <w:t>3</w:t>
      </w:r>
      <w:r w:rsidR="00B876D8">
        <w:rPr>
          <w:rFonts w:ascii="Times New Roman" w:hAnsi="Times New Roman" w:cs="Times New Roman"/>
          <w:sz w:val="24"/>
          <w:szCs w:val="24"/>
          <w:lang w:val="es-ES"/>
        </w:rPr>
        <w:t>1</w:t>
      </w:r>
    </w:p>
    <w:p w:rsidR="00DC60D0" w:rsidRPr="00D76F8B" w:rsidRDefault="00E232F8" w:rsidP="001252CE">
      <w:pPr>
        <w:pStyle w:val="Prrafodelista"/>
        <w:numPr>
          <w:ilvl w:val="1"/>
          <w:numId w:val="23"/>
        </w:numPr>
        <w:spacing w:after="0" w:line="240" w:lineRule="auto"/>
        <w:ind w:left="709"/>
        <w:rPr>
          <w:rFonts w:ascii="Times New Roman" w:hAnsi="Times New Roman"/>
          <w:sz w:val="24"/>
          <w:szCs w:val="24"/>
          <w:lang w:val="es-ES"/>
        </w:rPr>
      </w:pPr>
      <w:r w:rsidRPr="00D76F8B">
        <w:rPr>
          <w:rFonts w:ascii="Times New Roman" w:hAnsi="Times New Roman"/>
          <w:sz w:val="24"/>
          <w:szCs w:val="24"/>
          <w:lang w:val="es-ES"/>
        </w:rPr>
        <w:t xml:space="preserve"> E</w:t>
      </w:r>
      <w:r w:rsidRPr="00D76F8B">
        <w:rPr>
          <w:rFonts w:ascii="Times New Roman" w:hAnsi="Times New Roman"/>
          <w:sz w:val="24"/>
          <w:szCs w:val="24"/>
        </w:rPr>
        <w:t>MBALADO, ROTULADO, PESAJE, , ETIQUETADO, Y RUTA D</w:t>
      </w:r>
      <w:r w:rsidR="00B876D8">
        <w:rPr>
          <w:rFonts w:ascii="Times New Roman" w:hAnsi="Times New Roman"/>
          <w:sz w:val="24"/>
          <w:szCs w:val="24"/>
        </w:rPr>
        <w:t xml:space="preserve">E TRANSPORTE INTERNO.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33</w:t>
      </w:r>
    </w:p>
    <w:p w:rsidR="00DC60D0" w:rsidRPr="00D76F8B" w:rsidRDefault="00E232F8" w:rsidP="001252CE">
      <w:pPr>
        <w:pStyle w:val="Prrafodelista"/>
        <w:numPr>
          <w:ilvl w:val="1"/>
          <w:numId w:val="23"/>
        </w:numPr>
        <w:spacing w:after="0" w:line="240" w:lineRule="auto"/>
        <w:ind w:left="709"/>
        <w:rPr>
          <w:rFonts w:ascii="Times New Roman" w:hAnsi="Times New Roman"/>
          <w:sz w:val="24"/>
          <w:szCs w:val="24"/>
        </w:rPr>
      </w:pPr>
      <w:r w:rsidRPr="00D76F8B">
        <w:rPr>
          <w:rFonts w:ascii="Times New Roman" w:hAnsi="Times New Roman"/>
          <w:sz w:val="24"/>
          <w:szCs w:val="24"/>
        </w:rPr>
        <w:lastRenderedPageBreak/>
        <w:t>RECOLECCIÓN Y TRA</w:t>
      </w:r>
      <w:r w:rsidR="00B876D8">
        <w:rPr>
          <w:rFonts w:ascii="Times New Roman" w:hAnsi="Times New Roman"/>
          <w:sz w:val="24"/>
          <w:szCs w:val="24"/>
        </w:rPr>
        <w:t xml:space="preserve">NSPORTE EXTERNA DE RESIDUOS </w:t>
      </w:r>
      <w:r w:rsidR="00B876D8">
        <w:rPr>
          <w:rFonts w:ascii="Times New Roman" w:hAnsi="Times New Roman"/>
          <w:sz w:val="24"/>
          <w:szCs w:val="24"/>
        </w:rPr>
        <w:tab/>
      </w:r>
      <w:r w:rsidR="00B876D8">
        <w:rPr>
          <w:rFonts w:ascii="Times New Roman" w:hAnsi="Times New Roman"/>
          <w:sz w:val="24"/>
          <w:szCs w:val="24"/>
        </w:rPr>
        <w:tab/>
        <w:t>34</w:t>
      </w:r>
    </w:p>
    <w:p w:rsidR="00E232F8" w:rsidRPr="00D76F8B" w:rsidRDefault="00E232F8" w:rsidP="001252CE">
      <w:pPr>
        <w:pStyle w:val="Prrafodelista"/>
        <w:numPr>
          <w:ilvl w:val="1"/>
          <w:numId w:val="23"/>
        </w:numPr>
        <w:spacing w:after="0" w:line="240" w:lineRule="auto"/>
        <w:ind w:left="709"/>
        <w:rPr>
          <w:rFonts w:ascii="Times New Roman" w:hAnsi="Times New Roman"/>
          <w:sz w:val="24"/>
          <w:szCs w:val="24"/>
        </w:rPr>
      </w:pPr>
      <w:r w:rsidRPr="00D76F8B">
        <w:rPr>
          <w:rFonts w:ascii="Times New Roman" w:hAnsi="Times New Roman"/>
          <w:sz w:val="24"/>
          <w:szCs w:val="24"/>
        </w:rPr>
        <w:t>INSPECCIONES AMBIENTALES DE LA CORRECTA SEPARACIÓN</w:t>
      </w:r>
    </w:p>
    <w:p w:rsidR="00DC60D0" w:rsidRPr="00D76F8B" w:rsidRDefault="00E232F8" w:rsidP="00E232F8">
      <w:pPr>
        <w:spacing w:after="0" w:line="240" w:lineRule="auto"/>
        <w:ind w:left="349"/>
        <w:rPr>
          <w:rFonts w:ascii="Times New Roman" w:hAnsi="Times New Roman"/>
          <w:sz w:val="24"/>
          <w:szCs w:val="24"/>
        </w:rPr>
      </w:pPr>
      <w:r w:rsidRPr="00D76F8B">
        <w:rPr>
          <w:rFonts w:ascii="Times New Roman" w:hAnsi="Times New Roman"/>
          <w:sz w:val="24"/>
          <w:szCs w:val="24"/>
        </w:rPr>
        <w:t xml:space="preserve"> </w:t>
      </w:r>
      <w:r w:rsidR="0083061A">
        <w:rPr>
          <w:rFonts w:ascii="Times New Roman" w:hAnsi="Times New Roman"/>
          <w:sz w:val="24"/>
          <w:szCs w:val="24"/>
        </w:rPr>
        <w:tab/>
      </w:r>
      <w:r w:rsidR="00B876D8">
        <w:rPr>
          <w:rFonts w:ascii="Times New Roman" w:hAnsi="Times New Roman"/>
          <w:sz w:val="24"/>
          <w:szCs w:val="24"/>
        </w:rPr>
        <w:t xml:space="preserve">EN LA FUENTE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 xml:space="preserve">.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34</w:t>
      </w:r>
    </w:p>
    <w:p w:rsidR="00E232F8" w:rsidRPr="00D76F8B" w:rsidRDefault="00E232F8" w:rsidP="001252CE">
      <w:pPr>
        <w:pStyle w:val="Prrafodelista"/>
        <w:numPr>
          <w:ilvl w:val="1"/>
          <w:numId w:val="23"/>
        </w:numPr>
        <w:spacing w:after="0" w:line="240" w:lineRule="auto"/>
        <w:ind w:left="284" w:firstLine="0"/>
        <w:rPr>
          <w:rFonts w:ascii="Times New Roman" w:hAnsi="Times New Roman"/>
          <w:sz w:val="24"/>
          <w:szCs w:val="24"/>
        </w:rPr>
      </w:pPr>
      <w:r w:rsidRPr="00D76F8B">
        <w:rPr>
          <w:rFonts w:ascii="Times New Roman" w:hAnsi="Times New Roman"/>
          <w:sz w:val="24"/>
          <w:szCs w:val="24"/>
        </w:rPr>
        <w:t xml:space="preserve"> INVENTARIO MENSUAL DE GENERACIÓN DE RESPEL </w:t>
      </w:r>
    </w:p>
    <w:p w:rsidR="00DC60D0" w:rsidRPr="00D76F8B" w:rsidRDefault="00B876D8" w:rsidP="0083061A">
      <w:pPr>
        <w:pStyle w:val="Prrafodelista"/>
        <w:spacing w:after="0" w:line="240" w:lineRule="auto"/>
        <w:ind w:left="284" w:firstLine="424"/>
        <w:rPr>
          <w:rFonts w:ascii="Times New Roman" w:hAnsi="Times New Roman"/>
          <w:sz w:val="24"/>
          <w:szCs w:val="24"/>
        </w:rPr>
      </w:pPr>
      <w:r>
        <w:rPr>
          <w:rFonts w:ascii="Times New Roman" w:hAnsi="Times New Roman"/>
          <w:sz w:val="24"/>
          <w:szCs w:val="24"/>
        </w:rPr>
        <w:t xml:space="preserve">Y NO PELIGROSOS.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p>
    <w:p w:rsidR="00DC60D0" w:rsidRPr="00D76F8B" w:rsidRDefault="00E232F8" w:rsidP="001252CE">
      <w:pPr>
        <w:pStyle w:val="Prrafodelista"/>
        <w:numPr>
          <w:ilvl w:val="1"/>
          <w:numId w:val="23"/>
        </w:numPr>
        <w:spacing w:after="0" w:line="240" w:lineRule="auto"/>
        <w:ind w:left="284" w:firstLine="0"/>
        <w:rPr>
          <w:rFonts w:ascii="Times New Roman" w:hAnsi="Times New Roman"/>
          <w:sz w:val="24"/>
          <w:szCs w:val="24"/>
        </w:rPr>
      </w:pPr>
      <w:r w:rsidRPr="00D76F8B">
        <w:rPr>
          <w:rFonts w:ascii="Times New Roman" w:hAnsi="Times New Roman"/>
          <w:sz w:val="24"/>
          <w:szCs w:val="24"/>
        </w:rPr>
        <w:t>REGISTRO</w:t>
      </w:r>
      <w:r w:rsidR="00B876D8">
        <w:rPr>
          <w:rFonts w:ascii="Times New Roman" w:hAnsi="Times New Roman"/>
          <w:sz w:val="24"/>
          <w:szCs w:val="24"/>
        </w:rPr>
        <w:t xml:space="preserve"> DE GENERADORES DE RESPEL</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35</w:t>
      </w:r>
    </w:p>
    <w:p w:rsidR="00A32192" w:rsidRPr="00D76F8B" w:rsidRDefault="00E232F8" w:rsidP="001252CE">
      <w:pPr>
        <w:spacing w:after="0" w:line="240" w:lineRule="auto"/>
        <w:ind w:firstLine="284"/>
        <w:rPr>
          <w:rFonts w:ascii="Times New Roman" w:hAnsi="Times New Roman"/>
          <w:sz w:val="24"/>
          <w:szCs w:val="24"/>
        </w:rPr>
      </w:pPr>
      <w:r w:rsidRPr="00D76F8B">
        <w:rPr>
          <w:rFonts w:ascii="Times New Roman" w:hAnsi="Times New Roman"/>
          <w:sz w:val="24"/>
          <w:szCs w:val="24"/>
        </w:rPr>
        <w:t xml:space="preserve">2.12 PROGRAMA 5 S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35</w:t>
      </w:r>
    </w:p>
    <w:p w:rsidR="00E232F8" w:rsidRPr="00D76F8B" w:rsidRDefault="00E232F8" w:rsidP="001252CE">
      <w:pPr>
        <w:spacing w:after="0" w:line="240" w:lineRule="auto"/>
        <w:ind w:firstLine="284"/>
        <w:rPr>
          <w:rFonts w:ascii="Times New Roman" w:hAnsi="Times New Roman"/>
          <w:sz w:val="24"/>
          <w:szCs w:val="24"/>
        </w:rPr>
      </w:pPr>
      <w:r w:rsidRPr="00D76F8B">
        <w:rPr>
          <w:rFonts w:ascii="Times New Roman" w:hAnsi="Times New Roman"/>
          <w:sz w:val="24"/>
          <w:szCs w:val="24"/>
        </w:rPr>
        <w:t>2.13. CONTROL  Y VERIFICACIÓN DEL PLAN DE GESTIÓN</w:t>
      </w:r>
    </w:p>
    <w:p w:rsidR="00DC60D0" w:rsidRPr="00D76F8B" w:rsidRDefault="00E232F8" w:rsidP="001252CE">
      <w:pPr>
        <w:spacing w:after="0" w:line="240" w:lineRule="auto"/>
        <w:ind w:firstLine="284"/>
        <w:rPr>
          <w:rFonts w:ascii="Times New Roman" w:hAnsi="Times New Roman"/>
          <w:sz w:val="24"/>
          <w:szCs w:val="24"/>
        </w:rPr>
      </w:pPr>
      <w:r w:rsidRPr="00D76F8B">
        <w:rPr>
          <w:rFonts w:ascii="Times New Roman" w:hAnsi="Times New Roman"/>
          <w:sz w:val="24"/>
          <w:szCs w:val="24"/>
        </w:rPr>
        <w:t xml:space="preserve"> </w:t>
      </w:r>
      <w:r w:rsidR="00783BC3">
        <w:rPr>
          <w:rFonts w:ascii="Times New Roman" w:hAnsi="Times New Roman"/>
          <w:sz w:val="24"/>
          <w:szCs w:val="24"/>
        </w:rPr>
        <w:tab/>
      </w:r>
      <w:r w:rsidR="00B876D8">
        <w:rPr>
          <w:rFonts w:ascii="Times New Roman" w:hAnsi="Times New Roman"/>
          <w:sz w:val="24"/>
          <w:szCs w:val="24"/>
        </w:rPr>
        <w:t xml:space="preserve">INTEGRAL (PGIR)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36</w:t>
      </w:r>
    </w:p>
    <w:p w:rsidR="00DC60D0" w:rsidRPr="00D76F8B" w:rsidRDefault="00B876D8" w:rsidP="001252CE">
      <w:pPr>
        <w:spacing w:after="0" w:line="240" w:lineRule="auto"/>
        <w:ind w:left="142" w:firstLine="142"/>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2.14. PRESUPUESTO </w:t>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r>
      <w:r>
        <w:rPr>
          <w:rFonts w:ascii="Times New Roman" w:eastAsia="Times New Roman" w:hAnsi="Times New Roman" w:cs="Times New Roman"/>
          <w:sz w:val="24"/>
          <w:szCs w:val="24"/>
          <w:lang w:val="es-ES" w:eastAsia="es-ES"/>
        </w:rPr>
        <w:tab/>
        <w:t>37</w:t>
      </w:r>
    </w:p>
    <w:p w:rsidR="00DC60D0" w:rsidRPr="00D76F8B" w:rsidRDefault="00E232F8" w:rsidP="001252CE">
      <w:pPr>
        <w:pStyle w:val="Prrafodelista"/>
        <w:numPr>
          <w:ilvl w:val="1"/>
          <w:numId w:val="22"/>
        </w:numPr>
        <w:spacing w:line="240" w:lineRule="auto"/>
        <w:ind w:left="709"/>
        <w:rPr>
          <w:rFonts w:ascii="Times New Roman" w:hAnsi="Times New Roman"/>
          <w:sz w:val="24"/>
          <w:szCs w:val="24"/>
        </w:rPr>
      </w:pPr>
      <w:r w:rsidRPr="00D76F8B">
        <w:rPr>
          <w:rFonts w:ascii="Times New Roman" w:hAnsi="Times New Roman"/>
          <w:sz w:val="24"/>
          <w:szCs w:val="24"/>
        </w:rPr>
        <w:t xml:space="preserve"> PLAN DE ACCIÓN</w:t>
      </w:r>
      <w:r w:rsidR="00B876D8">
        <w:rPr>
          <w:rFonts w:ascii="Times New Roman" w:hAnsi="Times New Roman"/>
          <w:sz w:val="24"/>
          <w:szCs w:val="24"/>
        </w:rPr>
        <w:t xml:space="preserve"> CON PRODUCTOS A ENTREGAR </w:t>
      </w:r>
      <w:r w:rsidR="00B876D8">
        <w:rPr>
          <w:rFonts w:ascii="Times New Roman" w:hAnsi="Times New Roman"/>
          <w:sz w:val="24"/>
          <w:szCs w:val="24"/>
        </w:rPr>
        <w:tab/>
      </w:r>
      <w:r w:rsidR="00B876D8">
        <w:rPr>
          <w:rFonts w:ascii="Times New Roman" w:hAnsi="Times New Roman"/>
          <w:sz w:val="24"/>
          <w:szCs w:val="24"/>
        </w:rPr>
        <w:tab/>
      </w:r>
      <w:r w:rsidR="00B876D8">
        <w:rPr>
          <w:rFonts w:ascii="Times New Roman" w:hAnsi="Times New Roman"/>
          <w:sz w:val="24"/>
          <w:szCs w:val="24"/>
        </w:rPr>
        <w:tab/>
        <w:t>38</w:t>
      </w:r>
    </w:p>
    <w:p w:rsidR="00A32192" w:rsidRPr="00D76F8B" w:rsidRDefault="00A32192" w:rsidP="001252CE">
      <w:pPr>
        <w:pStyle w:val="Prrafodelista"/>
        <w:spacing w:after="0" w:line="480" w:lineRule="auto"/>
        <w:ind w:left="420"/>
        <w:rPr>
          <w:rFonts w:ascii="Times New Roman" w:eastAsia="Times New Roman" w:hAnsi="Times New Roman"/>
          <w:sz w:val="24"/>
          <w:szCs w:val="24"/>
          <w:lang w:eastAsia="es-ES"/>
        </w:rPr>
      </w:pPr>
    </w:p>
    <w:p w:rsidR="00DC60D0" w:rsidRPr="00B876D8" w:rsidRDefault="00E232F8" w:rsidP="00B876D8">
      <w:pPr>
        <w:pStyle w:val="Prrafodelista"/>
        <w:numPr>
          <w:ilvl w:val="0"/>
          <w:numId w:val="8"/>
        </w:numPr>
        <w:spacing w:line="480" w:lineRule="auto"/>
        <w:rPr>
          <w:rFonts w:ascii="Times New Roman" w:eastAsia="Times New Roman" w:hAnsi="Times New Roman"/>
          <w:sz w:val="24"/>
          <w:szCs w:val="24"/>
          <w:lang w:val="es-ES" w:eastAsia="es-ES"/>
        </w:rPr>
      </w:pPr>
      <w:r w:rsidRPr="00B876D8">
        <w:rPr>
          <w:rFonts w:ascii="Times New Roman" w:eastAsia="Times New Roman" w:hAnsi="Times New Roman"/>
          <w:sz w:val="24"/>
          <w:szCs w:val="24"/>
          <w:lang w:val="es-ES" w:eastAsia="es-ES"/>
        </w:rPr>
        <w:t>CONCLUSIONES</w:t>
      </w:r>
      <w:r w:rsidRP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r>
      <w:r w:rsidR="00B876D8">
        <w:rPr>
          <w:rFonts w:ascii="Times New Roman" w:eastAsia="Times New Roman" w:hAnsi="Times New Roman"/>
          <w:sz w:val="24"/>
          <w:szCs w:val="24"/>
          <w:lang w:val="es-ES" w:eastAsia="es-ES"/>
        </w:rPr>
        <w:tab/>
        <w:t xml:space="preserve"> 39</w:t>
      </w:r>
    </w:p>
    <w:p w:rsidR="00D31F22" w:rsidRPr="00B3621E" w:rsidRDefault="00E232F8" w:rsidP="00B3621E">
      <w:pPr>
        <w:pStyle w:val="Prrafodelista"/>
        <w:numPr>
          <w:ilvl w:val="0"/>
          <w:numId w:val="8"/>
        </w:numPr>
        <w:spacing w:line="480" w:lineRule="auto"/>
        <w:rPr>
          <w:rFonts w:ascii="Times New Roman" w:eastAsia="Times New Roman" w:hAnsi="Times New Roman"/>
          <w:sz w:val="24"/>
          <w:szCs w:val="24"/>
          <w:lang w:val="es-ES" w:eastAsia="es-ES"/>
        </w:rPr>
      </w:pPr>
      <w:r w:rsidRPr="00B3621E">
        <w:rPr>
          <w:rFonts w:ascii="Times New Roman" w:eastAsia="Times New Roman" w:hAnsi="Times New Roman"/>
          <w:sz w:val="24"/>
          <w:szCs w:val="24"/>
          <w:lang w:val="es-ES" w:eastAsia="es-ES"/>
        </w:rPr>
        <w:t>RECOMENDACIONES</w:t>
      </w:r>
      <w:r w:rsidRP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r>
      <w:r w:rsidR="00B3621E">
        <w:rPr>
          <w:rFonts w:ascii="Times New Roman" w:eastAsia="Times New Roman" w:hAnsi="Times New Roman"/>
          <w:sz w:val="24"/>
          <w:szCs w:val="24"/>
          <w:lang w:val="es-ES" w:eastAsia="es-ES"/>
        </w:rPr>
        <w:tab/>
        <w:t xml:space="preserve"> 40</w:t>
      </w:r>
    </w:p>
    <w:p w:rsidR="00DC60D0" w:rsidRPr="00D76F8B" w:rsidRDefault="00E232F8" w:rsidP="003222DB">
      <w:pPr>
        <w:spacing w:line="480" w:lineRule="auto"/>
        <w:rPr>
          <w:rFonts w:ascii="Times New Roman" w:eastAsia="Times New Roman" w:hAnsi="Times New Roman" w:cs="Times New Roman"/>
          <w:sz w:val="24"/>
          <w:szCs w:val="24"/>
          <w:lang w:val="es-ES" w:eastAsia="es-ES"/>
        </w:rPr>
      </w:pPr>
      <w:r w:rsidRPr="00D76F8B">
        <w:rPr>
          <w:rFonts w:ascii="Times New Roman" w:eastAsia="Times New Roman" w:hAnsi="Times New Roman" w:cs="Times New Roman"/>
          <w:sz w:val="24"/>
          <w:szCs w:val="24"/>
          <w:lang w:val="es-ES" w:eastAsia="es-ES"/>
        </w:rPr>
        <w:t>BIBLIOGRAFÍA</w:t>
      </w:r>
      <w:r w:rsidRPr="00D76F8B">
        <w:rPr>
          <w:rFonts w:ascii="Times New Roman" w:eastAsia="Times New Roman" w:hAnsi="Times New Roman" w:cs="Times New Roman"/>
          <w:sz w:val="24"/>
          <w:szCs w:val="24"/>
          <w:lang w:val="es-ES" w:eastAsia="es-ES"/>
        </w:rPr>
        <w:tab/>
      </w:r>
      <w:r w:rsidRPr="00D76F8B">
        <w:rPr>
          <w:rFonts w:ascii="Times New Roman" w:eastAsia="Times New Roman" w:hAnsi="Times New Roman" w:cs="Times New Roman"/>
          <w:sz w:val="24"/>
          <w:szCs w:val="24"/>
          <w:lang w:val="es-ES" w:eastAsia="es-ES"/>
        </w:rPr>
        <w:tab/>
      </w:r>
      <w:r w:rsidR="00D31F22" w:rsidRPr="00D76F8B">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r>
      <w:r w:rsidR="00B3621E">
        <w:rPr>
          <w:rFonts w:ascii="Times New Roman" w:eastAsia="Times New Roman" w:hAnsi="Times New Roman" w:cs="Times New Roman"/>
          <w:sz w:val="24"/>
          <w:szCs w:val="24"/>
          <w:lang w:val="es-ES" w:eastAsia="es-ES"/>
        </w:rPr>
        <w:tab/>
        <w:t xml:space="preserve"> 41</w:t>
      </w: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D76F8B" w:rsidRDefault="00D76F8B" w:rsidP="003222DB">
      <w:pPr>
        <w:spacing w:line="480" w:lineRule="auto"/>
        <w:rPr>
          <w:rFonts w:ascii="Times New Roman" w:hAnsi="Times New Roman" w:cs="Times New Roman"/>
          <w:sz w:val="24"/>
          <w:szCs w:val="24"/>
        </w:rPr>
      </w:pPr>
    </w:p>
    <w:p w:rsidR="00EC1B75" w:rsidRDefault="00EC1B75" w:rsidP="003222DB">
      <w:pPr>
        <w:spacing w:line="480" w:lineRule="auto"/>
        <w:rPr>
          <w:rFonts w:ascii="Times New Roman" w:hAnsi="Times New Roman" w:cs="Times New Roman"/>
          <w:sz w:val="24"/>
          <w:szCs w:val="24"/>
        </w:rPr>
      </w:pPr>
    </w:p>
    <w:p w:rsidR="00D76F8B" w:rsidRDefault="00D76F8B" w:rsidP="00D76F8B">
      <w:pPr>
        <w:spacing w:after="0" w:line="480" w:lineRule="auto"/>
        <w:jc w:val="center"/>
        <w:rPr>
          <w:rFonts w:ascii="Times New Roman" w:hAnsi="Times New Roman"/>
          <w:sz w:val="24"/>
          <w:szCs w:val="24"/>
        </w:rPr>
      </w:pPr>
      <w:r w:rsidRPr="00D76F8B">
        <w:rPr>
          <w:rFonts w:ascii="Times New Roman" w:hAnsi="Times New Roman"/>
          <w:sz w:val="24"/>
          <w:szCs w:val="24"/>
        </w:rPr>
        <w:lastRenderedPageBreak/>
        <w:t>LISTA DE TABLAS</w:t>
      </w:r>
    </w:p>
    <w:p w:rsidR="00D76F8B" w:rsidRPr="00D76F8B" w:rsidRDefault="00D76F8B" w:rsidP="00D76F8B">
      <w:pPr>
        <w:spacing w:after="0" w:line="480" w:lineRule="auto"/>
        <w:jc w:val="right"/>
        <w:rPr>
          <w:rFonts w:ascii="Times New Roman" w:hAnsi="Times New Roman"/>
          <w:sz w:val="24"/>
          <w:szCs w:val="24"/>
        </w:rPr>
      </w:pPr>
      <w:r>
        <w:rPr>
          <w:rFonts w:ascii="Times New Roman" w:hAnsi="Times New Roman"/>
          <w:sz w:val="24"/>
          <w:szCs w:val="24"/>
        </w:rPr>
        <w:t xml:space="preserve">Pág. </w:t>
      </w:r>
    </w:p>
    <w:p w:rsidR="00D76F8B" w:rsidRPr="00D76F8B" w:rsidRDefault="00D76F8B" w:rsidP="00D76F8B">
      <w:pPr>
        <w:spacing w:after="0" w:line="240" w:lineRule="auto"/>
        <w:rPr>
          <w:rFonts w:ascii="Times New Roman" w:hAnsi="Times New Roman"/>
          <w:sz w:val="24"/>
          <w:szCs w:val="24"/>
        </w:rPr>
      </w:pPr>
      <w:r w:rsidRPr="00D76F8B">
        <w:rPr>
          <w:rFonts w:ascii="Times New Roman" w:hAnsi="Times New Roman"/>
          <w:sz w:val="24"/>
          <w:szCs w:val="24"/>
        </w:rPr>
        <w:t>Tabla 1. Clasificación de residuos  e identificac</w:t>
      </w:r>
      <w:r w:rsidR="00EC1B75">
        <w:rPr>
          <w:rFonts w:ascii="Times New Roman" w:hAnsi="Times New Roman"/>
          <w:sz w:val="24"/>
          <w:szCs w:val="24"/>
        </w:rPr>
        <w:t xml:space="preserve">ión de fuente de generación </w:t>
      </w:r>
      <w:r w:rsidR="00EC1B75">
        <w:rPr>
          <w:rFonts w:ascii="Times New Roman" w:hAnsi="Times New Roman"/>
          <w:sz w:val="24"/>
          <w:szCs w:val="24"/>
        </w:rPr>
        <w:tab/>
      </w:r>
      <w:r w:rsidR="00EC1B75">
        <w:rPr>
          <w:rFonts w:ascii="Times New Roman" w:hAnsi="Times New Roman"/>
          <w:sz w:val="24"/>
          <w:szCs w:val="24"/>
        </w:rPr>
        <w:tab/>
        <w:t>1</w:t>
      </w:r>
      <w:r w:rsidR="00485C2A">
        <w:rPr>
          <w:rFonts w:ascii="Times New Roman" w:hAnsi="Times New Roman"/>
          <w:sz w:val="24"/>
          <w:szCs w:val="24"/>
        </w:rPr>
        <w:t>9</w:t>
      </w:r>
    </w:p>
    <w:p w:rsidR="00D76F8B" w:rsidRPr="00D76F8B" w:rsidRDefault="00D76F8B" w:rsidP="00D76F8B">
      <w:pPr>
        <w:autoSpaceDE w:val="0"/>
        <w:autoSpaceDN w:val="0"/>
        <w:adjustRightInd w:val="0"/>
        <w:spacing w:after="0" w:line="240" w:lineRule="auto"/>
        <w:rPr>
          <w:rFonts w:ascii="Times New Roman" w:hAnsi="Times New Roman"/>
          <w:sz w:val="24"/>
          <w:szCs w:val="24"/>
          <w:lang w:val="es-ES"/>
        </w:rPr>
      </w:pPr>
      <w:r w:rsidRPr="00D76F8B">
        <w:rPr>
          <w:rFonts w:ascii="Times New Roman" w:hAnsi="Times New Roman"/>
          <w:sz w:val="24"/>
          <w:szCs w:val="24"/>
          <w:lang w:val="es-ES"/>
        </w:rPr>
        <w:t xml:space="preserve">Tabla </w:t>
      </w:r>
      <w:r w:rsidR="00EC1B75">
        <w:rPr>
          <w:rFonts w:ascii="Times New Roman" w:hAnsi="Times New Roman"/>
          <w:sz w:val="24"/>
          <w:szCs w:val="24"/>
          <w:lang w:val="es-ES"/>
        </w:rPr>
        <w:t xml:space="preserve">2.Señalizacion de UTA </w:t>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EC1B75">
        <w:rPr>
          <w:rFonts w:ascii="Times New Roman" w:hAnsi="Times New Roman"/>
          <w:sz w:val="24"/>
          <w:szCs w:val="24"/>
          <w:lang w:val="es-ES"/>
        </w:rPr>
        <w:tab/>
      </w:r>
      <w:r w:rsidR="00485C2A">
        <w:rPr>
          <w:rFonts w:ascii="Times New Roman" w:hAnsi="Times New Roman"/>
          <w:sz w:val="24"/>
          <w:szCs w:val="24"/>
          <w:lang w:val="es-ES"/>
        </w:rPr>
        <w:t>27</w:t>
      </w:r>
    </w:p>
    <w:p w:rsidR="00D76F8B" w:rsidRPr="00D76F8B" w:rsidRDefault="00D76F8B" w:rsidP="00D76F8B">
      <w:pPr>
        <w:spacing w:after="0" w:line="240" w:lineRule="auto"/>
        <w:rPr>
          <w:rFonts w:ascii="Times New Roman" w:hAnsi="Times New Roman" w:cs="Times New Roman"/>
          <w:sz w:val="24"/>
          <w:szCs w:val="24"/>
          <w:lang w:val="es-ES"/>
        </w:rPr>
      </w:pPr>
      <w:r w:rsidRPr="00D76F8B">
        <w:rPr>
          <w:rFonts w:ascii="Times New Roman" w:hAnsi="Times New Roman" w:cs="Times New Roman"/>
          <w:sz w:val="24"/>
          <w:szCs w:val="24"/>
          <w:lang w:val="es-ES"/>
        </w:rPr>
        <w:t xml:space="preserve">Tabla 3. Frecuencia y </w:t>
      </w:r>
      <w:r w:rsidR="00485C2A">
        <w:rPr>
          <w:rFonts w:ascii="Times New Roman" w:hAnsi="Times New Roman" w:cs="Times New Roman"/>
          <w:sz w:val="24"/>
          <w:szCs w:val="24"/>
          <w:lang w:val="es-ES"/>
        </w:rPr>
        <w:t xml:space="preserve">horarios de recolección </w:t>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t>31</w:t>
      </w:r>
    </w:p>
    <w:p w:rsidR="00D76F8B" w:rsidRPr="00D76F8B" w:rsidRDefault="00D76F8B" w:rsidP="00D76F8B">
      <w:pPr>
        <w:autoSpaceDE w:val="0"/>
        <w:autoSpaceDN w:val="0"/>
        <w:adjustRightInd w:val="0"/>
        <w:spacing w:after="0" w:line="240" w:lineRule="auto"/>
        <w:rPr>
          <w:rFonts w:ascii="Times New Roman" w:eastAsiaTheme="minorEastAsia" w:hAnsi="Times New Roman"/>
          <w:sz w:val="24"/>
          <w:szCs w:val="24"/>
          <w:lang w:eastAsia="es-CO"/>
        </w:rPr>
      </w:pPr>
      <w:r w:rsidRPr="00D76F8B">
        <w:rPr>
          <w:rFonts w:ascii="Times New Roman" w:eastAsiaTheme="minorEastAsia" w:hAnsi="Times New Roman"/>
          <w:sz w:val="24"/>
          <w:szCs w:val="24"/>
          <w:lang w:eastAsia="es-CO"/>
        </w:rPr>
        <w:t xml:space="preserve">Tabla 4 .Horarios </w:t>
      </w:r>
      <w:r w:rsidR="00EC1B75">
        <w:rPr>
          <w:rFonts w:ascii="Times New Roman" w:eastAsiaTheme="minorEastAsia" w:hAnsi="Times New Roman"/>
          <w:sz w:val="24"/>
          <w:szCs w:val="24"/>
          <w:lang w:eastAsia="es-CO"/>
        </w:rPr>
        <w:t xml:space="preserve">de recolección externa </w:t>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r>
      <w:r w:rsidR="00EC1B75">
        <w:rPr>
          <w:rFonts w:ascii="Times New Roman" w:eastAsiaTheme="minorEastAsia" w:hAnsi="Times New Roman"/>
          <w:sz w:val="24"/>
          <w:szCs w:val="24"/>
          <w:lang w:eastAsia="es-CO"/>
        </w:rPr>
        <w:tab/>
        <w:t>3</w:t>
      </w:r>
      <w:r w:rsidR="00485C2A">
        <w:rPr>
          <w:rFonts w:ascii="Times New Roman" w:eastAsiaTheme="minorEastAsia" w:hAnsi="Times New Roman"/>
          <w:sz w:val="24"/>
          <w:szCs w:val="24"/>
          <w:lang w:eastAsia="es-CO"/>
        </w:rPr>
        <w:t>4</w:t>
      </w:r>
    </w:p>
    <w:p w:rsidR="00D76F8B" w:rsidRPr="00D76F8B" w:rsidRDefault="00D76F8B" w:rsidP="00D76F8B">
      <w:pPr>
        <w:spacing w:line="240" w:lineRule="auto"/>
        <w:rPr>
          <w:rFonts w:ascii="Times New Roman" w:hAnsi="Times New Roman" w:cs="Times New Roman"/>
          <w:sz w:val="24"/>
          <w:szCs w:val="24"/>
        </w:rPr>
      </w:pPr>
      <w:r w:rsidRPr="00D76F8B">
        <w:rPr>
          <w:rFonts w:ascii="Times New Roman" w:hAnsi="Times New Roman" w:cs="Times New Roman"/>
          <w:sz w:val="24"/>
          <w:szCs w:val="24"/>
        </w:rPr>
        <w:t>Tabla 5. Indicadores de Plan de Ges</w:t>
      </w:r>
      <w:r w:rsidR="00485C2A">
        <w:rPr>
          <w:rFonts w:ascii="Times New Roman" w:hAnsi="Times New Roman" w:cs="Times New Roman"/>
          <w:sz w:val="24"/>
          <w:szCs w:val="24"/>
        </w:rPr>
        <w:t xml:space="preserve">tión integral de Residuos </w:t>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t>36</w:t>
      </w:r>
    </w:p>
    <w:p w:rsidR="00D76F8B" w:rsidRPr="00D76F8B" w:rsidRDefault="00D76F8B" w:rsidP="00D76F8B">
      <w:pPr>
        <w:spacing w:after="0" w:line="240" w:lineRule="auto"/>
        <w:ind w:firstLine="708"/>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p>
    <w:p w:rsidR="00D76F8B" w:rsidRDefault="00D76F8B" w:rsidP="00D76F8B">
      <w:pPr>
        <w:spacing w:line="480" w:lineRule="auto"/>
        <w:jc w:val="center"/>
        <w:rPr>
          <w:rFonts w:ascii="Times New Roman" w:hAnsi="Times New Roman" w:cs="Times New Roman"/>
          <w:sz w:val="24"/>
          <w:szCs w:val="24"/>
        </w:rPr>
      </w:pPr>
      <w:r w:rsidRPr="00D76F8B">
        <w:rPr>
          <w:rFonts w:ascii="Times New Roman" w:hAnsi="Times New Roman" w:cs="Times New Roman"/>
          <w:sz w:val="24"/>
          <w:szCs w:val="24"/>
        </w:rPr>
        <w:lastRenderedPageBreak/>
        <w:t>LISTA DE FIGURAS</w:t>
      </w:r>
    </w:p>
    <w:p w:rsidR="00D76F8B" w:rsidRPr="00D76F8B" w:rsidRDefault="00D76F8B" w:rsidP="00D76F8B">
      <w:pPr>
        <w:spacing w:line="480" w:lineRule="auto"/>
        <w:jc w:val="right"/>
        <w:rPr>
          <w:rFonts w:ascii="Times New Roman" w:hAnsi="Times New Roman" w:cs="Times New Roman"/>
          <w:sz w:val="24"/>
          <w:szCs w:val="24"/>
        </w:rPr>
      </w:pPr>
      <w:r>
        <w:rPr>
          <w:rFonts w:ascii="Times New Roman" w:hAnsi="Times New Roman" w:cs="Times New Roman"/>
          <w:sz w:val="24"/>
          <w:szCs w:val="24"/>
        </w:rPr>
        <w:t>Pág.</w:t>
      </w:r>
    </w:p>
    <w:p w:rsidR="00D76F8B" w:rsidRPr="00D76F8B" w:rsidRDefault="00D76F8B" w:rsidP="00D76F8B">
      <w:pPr>
        <w:spacing w:after="0" w:line="240" w:lineRule="auto"/>
        <w:rPr>
          <w:rFonts w:ascii="Times New Roman" w:hAnsi="Times New Roman"/>
          <w:sz w:val="24"/>
          <w:szCs w:val="24"/>
        </w:rPr>
      </w:pPr>
      <w:r w:rsidRPr="00D76F8B">
        <w:rPr>
          <w:rFonts w:ascii="Times New Roman" w:hAnsi="Times New Roman"/>
          <w:sz w:val="24"/>
          <w:szCs w:val="24"/>
        </w:rPr>
        <w:t>Fig</w:t>
      </w:r>
      <w:r w:rsidR="00485C2A">
        <w:rPr>
          <w:rFonts w:ascii="Times New Roman" w:hAnsi="Times New Roman"/>
          <w:sz w:val="24"/>
          <w:szCs w:val="24"/>
        </w:rPr>
        <w:t>ura</w:t>
      </w:r>
      <w:r w:rsidRPr="00D76F8B">
        <w:rPr>
          <w:rFonts w:ascii="Times New Roman" w:hAnsi="Times New Roman"/>
          <w:sz w:val="24"/>
          <w:szCs w:val="24"/>
        </w:rPr>
        <w:t xml:space="preserve">. 1 Mapa de localización área de estudio </w:t>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sidRPr="00D76F8B">
        <w:rPr>
          <w:rFonts w:ascii="Times New Roman" w:hAnsi="Times New Roman"/>
          <w:sz w:val="24"/>
          <w:szCs w:val="24"/>
        </w:rPr>
        <w:tab/>
      </w:r>
      <w:r>
        <w:rPr>
          <w:rFonts w:ascii="Times New Roman" w:hAnsi="Times New Roman"/>
          <w:sz w:val="24"/>
          <w:szCs w:val="24"/>
        </w:rPr>
        <w:tab/>
      </w:r>
      <w:r w:rsidR="00485C2A">
        <w:rPr>
          <w:rFonts w:ascii="Times New Roman" w:hAnsi="Times New Roman"/>
          <w:sz w:val="24"/>
          <w:szCs w:val="24"/>
        </w:rPr>
        <w:t>14</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Fig</w:t>
      </w:r>
      <w:r w:rsidR="00485C2A">
        <w:rPr>
          <w:rFonts w:ascii="Times New Roman" w:hAnsi="Times New Roman" w:cs="Times New Roman"/>
          <w:sz w:val="24"/>
          <w:szCs w:val="24"/>
        </w:rPr>
        <w:t>ura</w:t>
      </w:r>
      <w:r w:rsidRPr="00D76F8B">
        <w:rPr>
          <w:rFonts w:ascii="Times New Roman" w:hAnsi="Times New Roman" w:cs="Times New Roman"/>
          <w:sz w:val="24"/>
          <w:szCs w:val="24"/>
        </w:rPr>
        <w:t>. 2 Organigrama Transportes</w:t>
      </w:r>
      <w:r w:rsidR="00485C2A">
        <w:rPr>
          <w:rFonts w:ascii="Times New Roman" w:hAnsi="Times New Roman" w:cs="Times New Roman"/>
          <w:sz w:val="24"/>
          <w:szCs w:val="24"/>
        </w:rPr>
        <w:t xml:space="preserve"> Especiales Brasilia S.A </w:t>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t>15</w:t>
      </w:r>
    </w:p>
    <w:p w:rsidR="00D76F8B" w:rsidRPr="00D76F8B" w:rsidRDefault="00D76F8B" w:rsidP="00D76F8B">
      <w:pPr>
        <w:spacing w:after="0" w:line="240" w:lineRule="auto"/>
        <w:rPr>
          <w:rFonts w:ascii="Times New Roman" w:eastAsiaTheme="minorEastAsia" w:hAnsi="Times New Roman" w:cs="Times New Roman"/>
          <w:sz w:val="24"/>
          <w:szCs w:val="24"/>
          <w:lang w:eastAsia="es-CO"/>
        </w:rPr>
      </w:pPr>
      <w:r w:rsidRPr="00D76F8B">
        <w:rPr>
          <w:rFonts w:ascii="Times New Roman" w:eastAsiaTheme="minorEastAsia" w:hAnsi="Times New Roman" w:cs="Times New Roman"/>
          <w:sz w:val="24"/>
          <w:szCs w:val="24"/>
          <w:lang w:eastAsia="es-CO"/>
        </w:rPr>
        <w:t>Fig</w:t>
      </w:r>
      <w:r w:rsidR="00485C2A">
        <w:rPr>
          <w:rFonts w:ascii="Times New Roman" w:eastAsiaTheme="minorEastAsia" w:hAnsi="Times New Roman" w:cs="Times New Roman"/>
          <w:sz w:val="24"/>
          <w:szCs w:val="24"/>
          <w:lang w:eastAsia="es-CO"/>
        </w:rPr>
        <w:t>ura</w:t>
      </w:r>
      <w:r w:rsidRPr="00D76F8B">
        <w:rPr>
          <w:rFonts w:ascii="Times New Roman" w:eastAsiaTheme="minorEastAsia" w:hAnsi="Times New Roman" w:cs="Times New Roman"/>
          <w:sz w:val="24"/>
          <w:szCs w:val="24"/>
          <w:lang w:eastAsia="es-CO"/>
        </w:rPr>
        <w:t>.3 movimientos de transporte i</w:t>
      </w:r>
      <w:r w:rsidR="00485C2A">
        <w:rPr>
          <w:rFonts w:ascii="Times New Roman" w:eastAsiaTheme="minorEastAsia" w:hAnsi="Times New Roman" w:cs="Times New Roman"/>
          <w:sz w:val="24"/>
          <w:szCs w:val="24"/>
          <w:lang w:eastAsia="es-CO"/>
        </w:rPr>
        <w:t xml:space="preserve">nterno de residuos  </w:t>
      </w:r>
      <w:r w:rsidR="00485C2A">
        <w:rPr>
          <w:rFonts w:ascii="Times New Roman" w:eastAsiaTheme="minorEastAsia" w:hAnsi="Times New Roman" w:cs="Times New Roman"/>
          <w:sz w:val="24"/>
          <w:szCs w:val="24"/>
          <w:lang w:eastAsia="es-CO"/>
        </w:rPr>
        <w:tab/>
      </w:r>
      <w:r w:rsidR="00485C2A">
        <w:rPr>
          <w:rFonts w:ascii="Times New Roman" w:eastAsiaTheme="minorEastAsia" w:hAnsi="Times New Roman" w:cs="Times New Roman"/>
          <w:sz w:val="24"/>
          <w:szCs w:val="24"/>
          <w:lang w:eastAsia="es-CO"/>
        </w:rPr>
        <w:tab/>
      </w:r>
      <w:r w:rsidR="00485C2A">
        <w:rPr>
          <w:rFonts w:ascii="Times New Roman" w:eastAsiaTheme="minorEastAsia" w:hAnsi="Times New Roman" w:cs="Times New Roman"/>
          <w:sz w:val="24"/>
          <w:szCs w:val="24"/>
          <w:lang w:eastAsia="es-CO"/>
        </w:rPr>
        <w:tab/>
      </w:r>
      <w:r w:rsidR="00485C2A">
        <w:rPr>
          <w:rFonts w:ascii="Times New Roman" w:eastAsiaTheme="minorEastAsia" w:hAnsi="Times New Roman" w:cs="Times New Roman"/>
          <w:sz w:val="24"/>
          <w:szCs w:val="24"/>
          <w:lang w:eastAsia="es-CO"/>
        </w:rPr>
        <w:tab/>
      </w:r>
      <w:r w:rsidR="00485C2A">
        <w:rPr>
          <w:rFonts w:ascii="Times New Roman" w:eastAsiaTheme="minorEastAsia" w:hAnsi="Times New Roman" w:cs="Times New Roman"/>
          <w:sz w:val="24"/>
          <w:szCs w:val="24"/>
          <w:lang w:eastAsia="es-CO"/>
        </w:rPr>
        <w:tab/>
        <w:t>32</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Fig</w:t>
      </w:r>
      <w:r w:rsidR="00485C2A">
        <w:rPr>
          <w:rFonts w:ascii="Times New Roman" w:hAnsi="Times New Roman"/>
          <w:sz w:val="24"/>
          <w:szCs w:val="24"/>
          <w:lang w:val="es-ES"/>
        </w:rPr>
        <w:t>ura</w:t>
      </w:r>
      <w:r w:rsidRPr="00D76F8B">
        <w:rPr>
          <w:rFonts w:ascii="Times New Roman" w:hAnsi="Times New Roman"/>
          <w:sz w:val="24"/>
          <w:szCs w:val="24"/>
          <w:lang w:val="es-ES"/>
        </w:rPr>
        <w:t xml:space="preserve">. 4. </w:t>
      </w:r>
      <w:r w:rsidR="00485C2A">
        <w:rPr>
          <w:rFonts w:ascii="Times New Roman" w:hAnsi="Times New Roman"/>
          <w:sz w:val="24"/>
          <w:szCs w:val="24"/>
          <w:lang w:val="es-ES"/>
        </w:rPr>
        <w:t>Rotulado y etiquetado</w:t>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t>33</w:t>
      </w: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Default="00D76F8B" w:rsidP="00D76F8B">
      <w:pPr>
        <w:spacing w:line="240" w:lineRule="auto"/>
        <w:rPr>
          <w:rFonts w:ascii="Times New Roman" w:hAnsi="Times New Roman" w:cs="Times New Roman"/>
          <w:sz w:val="24"/>
          <w:szCs w:val="24"/>
        </w:rPr>
      </w:pPr>
    </w:p>
    <w:p w:rsidR="00D76F8B" w:rsidRPr="00D76F8B" w:rsidRDefault="00D76F8B" w:rsidP="00D76F8B">
      <w:pPr>
        <w:spacing w:line="240" w:lineRule="auto"/>
        <w:rPr>
          <w:rFonts w:ascii="Times New Roman" w:hAnsi="Times New Roman" w:cs="Times New Roman"/>
          <w:sz w:val="24"/>
          <w:szCs w:val="24"/>
        </w:rPr>
      </w:pPr>
    </w:p>
    <w:p w:rsidR="00D76F8B" w:rsidRPr="00D76F8B" w:rsidRDefault="00D76F8B" w:rsidP="00D76F8B">
      <w:pPr>
        <w:spacing w:after="0" w:line="480" w:lineRule="auto"/>
        <w:jc w:val="center"/>
        <w:rPr>
          <w:rFonts w:ascii="Times New Roman" w:hAnsi="Times New Roman" w:cs="Times New Roman"/>
          <w:sz w:val="24"/>
          <w:szCs w:val="24"/>
        </w:rPr>
      </w:pPr>
      <w:r w:rsidRPr="00D76F8B">
        <w:rPr>
          <w:rFonts w:ascii="Times New Roman" w:hAnsi="Times New Roman" w:cs="Times New Roman"/>
          <w:sz w:val="24"/>
          <w:szCs w:val="24"/>
        </w:rPr>
        <w:lastRenderedPageBreak/>
        <w:t>IMÁGENES</w:t>
      </w:r>
    </w:p>
    <w:p w:rsidR="00D76F8B" w:rsidRPr="00D76F8B" w:rsidRDefault="00D76F8B" w:rsidP="00D76F8B">
      <w:pPr>
        <w:pStyle w:val="Prrafodelista"/>
        <w:spacing w:line="480" w:lineRule="auto"/>
        <w:jc w:val="right"/>
        <w:rPr>
          <w:rFonts w:ascii="Times New Roman" w:hAnsi="Times New Roman"/>
          <w:sz w:val="24"/>
          <w:szCs w:val="24"/>
          <w:lang w:val="es-ES"/>
        </w:rPr>
      </w:pPr>
      <w:r>
        <w:rPr>
          <w:rFonts w:ascii="Times New Roman" w:hAnsi="Times New Roman"/>
          <w:sz w:val="24"/>
          <w:szCs w:val="24"/>
          <w:lang w:val="es-ES"/>
        </w:rPr>
        <w:t>pág.</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 xml:space="preserve">Imagen 1. Almacenamiento antiguo de baterías chatarra </w:t>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t>22</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 xml:space="preserve">Imagen 2. Segregación en la fuente- anterior </w:t>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t>22</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 xml:space="preserve">Imagen 3. Almacenamiento anterior de llantas cementerio </w:t>
      </w:r>
      <w:r w:rsidRPr="00D76F8B">
        <w:rPr>
          <w:rFonts w:ascii="Times New Roman" w:hAnsi="Times New Roman"/>
          <w:sz w:val="24"/>
          <w:szCs w:val="24"/>
          <w:lang w:val="es-ES"/>
        </w:rPr>
        <w:tab/>
      </w:r>
      <w:r w:rsidRPr="00D76F8B">
        <w:rPr>
          <w:rFonts w:ascii="Times New Roman" w:hAnsi="Times New Roman"/>
          <w:sz w:val="24"/>
          <w:szCs w:val="24"/>
          <w:lang w:val="es-ES"/>
        </w:rPr>
        <w:tab/>
      </w:r>
      <w:r>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t>23</w:t>
      </w:r>
    </w:p>
    <w:p w:rsidR="00D76F8B" w:rsidRPr="00D76F8B" w:rsidRDefault="00D76F8B" w:rsidP="00D76F8B">
      <w:pPr>
        <w:spacing w:after="0" w:line="240" w:lineRule="auto"/>
        <w:rPr>
          <w:rFonts w:ascii="Times New Roman" w:hAnsi="Times New Roman"/>
          <w:noProof/>
          <w:sz w:val="24"/>
          <w:szCs w:val="24"/>
          <w:lang w:eastAsia="es-CO"/>
        </w:rPr>
      </w:pPr>
      <w:r w:rsidRPr="00D76F8B">
        <w:rPr>
          <w:rFonts w:ascii="Times New Roman" w:hAnsi="Times New Roman"/>
          <w:noProof/>
          <w:sz w:val="24"/>
          <w:szCs w:val="24"/>
          <w:lang w:eastAsia="es-CO"/>
        </w:rPr>
        <w:t xml:space="preserve">Imagen 4. Sistema de almacenamiento de aceites usados anterior </w:t>
      </w:r>
      <w:r w:rsidRPr="00D76F8B">
        <w:rPr>
          <w:rFonts w:ascii="Times New Roman" w:hAnsi="Times New Roman"/>
          <w:noProof/>
          <w:sz w:val="24"/>
          <w:szCs w:val="24"/>
          <w:lang w:eastAsia="es-CO"/>
        </w:rPr>
        <w:tab/>
      </w:r>
      <w:r w:rsidRPr="00D76F8B">
        <w:rPr>
          <w:rFonts w:ascii="Times New Roman" w:hAnsi="Times New Roman"/>
          <w:noProof/>
          <w:sz w:val="24"/>
          <w:szCs w:val="24"/>
          <w:lang w:eastAsia="es-CO"/>
        </w:rPr>
        <w:tab/>
      </w:r>
      <w:r w:rsidRPr="00D76F8B">
        <w:rPr>
          <w:rFonts w:ascii="Times New Roman" w:hAnsi="Times New Roman"/>
          <w:noProof/>
          <w:sz w:val="24"/>
          <w:szCs w:val="24"/>
          <w:lang w:eastAsia="es-CO"/>
        </w:rPr>
        <w:tab/>
      </w:r>
      <w:r w:rsidRPr="00D76F8B">
        <w:rPr>
          <w:rFonts w:ascii="Times New Roman" w:hAnsi="Times New Roman"/>
          <w:noProof/>
          <w:sz w:val="24"/>
          <w:szCs w:val="24"/>
          <w:lang w:eastAsia="es-CO"/>
        </w:rPr>
        <w:tab/>
        <w:t>23</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 xml:space="preserve">Imagen 5. Asignación de área para UTA </w:t>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r>
      <w:r w:rsidRPr="00D76F8B">
        <w:rPr>
          <w:rFonts w:ascii="Times New Roman" w:hAnsi="Times New Roman"/>
          <w:sz w:val="24"/>
          <w:szCs w:val="24"/>
          <w:lang w:val="es-ES"/>
        </w:rPr>
        <w:tab/>
        <w:t>24</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Imagen 6. Construcción de UTA en proceso </w:t>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t>24</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Imagen 7. Unidad Técnica de Acopio (UTA) terminada </w:t>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t>25</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Imagen 8. Compartimiento de UTA- Separación de Recipientes </w:t>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t>25</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Imagen 9. Compartimientos en concreto de UTA </w:t>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r>
      <w:r w:rsidRPr="00D76F8B">
        <w:rPr>
          <w:rFonts w:ascii="Times New Roman" w:hAnsi="Times New Roman" w:cs="Times New Roman"/>
          <w:sz w:val="24"/>
          <w:szCs w:val="24"/>
        </w:rPr>
        <w:tab/>
        <w:t>26</w:t>
      </w:r>
    </w:p>
    <w:p w:rsidR="00D76F8B" w:rsidRPr="00D76F8B" w:rsidRDefault="00D76F8B" w:rsidP="00D76F8B">
      <w:pPr>
        <w:spacing w:after="0" w:line="240" w:lineRule="auto"/>
        <w:rPr>
          <w:rFonts w:ascii="Times New Roman" w:eastAsia="Calibri" w:hAnsi="Times New Roman" w:cs="Times New Roman"/>
          <w:noProof/>
          <w:color w:val="000000" w:themeColor="text1"/>
          <w:sz w:val="24"/>
          <w:szCs w:val="24"/>
          <w:lang w:eastAsia="es-ES"/>
        </w:rPr>
      </w:pPr>
      <w:r w:rsidRPr="00D76F8B">
        <w:rPr>
          <w:rFonts w:ascii="Times New Roman" w:hAnsi="Times New Roman" w:cs="Times New Roman"/>
          <w:sz w:val="24"/>
          <w:szCs w:val="24"/>
        </w:rPr>
        <w:t xml:space="preserve">Imagen 10. Sistema de almacenamiento de aceites y filtros usados readecuado </w:t>
      </w:r>
      <w:r w:rsidRPr="00D76F8B">
        <w:rPr>
          <w:rFonts w:ascii="Times New Roman" w:hAnsi="Times New Roman" w:cs="Times New Roman"/>
          <w:sz w:val="24"/>
          <w:szCs w:val="24"/>
        </w:rPr>
        <w:tab/>
      </w:r>
      <w:r w:rsidRPr="00D76F8B">
        <w:rPr>
          <w:rFonts w:ascii="Times New Roman" w:hAnsi="Times New Roman" w:cs="Times New Roman"/>
          <w:sz w:val="24"/>
          <w:szCs w:val="24"/>
        </w:rPr>
        <w:tab/>
        <w:t>26</w:t>
      </w:r>
    </w:p>
    <w:p w:rsidR="00D76F8B" w:rsidRPr="00D76F8B" w:rsidRDefault="00D76F8B" w:rsidP="00D76F8B">
      <w:pPr>
        <w:spacing w:after="0" w:line="240" w:lineRule="auto"/>
        <w:rPr>
          <w:rFonts w:ascii="Times New Roman" w:hAnsi="Times New Roman" w:cs="Times New Roman"/>
          <w:sz w:val="24"/>
          <w:szCs w:val="24"/>
        </w:rPr>
      </w:pPr>
      <w:r w:rsidRPr="00D76F8B">
        <w:rPr>
          <w:rFonts w:ascii="Times New Roman" w:eastAsia="Calibri" w:hAnsi="Times New Roman" w:cs="Times New Roman"/>
          <w:noProof/>
          <w:color w:val="000000" w:themeColor="text1"/>
          <w:sz w:val="24"/>
          <w:szCs w:val="24"/>
          <w:lang w:val="es-ES" w:eastAsia="es-ES"/>
        </w:rPr>
        <w:t xml:space="preserve">Imagen 11. Sensibilización ambiental- Manejo Respel con conductores </w:t>
      </w:r>
      <w:r w:rsidRPr="00D76F8B">
        <w:rPr>
          <w:rFonts w:ascii="Times New Roman" w:eastAsia="Calibri" w:hAnsi="Times New Roman" w:cs="Times New Roman"/>
          <w:noProof/>
          <w:color w:val="000000" w:themeColor="text1"/>
          <w:sz w:val="24"/>
          <w:szCs w:val="24"/>
          <w:lang w:val="es-ES" w:eastAsia="es-ES"/>
        </w:rPr>
        <w:tab/>
      </w:r>
      <w:r w:rsidRPr="00D76F8B">
        <w:rPr>
          <w:rFonts w:ascii="Times New Roman" w:eastAsia="Calibri" w:hAnsi="Times New Roman" w:cs="Times New Roman"/>
          <w:noProof/>
          <w:color w:val="000000" w:themeColor="text1"/>
          <w:sz w:val="24"/>
          <w:szCs w:val="24"/>
          <w:lang w:val="es-ES" w:eastAsia="es-ES"/>
        </w:rPr>
        <w:tab/>
      </w:r>
      <w:r w:rsidRPr="00D76F8B">
        <w:rPr>
          <w:rFonts w:ascii="Times New Roman" w:eastAsia="Calibri" w:hAnsi="Times New Roman" w:cs="Times New Roman"/>
          <w:noProof/>
          <w:color w:val="000000" w:themeColor="text1"/>
          <w:sz w:val="24"/>
          <w:szCs w:val="24"/>
          <w:lang w:val="es-ES" w:eastAsia="es-ES"/>
        </w:rPr>
        <w:tab/>
        <w:t>28</w:t>
      </w:r>
    </w:p>
    <w:p w:rsidR="00D76F8B" w:rsidRPr="00D76F8B" w:rsidRDefault="00D76F8B" w:rsidP="00D76F8B">
      <w:pPr>
        <w:tabs>
          <w:tab w:val="left" w:pos="284"/>
          <w:tab w:val="left" w:pos="426"/>
        </w:tabs>
        <w:autoSpaceDE w:val="0"/>
        <w:autoSpaceDN w:val="0"/>
        <w:adjustRightInd w:val="0"/>
        <w:spacing w:after="0" w:line="240" w:lineRule="auto"/>
        <w:rPr>
          <w:rFonts w:ascii="Times New Roman" w:eastAsia="Calibri" w:hAnsi="Times New Roman" w:cs="Times New Roman"/>
          <w:noProof/>
          <w:color w:val="000000" w:themeColor="text1"/>
          <w:sz w:val="24"/>
          <w:szCs w:val="24"/>
          <w:lang w:val="es-ES" w:eastAsia="es-ES"/>
        </w:rPr>
      </w:pPr>
      <w:r w:rsidRPr="00D76F8B">
        <w:rPr>
          <w:rFonts w:ascii="Times New Roman" w:eastAsia="Calibri" w:hAnsi="Times New Roman" w:cs="Times New Roman"/>
          <w:noProof/>
          <w:color w:val="000000" w:themeColor="text1"/>
          <w:sz w:val="24"/>
          <w:szCs w:val="24"/>
          <w:lang w:val="es-ES" w:eastAsia="es-ES"/>
        </w:rPr>
        <w:t>Imagen 12. Sensibilización ambiental- Manejo Respel</w:t>
      </w:r>
      <w:r w:rsidR="00485C2A">
        <w:rPr>
          <w:rFonts w:ascii="Times New Roman" w:eastAsia="Calibri" w:hAnsi="Times New Roman" w:cs="Times New Roman"/>
          <w:noProof/>
          <w:color w:val="000000" w:themeColor="text1"/>
          <w:sz w:val="24"/>
          <w:szCs w:val="24"/>
          <w:lang w:val="es-ES" w:eastAsia="es-ES"/>
        </w:rPr>
        <w:t xml:space="preserve"> con personal administrativo </w:t>
      </w:r>
      <w:r w:rsidR="00485C2A">
        <w:rPr>
          <w:rFonts w:ascii="Times New Roman" w:eastAsia="Calibri" w:hAnsi="Times New Roman" w:cs="Times New Roman"/>
          <w:noProof/>
          <w:color w:val="000000" w:themeColor="text1"/>
          <w:sz w:val="24"/>
          <w:szCs w:val="24"/>
          <w:lang w:val="es-ES" w:eastAsia="es-ES"/>
        </w:rPr>
        <w:tab/>
        <w:t>28</w:t>
      </w:r>
    </w:p>
    <w:p w:rsidR="00D76F8B" w:rsidRPr="00D76F8B" w:rsidRDefault="00D76F8B" w:rsidP="00D76F8B">
      <w:pPr>
        <w:spacing w:after="0" w:line="240" w:lineRule="auto"/>
        <w:rPr>
          <w:rFonts w:ascii="Times New Roman" w:hAnsi="Times New Roman"/>
          <w:sz w:val="24"/>
          <w:szCs w:val="24"/>
          <w:lang w:val="es-ES"/>
        </w:rPr>
      </w:pPr>
      <w:r w:rsidRPr="00D76F8B">
        <w:rPr>
          <w:rFonts w:ascii="Times New Roman" w:hAnsi="Times New Roman"/>
          <w:sz w:val="24"/>
          <w:szCs w:val="24"/>
          <w:lang w:val="es-ES"/>
        </w:rPr>
        <w:t>Imagen 13. Punto ecológ</w:t>
      </w:r>
      <w:r w:rsidR="00485C2A">
        <w:rPr>
          <w:rFonts w:ascii="Times New Roman" w:hAnsi="Times New Roman"/>
          <w:sz w:val="24"/>
          <w:szCs w:val="24"/>
          <w:lang w:val="es-ES"/>
        </w:rPr>
        <w:t xml:space="preserve">ico entrada de oficinas </w:t>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r>
      <w:r w:rsidR="00485C2A">
        <w:rPr>
          <w:rFonts w:ascii="Times New Roman" w:hAnsi="Times New Roman"/>
          <w:sz w:val="24"/>
          <w:szCs w:val="24"/>
          <w:lang w:val="es-ES"/>
        </w:rPr>
        <w:tab/>
        <w:t>29</w:t>
      </w:r>
    </w:p>
    <w:p w:rsidR="00D76F8B" w:rsidRPr="00D76F8B" w:rsidRDefault="00D76F8B" w:rsidP="00D76F8B">
      <w:pPr>
        <w:spacing w:after="0" w:line="240" w:lineRule="auto"/>
        <w:rPr>
          <w:rFonts w:ascii="Times New Roman" w:hAnsi="Times New Roman" w:cs="Times New Roman"/>
          <w:sz w:val="24"/>
          <w:szCs w:val="24"/>
          <w:lang w:val="es-ES"/>
        </w:rPr>
      </w:pPr>
      <w:r w:rsidRPr="00D76F8B">
        <w:rPr>
          <w:rFonts w:ascii="Times New Roman" w:hAnsi="Times New Roman" w:cs="Times New Roman"/>
          <w:sz w:val="24"/>
          <w:szCs w:val="24"/>
          <w:lang w:val="es-ES"/>
        </w:rPr>
        <w:t xml:space="preserve">Imagen 14. Punto ecológico entrada de cafetería </w:t>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t>30</w:t>
      </w:r>
    </w:p>
    <w:p w:rsidR="00D76F8B" w:rsidRPr="00D76F8B" w:rsidRDefault="00D76F8B" w:rsidP="00D76F8B">
      <w:pPr>
        <w:spacing w:after="0" w:line="240" w:lineRule="auto"/>
        <w:rPr>
          <w:rFonts w:ascii="Times New Roman" w:hAnsi="Times New Roman" w:cs="Times New Roman"/>
          <w:sz w:val="24"/>
          <w:szCs w:val="24"/>
          <w:lang w:val="es-ES"/>
        </w:rPr>
      </w:pPr>
      <w:r w:rsidRPr="00D76F8B">
        <w:rPr>
          <w:rFonts w:ascii="Times New Roman" w:hAnsi="Times New Roman" w:cs="Times New Roman"/>
          <w:sz w:val="24"/>
          <w:szCs w:val="24"/>
          <w:lang w:val="es-ES"/>
        </w:rPr>
        <w:t>Imagen 15. Punto ecológico Estación de co</w:t>
      </w:r>
      <w:r w:rsidR="00485C2A">
        <w:rPr>
          <w:rFonts w:ascii="Times New Roman" w:hAnsi="Times New Roman" w:cs="Times New Roman"/>
          <w:sz w:val="24"/>
          <w:szCs w:val="24"/>
          <w:lang w:val="es-ES"/>
        </w:rPr>
        <w:t xml:space="preserve">mbustible </w:t>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r>
      <w:r w:rsidR="00485C2A">
        <w:rPr>
          <w:rFonts w:ascii="Times New Roman" w:hAnsi="Times New Roman" w:cs="Times New Roman"/>
          <w:sz w:val="24"/>
          <w:szCs w:val="24"/>
          <w:lang w:val="es-ES"/>
        </w:rPr>
        <w:tab/>
        <w:t>30</w:t>
      </w:r>
    </w:p>
    <w:p w:rsidR="00D76F8B" w:rsidRPr="00D76F8B" w:rsidRDefault="00D76F8B" w:rsidP="00D76F8B">
      <w:pPr>
        <w:spacing w:line="240" w:lineRule="auto"/>
        <w:rPr>
          <w:rFonts w:ascii="Times New Roman" w:hAnsi="Times New Roman" w:cs="Times New Roman"/>
          <w:sz w:val="24"/>
          <w:szCs w:val="24"/>
          <w:lang w:val="es-ES"/>
        </w:rPr>
      </w:pPr>
      <w:r w:rsidRPr="00D76F8B">
        <w:rPr>
          <w:rFonts w:ascii="Times New Roman" w:hAnsi="Times New Roman" w:cs="Times New Roman"/>
          <w:sz w:val="24"/>
          <w:szCs w:val="24"/>
          <w:lang w:val="es-ES"/>
        </w:rPr>
        <w:t xml:space="preserve">Imagen 16. Punto ecológico Talleres </w:t>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r>
      <w:r w:rsidRPr="00D76F8B">
        <w:rPr>
          <w:rFonts w:ascii="Times New Roman" w:hAnsi="Times New Roman" w:cs="Times New Roman"/>
          <w:sz w:val="24"/>
          <w:szCs w:val="24"/>
          <w:lang w:val="es-ES"/>
        </w:rPr>
        <w:tab/>
        <w:t>31</w:t>
      </w:r>
    </w:p>
    <w:p w:rsidR="00D76F8B" w:rsidRPr="00D76F8B" w:rsidRDefault="00D76F8B" w:rsidP="00D76F8B">
      <w:pPr>
        <w:spacing w:line="240" w:lineRule="auto"/>
        <w:rPr>
          <w:rFonts w:ascii="Times New Roman" w:hAnsi="Times New Roman" w:cs="Times New Roman"/>
          <w:sz w:val="24"/>
          <w:szCs w:val="24"/>
          <w:lang w:val="es-ES"/>
        </w:rPr>
      </w:pPr>
    </w:p>
    <w:p w:rsidR="00D76F8B" w:rsidRDefault="00D76F8B"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Default="001F4790" w:rsidP="00D76F8B">
      <w:pPr>
        <w:rPr>
          <w:rFonts w:ascii="Times New Roman" w:hAnsi="Times New Roman" w:cs="Times New Roman"/>
          <w:sz w:val="24"/>
          <w:szCs w:val="24"/>
          <w:lang w:val="es-ES"/>
        </w:rPr>
      </w:pPr>
    </w:p>
    <w:p w:rsidR="001F4790" w:rsidRPr="00D76F8B" w:rsidRDefault="001F4790" w:rsidP="00D76F8B">
      <w:pPr>
        <w:rPr>
          <w:rFonts w:ascii="Times New Roman" w:hAnsi="Times New Roman" w:cs="Times New Roman"/>
          <w:sz w:val="24"/>
          <w:szCs w:val="24"/>
          <w:lang w:val="es-ES"/>
        </w:rPr>
      </w:pPr>
    </w:p>
    <w:p w:rsidR="00D76F8B" w:rsidRPr="00D76F8B" w:rsidRDefault="00D76F8B" w:rsidP="00D76F8B">
      <w:pPr>
        <w:spacing w:line="480" w:lineRule="auto"/>
        <w:jc w:val="center"/>
        <w:rPr>
          <w:rFonts w:ascii="Times New Roman" w:hAnsi="Times New Roman" w:cs="Times New Roman"/>
          <w:sz w:val="24"/>
          <w:szCs w:val="24"/>
        </w:rPr>
      </w:pPr>
    </w:p>
    <w:p w:rsidR="00DC60D0" w:rsidRPr="00D76F8B" w:rsidRDefault="00D76F8B" w:rsidP="001F4790">
      <w:pPr>
        <w:spacing w:line="480" w:lineRule="auto"/>
        <w:jc w:val="center"/>
        <w:rPr>
          <w:rFonts w:ascii="Times New Roman" w:hAnsi="Times New Roman" w:cs="Times New Roman"/>
          <w:sz w:val="24"/>
          <w:szCs w:val="24"/>
        </w:rPr>
      </w:pPr>
      <w:r w:rsidRPr="00D76F8B">
        <w:rPr>
          <w:rFonts w:ascii="Times New Roman" w:hAnsi="Times New Roman" w:cs="Times New Roman"/>
          <w:sz w:val="24"/>
          <w:szCs w:val="24"/>
        </w:rPr>
        <w:lastRenderedPageBreak/>
        <w:t xml:space="preserve">LISTA DE </w:t>
      </w:r>
      <w:r w:rsidR="00B31C60" w:rsidRPr="00D76F8B">
        <w:rPr>
          <w:rFonts w:ascii="Times New Roman" w:hAnsi="Times New Roman" w:cs="Times New Roman"/>
          <w:sz w:val="24"/>
          <w:szCs w:val="24"/>
        </w:rPr>
        <w:t>ANEXOS</w:t>
      </w:r>
    </w:p>
    <w:p w:rsidR="00D76F8B" w:rsidRPr="00D76F8B" w:rsidRDefault="00D76F8B" w:rsidP="001F4790">
      <w:pPr>
        <w:spacing w:line="480" w:lineRule="auto"/>
        <w:jc w:val="right"/>
        <w:rPr>
          <w:rFonts w:ascii="Times New Roman" w:hAnsi="Times New Roman" w:cs="Times New Roman"/>
          <w:sz w:val="24"/>
          <w:szCs w:val="24"/>
        </w:rPr>
      </w:pPr>
      <w:r w:rsidRPr="00D76F8B">
        <w:rPr>
          <w:rFonts w:ascii="Times New Roman" w:hAnsi="Times New Roman" w:cs="Times New Roman"/>
          <w:sz w:val="24"/>
          <w:szCs w:val="24"/>
        </w:rPr>
        <w:t>Pág.</w:t>
      </w:r>
    </w:p>
    <w:p w:rsidR="00DC60D0" w:rsidRPr="00D76F8B" w:rsidRDefault="00DC60D0" w:rsidP="001F4790">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Anexo </w:t>
      </w:r>
      <w:r w:rsidR="00D76F8B" w:rsidRPr="00D76F8B">
        <w:rPr>
          <w:rFonts w:ascii="Times New Roman" w:hAnsi="Times New Roman" w:cs="Times New Roman"/>
          <w:sz w:val="24"/>
          <w:szCs w:val="24"/>
        </w:rPr>
        <w:t>A</w:t>
      </w:r>
      <w:r w:rsidRPr="00D76F8B">
        <w:rPr>
          <w:rFonts w:ascii="Times New Roman" w:hAnsi="Times New Roman" w:cs="Times New Roman"/>
          <w:sz w:val="24"/>
          <w:szCs w:val="24"/>
        </w:rPr>
        <w:t xml:space="preserve"> .Lista de Asistencia de Capacitación (Muestreo) </w:t>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r>
      <w:r w:rsidR="00485C2A">
        <w:rPr>
          <w:rFonts w:ascii="Times New Roman" w:hAnsi="Times New Roman" w:cs="Times New Roman"/>
          <w:sz w:val="24"/>
          <w:szCs w:val="24"/>
        </w:rPr>
        <w:tab/>
        <w:t>42</w:t>
      </w:r>
    </w:p>
    <w:p w:rsidR="00DC60D0" w:rsidRPr="00D76F8B" w:rsidRDefault="00DC60D0" w:rsidP="001F4790">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Anexo </w:t>
      </w:r>
      <w:r w:rsidR="00C8400B">
        <w:rPr>
          <w:rFonts w:ascii="Times New Roman" w:hAnsi="Times New Roman" w:cs="Times New Roman"/>
          <w:sz w:val="24"/>
          <w:szCs w:val="24"/>
        </w:rPr>
        <w:t>B</w:t>
      </w:r>
      <w:r w:rsidRPr="00D76F8B">
        <w:rPr>
          <w:rFonts w:ascii="Times New Roman" w:hAnsi="Times New Roman" w:cs="Times New Roman"/>
          <w:sz w:val="24"/>
          <w:szCs w:val="24"/>
        </w:rPr>
        <w:t xml:space="preserve">. Factura de compra de </w:t>
      </w:r>
      <w:r w:rsidR="00C8400B" w:rsidRPr="00D76F8B">
        <w:rPr>
          <w:rFonts w:ascii="Times New Roman" w:hAnsi="Times New Roman" w:cs="Times New Roman"/>
          <w:sz w:val="24"/>
          <w:szCs w:val="24"/>
        </w:rPr>
        <w:t>Báscula</w:t>
      </w:r>
      <w:r w:rsidRPr="00D76F8B">
        <w:rPr>
          <w:rFonts w:ascii="Times New Roman" w:hAnsi="Times New Roman" w:cs="Times New Roman"/>
          <w:sz w:val="24"/>
          <w:szCs w:val="24"/>
        </w:rPr>
        <w:t xml:space="preserve"> para pesaje de Residuos </w:t>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Pr="00D76F8B">
        <w:rPr>
          <w:rFonts w:ascii="Times New Roman" w:hAnsi="Times New Roman" w:cs="Times New Roman"/>
          <w:sz w:val="24"/>
          <w:szCs w:val="24"/>
        </w:rPr>
        <w:t>4</w:t>
      </w:r>
      <w:r w:rsidR="00485C2A">
        <w:rPr>
          <w:rFonts w:ascii="Times New Roman" w:hAnsi="Times New Roman" w:cs="Times New Roman"/>
          <w:sz w:val="24"/>
          <w:szCs w:val="24"/>
        </w:rPr>
        <w:t>4</w:t>
      </w:r>
    </w:p>
    <w:p w:rsidR="00DC60D0" w:rsidRPr="00D76F8B" w:rsidRDefault="00C8400B" w:rsidP="001F4790">
      <w:pPr>
        <w:spacing w:after="0" w:line="240" w:lineRule="auto"/>
        <w:rPr>
          <w:rFonts w:ascii="Times New Roman" w:hAnsi="Times New Roman" w:cs="Times New Roman"/>
          <w:sz w:val="24"/>
          <w:szCs w:val="24"/>
        </w:rPr>
      </w:pPr>
      <w:r>
        <w:rPr>
          <w:rFonts w:ascii="Times New Roman" w:hAnsi="Times New Roman" w:cs="Times New Roman"/>
          <w:sz w:val="24"/>
          <w:szCs w:val="24"/>
        </w:rPr>
        <w:t>Anexo C</w:t>
      </w:r>
      <w:r w:rsidR="00DC60D0" w:rsidRPr="00D76F8B">
        <w:rPr>
          <w:rFonts w:ascii="Times New Roman" w:hAnsi="Times New Roman" w:cs="Times New Roman"/>
          <w:sz w:val="24"/>
          <w:szCs w:val="24"/>
        </w:rPr>
        <w:t xml:space="preserve">. Factura aprovechamiento de Residuos Ferrosos </w:t>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DC60D0" w:rsidRPr="00D76F8B">
        <w:rPr>
          <w:rFonts w:ascii="Times New Roman" w:hAnsi="Times New Roman" w:cs="Times New Roman"/>
          <w:sz w:val="24"/>
          <w:szCs w:val="24"/>
        </w:rPr>
        <w:t>4</w:t>
      </w:r>
      <w:r w:rsidR="00485C2A">
        <w:rPr>
          <w:rFonts w:ascii="Times New Roman" w:hAnsi="Times New Roman" w:cs="Times New Roman"/>
          <w:sz w:val="24"/>
          <w:szCs w:val="24"/>
        </w:rPr>
        <w:t>5</w:t>
      </w:r>
    </w:p>
    <w:p w:rsidR="00DC60D0" w:rsidRPr="00D76F8B" w:rsidRDefault="00C8400B" w:rsidP="001F4790">
      <w:pPr>
        <w:spacing w:after="0" w:line="240" w:lineRule="auto"/>
        <w:rPr>
          <w:rFonts w:ascii="Times New Roman" w:hAnsi="Times New Roman" w:cs="Times New Roman"/>
          <w:sz w:val="24"/>
          <w:szCs w:val="24"/>
        </w:rPr>
      </w:pPr>
      <w:r>
        <w:rPr>
          <w:rFonts w:ascii="Times New Roman" w:hAnsi="Times New Roman" w:cs="Times New Roman"/>
          <w:sz w:val="24"/>
          <w:szCs w:val="24"/>
        </w:rPr>
        <w:t>Anexo D</w:t>
      </w:r>
      <w:r w:rsidR="00DC60D0" w:rsidRPr="00D76F8B">
        <w:rPr>
          <w:rFonts w:ascii="Times New Roman" w:hAnsi="Times New Roman" w:cs="Times New Roman"/>
          <w:sz w:val="24"/>
          <w:szCs w:val="24"/>
        </w:rPr>
        <w:t xml:space="preserve">. Certificado de disposición de residuos Baterías chatarra </w:t>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D76F8B" w:rsidRPr="00D76F8B">
        <w:rPr>
          <w:rFonts w:ascii="Times New Roman" w:hAnsi="Times New Roman" w:cs="Times New Roman"/>
          <w:sz w:val="24"/>
          <w:szCs w:val="24"/>
        </w:rPr>
        <w:tab/>
      </w:r>
      <w:r w:rsidR="00DC60D0" w:rsidRPr="00D76F8B">
        <w:rPr>
          <w:rFonts w:ascii="Times New Roman" w:hAnsi="Times New Roman" w:cs="Times New Roman"/>
          <w:sz w:val="24"/>
          <w:szCs w:val="24"/>
        </w:rPr>
        <w:t>4</w:t>
      </w:r>
      <w:r w:rsidR="00485C2A">
        <w:rPr>
          <w:rFonts w:ascii="Times New Roman" w:hAnsi="Times New Roman" w:cs="Times New Roman"/>
          <w:sz w:val="24"/>
          <w:szCs w:val="24"/>
        </w:rPr>
        <w:t>6</w:t>
      </w:r>
    </w:p>
    <w:p w:rsidR="00DC60D0" w:rsidRPr="00D76F8B" w:rsidRDefault="00DC60D0" w:rsidP="001F4790">
      <w:pPr>
        <w:spacing w:after="0" w:line="240" w:lineRule="auto"/>
        <w:rPr>
          <w:rFonts w:ascii="Times New Roman" w:hAnsi="Times New Roman" w:cs="Times New Roman"/>
          <w:sz w:val="24"/>
          <w:szCs w:val="24"/>
        </w:rPr>
      </w:pPr>
      <w:r w:rsidRPr="00D76F8B">
        <w:rPr>
          <w:rFonts w:ascii="Times New Roman" w:hAnsi="Times New Roman" w:cs="Times New Roman"/>
          <w:sz w:val="24"/>
          <w:szCs w:val="24"/>
        </w:rPr>
        <w:t xml:space="preserve">Anexo </w:t>
      </w:r>
      <w:r w:rsidR="00C8400B">
        <w:rPr>
          <w:rFonts w:ascii="Times New Roman" w:hAnsi="Times New Roman" w:cs="Times New Roman"/>
          <w:sz w:val="24"/>
          <w:szCs w:val="24"/>
        </w:rPr>
        <w:t>E</w:t>
      </w:r>
      <w:r w:rsidRPr="00D76F8B">
        <w:rPr>
          <w:rFonts w:ascii="Times New Roman" w:hAnsi="Times New Roman" w:cs="Times New Roman"/>
          <w:sz w:val="24"/>
          <w:szCs w:val="24"/>
        </w:rPr>
        <w:t xml:space="preserve">. Declaración para disposición de lámparas fluorescentes </w:t>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015BCB" w:rsidRPr="00D76F8B">
        <w:rPr>
          <w:rFonts w:ascii="Times New Roman" w:hAnsi="Times New Roman" w:cs="Times New Roman"/>
          <w:sz w:val="24"/>
          <w:szCs w:val="24"/>
        </w:rPr>
        <w:tab/>
      </w:r>
      <w:r w:rsidR="00D76F8B" w:rsidRPr="00D76F8B">
        <w:rPr>
          <w:rFonts w:ascii="Times New Roman" w:hAnsi="Times New Roman" w:cs="Times New Roman"/>
          <w:sz w:val="24"/>
          <w:szCs w:val="24"/>
        </w:rPr>
        <w:tab/>
      </w:r>
      <w:r w:rsidR="00485C2A">
        <w:rPr>
          <w:rFonts w:ascii="Times New Roman" w:hAnsi="Times New Roman" w:cs="Times New Roman"/>
          <w:sz w:val="24"/>
          <w:szCs w:val="24"/>
        </w:rPr>
        <w:t>47</w:t>
      </w:r>
    </w:p>
    <w:p w:rsidR="00015BCB" w:rsidRPr="00D76F8B" w:rsidRDefault="00015BCB" w:rsidP="001F4790">
      <w:pPr>
        <w:spacing w:line="240" w:lineRule="auto"/>
        <w:rPr>
          <w:rFonts w:ascii="Times New Roman" w:hAnsi="Times New Roman" w:cs="Times New Roman"/>
          <w:sz w:val="24"/>
          <w:szCs w:val="24"/>
        </w:rPr>
      </w:pPr>
    </w:p>
    <w:p w:rsidR="00D76F8B" w:rsidRPr="00D76F8B" w:rsidRDefault="00D76F8B" w:rsidP="001F4790">
      <w:pPr>
        <w:spacing w:line="240" w:lineRule="auto"/>
        <w:rPr>
          <w:rFonts w:ascii="Times New Roman" w:hAnsi="Times New Roman" w:cs="Times New Roman"/>
          <w:sz w:val="24"/>
          <w:szCs w:val="24"/>
        </w:rPr>
      </w:pPr>
    </w:p>
    <w:p w:rsidR="00D76F8B" w:rsidRPr="00D76F8B" w:rsidRDefault="00D76F8B" w:rsidP="003222DB">
      <w:pPr>
        <w:spacing w:line="480" w:lineRule="auto"/>
        <w:rPr>
          <w:rFonts w:ascii="Times New Roman" w:hAnsi="Times New Roman" w:cs="Times New Roman"/>
          <w:sz w:val="24"/>
          <w:szCs w:val="24"/>
        </w:rPr>
      </w:pPr>
    </w:p>
    <w:p w:rsidR="00D76F8B" w:rsidRPr="00D76F8B" w:rsidRDefault="00D76F8B" w:rsidP="003222DB">
      <w:pPr>
        <w:spacing w:line="480" w:lineRule="auto"/>
        <w:rPr>
          <w:rFonts w:ascii="Times New Roman" w:hAnsi="Times New Roman" w:cs="Times New Roman"/>
          <w:sz w:val="24"/>
          <w:szCs w:val="24"/>
        </w:rPr>
      </w:pPr>
    </w:p>
    <w:p w:rsidR="00D76F8B" w:rsidRPr="00D76F8B" w:rsidRDefault="00D76F8B" w:rsidP="003222DB">
      <w:pPr>
        <w:spacing w:line="480" w:lineRule="auto"/>
        <w:rPr>
          <w:rFonts w:ascii="Times New Roman" w:hAnsi="Times New Roman" w:cs="Times New Roman"/>
          <w:sz w:val="24"/>
          <w:szCs w:val="24"/>
        </w:rPr>
      </w:pPr>
    </w:p>
    <w:p w:rsidR="00D76F8B" w:rsidRPr="00D76F8B" w:rsidRDefault="00D76F8B" w:rsidP="003222DB">
      <w:pPr>
        <w:spacing w:line="480" w:lineRule="auto"/>
        <w:rPr>
          <w:rFonts w:ascii="Times New Roman" w:hAnsi="Times New Roman" w:cs="Times New Roman"/>
          <w:sz w:val="24"/>
          <w:szCs w:val="24"/>
        </w:rPr>
      </w:pPr>
    </w:p>
    <w:p w:rsidR="00015BCB" w:rsidRPr="00D76F8B" w:rsidRDefault="00015BCB" w:rsidP="003222DB">
      <w:pPr>
        <w:spacing w:line="480" w:lineRule="auto"/>
        <w:rPr>
          <w:rFonts w:ascii="Times New Roman" w:hAnsi="Times New Roman" w:cs="Times New Roman"/>
          <w:sz w:val="24"/>
          <w:szCs w:val="24"/>
        </w:rPr>
      </w:pPr>
    </w:p>
    <w:p w:rsidR="00B31C60" w:rsidRPr="00D76F8B" w:rsidRDefault="00B31C60" w:rsidP="003222DB">
      <w:pPr>
        <w:spacing w:line="480" w:lineRule="auto"/>
        <w:rPr>
          <w:rFonts w:ascii="Times New Roman" w:hAnsi="Times New Roman" w:cs="Times New Roman"/>
          <w:sz w:val="24"/>
          <w:szCs w:val="24"/>
        </w:rPr>
      </w:pPr>
    </w:p>
    <w:p w:rsidR="00015BCB" w:rsidRPr="00D76F8B" w:rsidRDefault="00015BCB" w:rsidP="001252CE">
      <w:pPr>
        <w:spacing w:after="0" w:line="240" w:lineRule="auto"/>
        <w:ind w:firstLine="708"/>
        <w:rPr>
          <w:rFonts w:ascii="Times New Roman" w:hAnsi="Times New Roman" w:cs="Times New Roman"/>
          <w:sz w:val="24"/>
          <w:szCs w:val="24"/>
        </w:rPr>
      </w:pPr>
    </w:p>
    <w:p w:rsidR="003222DB" w:rsidRPr="00D76F8B" w:rsidRDefault="003222DB" w:rsidP="003222DB">
      <w:pPr>
        <w:rPr>
          <w:rFonts w:ascii="Times New Roman" w:hAnsi="Times New Roman" w:cs="Times New Roman"/>
          <w:sz w:val="24"/>
          <w:szCs w:val="24"/>
          <w:lang w:val="es-ES"/>
        </w:rPr>
      </w:pPr>
    </w:p>
    <w:p w:rsidR="003222DB" w:rsidRDefault="003222DB" w:rsidP="003222DB">
      <w:pPr>
        <w:rPr>
          <w:rFonts w:ascii="Times New Roman" w:hAnsi="Times New Roman" w:cs="Times New Roman"/>
          <w:sz w:val="24"/>
          <w:szCs w:val="24"/>
          <w:lang w:val="es-ES"/>
        </w:rPr>
      </w:pPr>
    </w:p>
    <w:p w:rsidR="001F4790" w:rsidRDefault="001F4790" w:rsidP="003222DB">
      <w:pPr>
        <w:rPr>
          <w:rFonts w:ascii="Times New Roman" w:hAnsi="Times New Roman" w:cs="Times New Roman"/>
          <w:sz w:val="24"/>
          <w:szCs w:val="24"/>
          <w:lang w:val="es-ES"/>
        </w:rPr>
      </w:pPr>
    </w:p>
    <w:p w:rsidR="001F4790" w:rsidRPr="00D76F8B" w:rsidRDefault="001F4790" w:rsidP="003222DB">
      <w:pPr>
        <w:rPr>
          <w:rFonts w:ascii="Times New Roman" w:hAnsi="Times New Roman" w:cs="Times New Roman"/>
          <w:sz w:val="24"/>
          <w:szCs w:val="24"/>
          <w:lang w:val="es-ES"/>
        </w:rPr>
      </w:pPr>
    </w:p>
    <w:p w:rsidR="003222DB" w:rsidRPr="00D76F8B" w:rsidRDefault="003222DB" w:rsidP="003222DB">
      <w:pPr>
        <w:rPr>
          <w:rFonts w:ascii="Times New Roman" w:hAnsi="Times New Roman" w:cs="Times New Roman"/>
          <w:sz w:val="24"/>
          <w:szCs w:val="24"/>
          <w:lang w:val="es-ES"/>
        </w:rPr>
      </w:pPr>
    </w:p>
    <w:p w:rsidR="003222DB" w:rsidRDefault="003222DB" w:rsidP="003222DB">
      <w:pPr>
        <w:rPr>
          <w:rFonts w:ascii="Times New Roman" w:hAnsi="Times New Roman" w:cs="Times New Roman"/>
          <w:i/>
          <w:sz w:val="24"/>
          <w:szCs w:val="24"/>
          <w:lang w:val="es-ES"/>
        </w:rPr>
      </w:pPr>
    </w:p>
    <w:p w:rsidR="003222DB" w:rsidRDefault="003222DB" w:rsidP="003222DB">
      <w:pPr>
        <w:rPr>
          <w:rFonts w:ascii="Times New Roman" w:hAnsi="Times New Roman" w:cs="Times New Roman"/>
          <w:i/>
          <w:sz w:val="24"/>
          <w:szCs w:val="24"/>
          <w:lang w:val="es-ES"/>
        </w:rPr>
      </w:pPr>
    </w:p>
    <w:p w:rsidR="0058675E" w:rsidRPr="00042F17" w:rsidRDefault="00CF5233" w:rsidP="00392F95">
      <w:pPr>
        <w:spacing w:line="480" w:lineRule="auto"/>
        <w:jc w:val="center"/>
        <w:rPr>
          <w:rFonts w:ascii="Times New Roman" w:hAnsi="Times New Roman" w:cs="Times New Roman"/>
          <w:i/>
          <w:sz w:val="24"/>
          <w:szCs w:val="24"/>
        </w:rPr>
      </w:pPr>
      <w:r w:rsidRPr="00042F17">
        <w:rPr>
          <w:rFonts w:ascii="Times New Roman" w:hAnsi="Times New Roman" w:cs="Times New Roman"/>
          <w:i/>
          <w:sz w:val="24"/>
          <w:szCs w:val="24"/>
        </w:rPr>
        <w:lastRenderedPageBreak/>
        <w:t xml:space="preserve">RESUMEN </w:t>
      </w:r>
    </w:p>
    <w:p w:rsidR="0058675E" w:rsidRDefault="0058675E" w:rsidP="00392F95">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Considerando que de la operación que realiza  TRANSPORTES ESPECIALES BRASILIA </w:t>
      </w:r>
      <w:r w:rsidR="00297DDD" w:rsidRPr="00900F90">
        <w:rPr>
          <w:rFonts w:ascii="Times New Roman" w:hAnsi="Times New Roman" w:cs="Times New Roman"/>
          <w:sz w:val="24"/>
          <w:szCs w:val="24"/>
        </w:rPr>
        <w:t>S.</w:t>
      </w:r>
      <w:r w:rsidRPr="00900F90">
        <w:rPr>
          <w:rFonts w:ascii="Times New Roman" w:hAnsi="Times New Roman" w:cs="Times New Roman"/>
          <w:sz w:val="24"/>
          <w:szCs w:val="24"/>
        </w:rPr>
        <w:t xml:space="preserve">A mediante sus procesos  y subprocesos donde se ejecutan diversas actividades como son parqueo, lavadero, mantenimiento, servicios administrativos y suministro de combustible para los vehículos de la empresa se generan residuos de diferente composición, se ha determinado implementar PGIR </w:t>
      </w:r>
      <w:r w:rsidR="00A82934" w:rsidRPr="00900F90">
        <w:rPr>
          <w:rFonts w:ascii="Times New Roman" w:hAnsi="Times New Roman" w:cs="Times New Roman"/>
          <w:sz w:val="24"/>
          <w:szCs w:val="24"/>
        </w:rPr>
        <w:t>– Plan de Gestión Integral de Residuos en la organización.</w:t>
      </w:r>
      <w:r w:rsidRPr="00900F90">
        <w:rPr>
          <w:rFonts w:ascii="Times New Roman" w:hAnsi="Times New Roman" w:cs="Times New Roman"/>
          <w:sz w:val="24"/>
          <w:szCs w:val="24"/>
        </w:rPr>
        <w:t xml:space="preserve">  </w:t>
      </w:r>
    </w:p>
    <w:p w:rsidR="001A2B35" w:rsidRPr="00900F90" w:rsidRDefault="001A2B35" w:rsidP="00392F95">
      <w:pPr>
        <w:spacing w:line="240" w:lineRule="auto"/>
        <w:jc w:val="both"/>
        <w:rPr>
          <w:rFonts w:ascii="Times New Roman" w:hAnsi="Times New Roman" w:cs="Times New Roman"/>
          <w:sz w:val="24"/>
          <w:szCs w:val="24"/>
        </w:rPr>
      </w:pPr>
    </w:p>
    <w:p w:rsidR="0058675E" w:rsidRDefault="00A82934" w:rsidP="00392F95">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La identificación de los tipos de residuos peligrosos y no peligrosos  generados dentro de la empresa se inició mediante</w:t>
      </w:r>
      <w:r w:rsidR="007E0B81" w:rsidRPr="00900F90">
        <w:rPr>
          <w:rFonts w:ascii="Times New Roman" w:hAnsi="Times New Roman" w:cs="Times New Roman"/>
          <w:sz w:val="24"/>
          <w:szCs w:val="24"/>
        </w:rPr>
        <w:t xml:space="preserve"> la caracterización residuos sólidos realizados por laboratorio certificado y </w:t>
      </w:r>
      <w:r w:rsidRPr="00900F90">
        <w:rPr>
          <w:rFonts w:ascii="Times New Roman" w:hAnsi="Times New Roman" w:cs="Times New Roman"/>
          <w:sz w:val="24"/>
          <w:szCs w:val="24"/>
        </w:rPr>
        <w:t xml:space="preserve">la aplicación de la metodología de balance de masas </w:t>
      </w:r>
      <w:r w:rsidR="009824D1">
        <w:rPr>
          <w:rFonts w:ascii="Times New Roman" w:hAnsi="Times New Roman" w:cs="Times New Roman"/>
          <w:sz w:val="24"/>
          <w:szCs w:val="24"/>
        </w:rPr>
        <w:t xml:space="preserve">en aquellos procesos/ </w:t>
      </w:r>
      <w:r w:rsidR="000F67F1">
        <w:rPr>
          <w:rFonts w:ascii="Times New Roman" w:hAnsi="Times New Roman" w:cs="Times New Roman"/>
          <w:sz w:val="24"/>
          <w:szCs w:val="24"/>
        </w:rPr>
        <w:t>s</w:t>
      </w:r>
      <w:r w:rsidR="00216FE1" w:rsidRPr="00900F90">
        <w:rPr>
          <w:rFonts w:ascii="Times New Roman" w:hAnsi="Times New Roman" w:cs="Times New Roman"/>
          <w:sz w:val="24"/>
          <w:szCs w:val="24"/>
        </w:rPr>
        <w:t>ubprocesos  donde se generen</w:t>
      </w:r>
      <w:r w:rsidR="007E0B81" w:rsidRPr="00900F90">
        <w:rPr>
          <w:rFonts w:ascii="Times New Roman" w:hAnsi="Times New Roman" w:cs="Times New Roman"/>
          <w:sz w:val="24"/>
          <w:szCs w:val="24"/>
        </w:rPr>
        <w:t xml:space="preserve"> dichos residuos</w:t>
      </w:r>
      <w:r w:rsidR="00216FE1" w:rsidRPr="00900F90">
        <w:rPr>
          <w:rFonts w:ascii="Times New Roman" w:hAnsi="Times New Roman" w:cs="Times New Roman"/>
          <w:sz w:val="24"/>
          <w:szCs w:val="24"/>
        </w:rPr>
        <w:t>, siendo responsables de la información suministrada los jefes de área</w:t>
      </w:r>
      <w:r w:rsidR="007E0B81" w:rsidRPr="00900F90">
        <w:rPr>
          <w:rFonts w:ascii="Times New Roman" w:hAnsi="Times New Roman" w:cs="Times New Roman"/>
          <w:sz w:val="24"/>
          <w:szCs w:val="24"/>
        </w:rPr>
        <w:t xml:space="preserve">, conglomerado que es importante para el proceso de formulación, implementación y ejecución del </w:t>
      </w:r>
      <w:r w:rsidR="0058675E" w:rsidRPr="00900F90">
        <w:rPr>
          <w:rFonts w:ascii="Times New Roman" w:hAnsi="Times New Roman" w:cs="Times New Roman"/>
          <w:sz w:val="24"/>
          <w:szCs w:val="24"/>
        </w:rPr>
        <w:t xml:space="preserve"> </w:t>
      </w:r>
      <w:r w:rsidR="007E0B81" w:rsidRPr="00900F90">
        <w:rPr>
          <w:rFonts w:ascii="Times New Roman" w:hAnsi="Times New Roman" w:cs="Times New Roman"/>
          <w:sz w:val="24"/>
          <w:szCs w:val="24"/>
        </w:rPr>
        <w:t>Programa de Gestión Integral de Residuos, proceso que se describe en el presente informe.</w:t>
      </w:r>
    </w:p>
    <w:p w:rsidR="001A2B35" w:rsidRPr="00900F90" w:rsidRDefault="001A2B35" w:rsidP="00392F95">
      <w:pPr>
        <w:spacing w:line="240" w:lineRule="auto"/>
        <w:jc w:val="both"/>
        <w:rPr>
          <w:rFonts w:ascii="Times New Roman" w:hAnsi="Times New Roman" w:cs="Times New Roman"/>
          <w:sz w:val="24"/>
          <w:szCs w:val="24"/>
        </w:rPr>
      </w:pPr>
    </w:p>
    <w:p w:rsidR="001A2B35" w:rsidRPr="00900F90" w:rsidRDefault="000F67F1" w:rsidP="001A2B35">
      <w:pPr>
        <w:spacing w:line="240" w:lineRule="auto"/>
        <w:jc w:val="both"/>
        <w:rPr>
          <w:rFonts w:ascii="Times New Roman" w:hAnsi="Times New Roman" w:cs="Times New Roman"/>
          <w:sz w:val="24"/>
          <w:szCs w:val="24"/>
        </w:rPr>
      </w:pPr>
      <w:r>
        <w:rPr>
          <w:rFonts w:ascii="Times New Roman" w:hAnsi="Times New Roman" w:cs="Times New Roman"/>
          <w:sz w:val="24"/>
          <w:szCs w:val="24"/>
        </w:rPr>
        <w:t>En congruencia con lo anterior l</w:t>
      </w:r>
      <w:r w:rsidR="001A2B35" w:rsidRPr="00900F90">
        <w:rPr>
          <w:rFonts w:ascii="Times New Roman" w:hAnsi="Times New Roman" w:cs="Times New Roman"/>
          <w:sz w:val="24"/>
          <w:szCs w:val="24"/>
        </w:rPr>
        <w:t xml:space="preserve">a implementación del Plan de Gestión Integral de Residuos se utiliza en la organización como instrumento para la  minimización y mitigación de los impactos ambientales generados de sus actividades, como valor agregado se suma la valorización, reciclaje y aprovechamiento de residuos peligrosos y no peligrosos. Además de la adquisición del compromiso con </w:t>
      </w:r>
      <w:r w:rsidR="001A2B35" w:rsidRPr="00900F90">
        <w:rPr>
          <w:rFonts w:ascii="Times New Roman" w:hAnsi="Times New Roman" w:cs="Times New Roman"/>
          <w:sz w:val="24"/>
          <w:szCs w:val="24"/>
          <w:lang w:val="es-MX"/>
        </w:rPr>
        <w:t>la protección del medio ambiente y prevención de la contaminación de TRANSPORTES ESPECIALES BRASILIA S.A  incluida en la política del Sistema de Seguridad, Salud en el Trabajo y Ambiente (SSTA), articulando en su programa de capacitación la sensibilización ambiental con cobertura a todos sus colaboradores, en donde se incluyen temas de manejo de residuos.</w:t>
      </w:r>
    </w:p>
    <w:p w:rsidR="001A2B35" w:rsidRPr="00900F90" w:rsidRDefault="001A2B35" w:rsidP="001A2B35">
      <w:pPr>
        <w:spacing w:line="480" w:lineRule="auto"/>
        <w:rPr>
          <w:rFonts w:ascii="Times New Roman" w:hAnsi="Times New Roman" w:cs="Times New Roman"/>
          <w:sz w:val="24"/>
          <w:szCs w:val="24"/>
        </w:rPr>
      </w:pPr>
    </w:p>
    <w:p w:rsidR="0058675E" w:rsidRDefault="0058675E" w:rsidP="007678F9">
      <w:pPr>
        <w:spacing w:line="480" w:lineRule="auto"/>
        <w:jc w:val="both"/>
        <w:rPr>
          <w:rFonts w:ascii="Times New Roman" w:hAnsi="Times New Roman" w:cs="Times New Roman"/>
          <w:sz w:val="24"/>
          <w:szCs w:val="24"/>
        </w:rPr>
      </w:pPr>
    </w:p>
    <w:p w:rsidR="001E38C0" w:rsidRDefault="001E38C0" w:rsidP="007678F9">
      <w:pPr>
        <w:spacing w:line="480" w:lineRule="auto"/>
        <w:jc w:val="both"/>
        <w:rPr>
          <w:rFonts w:ascii="Times New Roman" w:hAnsi="Times New Roman" w:cs="Times New Roman"/>
          <w:sz w:val="24"/>
          <w:szCs w:val="24"/>
        </w:rPr>
      </w:pPr>
    </w:p>
    <w:p w:rsidR="001E38C0" w:rsidRPr="00900F90" w:rsidRDefault="001E38C0" w:rsidP="007678F9">
      <w:pPr>
        <w:spacing w:line="480" w:lineRule="auto"/>
        <w:jc w:val="both"/>
        <w:rPr>
          <w:rFonts w:ascii="Times New Roman" w:hAnsi="Times New Roman" w:cs="Times New Roman"/>
          <w:sz w:val="24"/>
          <w:szCs w:val="24"/>
        </w:rPr>
      </w:pPr>
    </w:p>
    <w:p w:rsidR="00392F95" w:rsidRPr="00900F90" w:rsidRDefault="007678F9" w:rsidP="000F67F1">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Palabras Clave: Gestión</w:t>
      </w:r>
      <w:r w:rsidR="004B6225" w:rsidRPr="00900F90">
        <w:rPr>
          <w:rFonts w:ascii="Times New Roman" w:hAnsi="Times New Roman" w:cs="Times New Roman"/>
          <w:sz w:val="24"/>
          <w:szCs w:val="24"/>
        </w:rPr>
        <w:t xml:space="preserve"> Integral</w:t>
      </w:r>
      <w:r w:rsidRPr="00900F90">
        <w:rPr>
          <w:rFonts w:ascii="Times New Roman" w:hAnsi="Times New Roman" w:cs="Times New Roman"/>
          <w:sz w:val="24"/>
          <w:szCs w:val="24"/>
        </w:rPr>
        <w:t xml:space="preserve">, </w:t>
      </w:r>
      <w:r w:rsidR="007F2FF3" w:rsidRPr="00900F90">
        <w:rPr>
          <w:rFonts w:ascii="Times New Roman" w:hAnsi="Times New Roman" w:cs="Times New Roman"/>
          <w:sz w:val="24"/>
          <w:szCs w:val="24"/>
        </w:rPr>
        <w:t>Caracterización</w:t>
      </w:r>
      <w:r w:rsidR="004B6225" w:rsidRPr="00900F90">
        <w:rPr>
          <w:rFonts w:ascii="Times New Roman" w:hAnsi="Times New Roman" w:cs="Times New Roman"/>
          <w:sz w:val="24"/>
          <w:szCs w:val="24"/>
        </w:rPr>
        <w:t xml:space="preserve"> de Residuos, Formulación e </w:t>
      </w:r>
      <w:r w:rsidR="007F2FF3" w:rsidRPr="00900F90">
        <w:rPr>
          <w:rFonts w:ascii="Times New Roman" w:hAnsi="Times New Roman" w:cs="Times New Roman"/>
          <w:sz w:val="24"/>
          <w:szCs w:val="24"/>
        </w:rPr>
        <w:t xml:space="preserve"> implementación</w:t>
      </w:r>
      <w:r w:rsidR="004B6225" w:rsidRPr="00900F90">
        <w:rPr>
          <w:rFonts w:ascii="Times New Roman" w:hAnsi="Times New Roman" w:cs="Times New Roman"/>
          <w:sz w:val="24"/>
          <w:szCs w:val="24"/>
        </w:rPr>
        <w:t xml:space="preserve"> de programas</w:t>
      </w:r>
      <w:r w:rsidR="007F2FF3" w:rsidRPr="00900F90">
        <w:rPr>
          <w:rFonts w:ascii="Times New Roman" w:hAnsi="Times New Roman" w:cs="Times New Roman"/>
          <w:sz w:val="24"/>
          <w:szCs w:val="24"/>
        </w:rPr>
        <w:t>,</w:t>
      </w:r>
      <w:r w:rsidRPr="00900F90">
        <w:rPr>
          <w:rFonts w:ascii="Times New Roman" w:hAnsi="Times New Roman" w:cs="Times New Roman"/>
          <w:sz w:val="24"/>
          <w:szCs w:val="24"/>
        </w:rPr>
        <w:t xml:space="preserve"> </w:t>
      </w:r>
      <w:r w:rsidR="00392F95">
        <w:rPr>
          <w:rFonts w:ascii="Times New Roman" w:hAnsi="Times New Roman" w:cs="Times New Roman"/>
          <w:sz w:val="24"/>
          <w:szCs w:val="24"/>
        </w:rPr>
        <w:t xml:space="preserve">Identificación, </w:t>
      </w:r>
      <w:r w:rsidR="00392F95" w:rsidRPr="00900F90">
        <w:rPr>
          <w:rFonts w:ascii="Times New Roman" w:hAnsi="Times New Roman" w:cs="Times New Roman"/>
          <w:sz w:val="24"/>
          <w:szCs w:val="24"/>
        </w:rPr>
        <w:t>Mitigación y  prevención de la contaminación, sensibilización ambiental, reciclaje, políticas.</w:t>
      </w:r>
    </w:p>
    <w:p w:rsidR="007678F9" w:rsidRPr="000F67F1" w:rsidRDefault="007678F9" w:rsidP="007678F9">
      <w:pPr>
        <w:spacing w:line="480" w:lineRule="auto"/>
        <w:jc w:val="both"/>
        <w:rPr>
          <w:rFonts w:ascii="Times New Roman" w:hAnsi="Times New Roman" w:cs="Times New Roman"/>
          <w:sz w:val="24"/>
          <w:szCs w:val="24"/>
        </w:rPr>
      </w:pPr>
    </w:p>
    <w:p w:rsidR="00C43499" w:rsidRPr="00D76F8B" w:rsidRDefault="00D76F8B" w:rsidP="00392F95">
      <w:pPr>
        <w:spacing w:line="480" w:lineRule="auto"/>
        <w:jc w:val="center"/>
        <w:rPr>
          <w:rFonts w:ascii="Times New Roman" w:hAnsi="Times New Roman" w:cs="Times New Roman"/>
          <w:i/>
          <w:sz w:val="24"/>
          <w:szCs w:val="24"/>
          <w:lang w:val="en-US"/>
        </w:rPr>
      </w:pPr>
      <w:r w:rsidRPr="00D76F8B">
        <w:rPr>
          <w:rFonts w:ascii="Times New Roman" w:hAnsi="Times New Roman" w:cs="Times New Roman"/>
          <w:i/>
          <w:sz w:val="24"/>
          <w:szCs w:val="24"/>
          <w:lang w:val="en-US"/>
        </w:rPr>
        <w:lastRenderedPageBreak/>
        <w:t>ABSTRACT</w:t>
      </w:r>
    </w:p>
    <w:p w:rsidR="00C43499" w:rsidRDefault="00C43499" w:rsidP="00392F95">
      <w:pPr>
        <w:spacing w:line="240" w:lineRule="auto"/>
        <w:jc w:val="both"/>
        <w:rPr>
          <w:rFonts w:ascii="Times New Roman" w:hAnsi="Times New Roman" w:cs="Times New Roman"/>
          <w:sz w:val="24"/>
          <w:szCs w:val="24"/>
          <w:lang w:val="en-US"/>
        </w:rPr>
      </w:pPr>
      <w:r w:rsidRPr="00900F90">
        <w:rPr>
          <w:rFonts w:ascii="Times New Roman" w:hAnsi="Times New Roman" w:cs="Times New Roman"/>
          <w:sz w:val="24"/>
          <w:szCs w:val="24"/>
          <w:lang w:val="en-US"/>
        </w:rPr>
        <w:t>Whereas the operation performed TRANSPORTES ESPECIALES BRASILIA S.A through its processes and threads where various activities such as parking , laundry , maintenance, administrative and supply fuel for company vehicles running waste of different composition are generated, has implement certain PGIR - Plan of Integrated Waste Management in the organization.</w:t>
      </w:r>
    </w:p>
    <w:p w:rsidR="000F67F1" w:rsidRPr="00900F90" w:rsidRDefault="000F67F1" w:rsidP="00392F95">
      <w:pPr>
        <w:spacing w:line="240" w:lineRule="auto"/>
        <w:jc w:val="both"/>
        <w:rPr>
          <w:rFonts w:ascii="Times New Roman" w:hAnsi="Times New Roman" w:cs="Times New Roman"/>
          <w:sz w:val="24"/>
          <w:szCs w:val="24"/>
          <w:lang w:val="en-US"/>
        </w:rPr>
      </w:pPr>
    </w:p>
    <w:p w:rsidR="00C43499" w:rsidRDefault="00C43499" w:rsidP="00392F95">
      <w:pPr>
        <w:spacing w:line="240" w:lineRule="auto"/>
        <w:jc w:val="both"/>
        <w:rPr>
          <w:rFonts w:ascii="Times New Roman" w:hAnsi="Times New Roman" w:cs="Times New Roman"/>
          <w:sz w:val="24"/>
          <w:szCs w:val="24"/>
          <w:lang w:val="en-US"/>
        </w:rPr>
      </w:pPr>
      <w:r w:rsidRPr="00900F90">
        <w:rPr>
          <w:rFonts w:ascii="Times New Roman" w:hAnsi="Times New Roman" w:cs="Times New Roman"/>
          <w:sz w:val="24"/>
          <w:szCs w:val="24"/>
          <w:lang w:val="en-US"/>
        </w:rPr>
        <w:t xml:space="preserve">Identifying the types of hazardous and non-hazardous waste generated within the company was started by the solid waste characterization performed by certified laboratory and the application of the mass balance methodology in processes / threads where the waste is </w:t>
      </w:r>
      <w:r w:rsidR="00392F95" w:rsidRPr="00900F90">
        <w:rPr>
          <w:rFonts w:ascii="Times New Roman" w:hAnsi="Times New Roman" w:cs="Times New Roman"/>
          <w:sz w:val="24"/>
          <w:szCs w:val="24"/>
          <w:lang w:val="en-US"/>
        </w:rPr>
        <w:t>generated,</w:t>
      </w:r>
      <w:r w:rsidRPr="00900F90">
        <w:rPr>
          <w:rFonts w:ascii="Times New Roman" w:hAnsi="Times New Roman" w:cs="Times New Roman"/>
          <w:sz w:val="24"/>
          <w:szCs w:val="24"/>
          <w:lang w:val="en-US"/>
        </w:rPr>
        <w:t xml:space="preserve"> accounting of information provided area </w:t>
      </w:r>
      <w:r w:rsidR="000F67F1" w:rsidRPr="00900F90">
        <w:rPr>
          <w:rFonts w:ascii="Times New Roman" w:hAnsi="Times New Roman" w:cs="Times New Roman"/>
          <w:sz w:val="24"/>
          <w:szCs w:val="24"/>
          <w:lang w:val="en-US"/>
        </w:rPr>
        <w:t>chiefs,</w:t>
      </w:r>
      <w:r w:rsidRPr="00900F90">
        <w:rPr>
          <w:rFonts w:ascii="Times New Roman" w:hAnsi="Times New Roman" w:cs="Times New Roman"/>
          <w:sz w:val="24"/>
          <w:szCs w:val="24"/>
          <w:lang w:val="en-US"/>
        </w:rPr>
        <w:t xml:space="preserve"> conglomerate which is important for the </w:t>
      </w:r>
      <w:r w:rsidR="000F67F1" w:rsidRPr="00900F90">
        <w:rPr>
          <w:rFonts w:ascii="Times New Roman" w:hAnsi="Times New Roman" w:cs="Times New Roman"/>
          <w:sz w:val="24"/>
          <w:szCs w:val="24"/>
          <w:lang w:val="en-US"/>
        </w:rPr>
        <w:t>formulation,</w:t>
      </w:r>
      <w:r w:rsidRPr="00900F90">
        <w:rPr>
          <w:rFonts w:ascii="Times New Roman" w:hAnsi="Times New Roman" w:cs="Times New Roman"/>
          <w:sz w:val="24"/>
          <w:szCs w:val="24"/>
          <w:lang w:val="en-US"/>
        </w:rPr>
        <w:t xml:space="preserve"> implementation and execution of the program for Comprehensive Waste Management process described in this </w:t>
      </w:r>
      <w:r w:rsidR="000F67F1" w:rsidRPr="00900F90">
        <w:rPr>
          <w:rFonts w:ascii="Times New Roman" w:hAnsi="Times New Roman" w:cs="Times New Roman"/>
          <w:sz w:val="24"/>
          <w:szCs w:val="24"/>
          <w:lang w:val="en-US"/>
        </w:rPr>
        <w:t>report.</w:t>
      </w:r>
    </w:p>
    <w:p w:rsidR="000F67F1" w:rsidRDefault="000F67F1" w:rsidP="00392F95">
      <w:pPr>
        <w:spacing w:line="240" w:lineRule="auto"/>
        <w:jc w:val="both"/>
        <w:rPr>
          <w:rFonts w:ascii="Times New Roman" w:hAnsi="Times New Roman" w:cs="Times New Roman"/>
          <w:sz w:val="24"/>
          <w:szCs w:val="24"/>
          <w:lang w:val="en-US"/>
        </w:rPr>
      </w:pPr>
    </w:p>
    <w:p w:rsidR="00CF4B15" w:rsidRPr="00900F90" w:rsidRDefault="00CF4B15" w:rsidP="00392F95">
      <w:pPr>
        <w:spacing w:line="240" w:lineRule="auto"/>
        <w:jc w:val="both"/>
        <w:rPr>
          <w:rFonts w:ascii="Times New Roman" w:hAnsi="Times New Roman" w:cs="Times New Roman"/>
          <w:sz w:val="24"/>
          <w:szCs w:val="24"/>
          <w:lang w:val="en-US"/>
        </w:rPr>
      </w:pPr>
      <w:r w:rsidRPr="00CF4B15">
        <w:rPr>
          <w:rFonts w:ascii="Times New Roman" w:hAnsi="Times New Roman" w:cs="Times New Roman"/>
          <w:sz w:val="24"/>
          <w:szCs w:val="24"/>
          <w:lang w:val="en-US"/>
        </w:rPr>
        <w:t>Consistent with the above, the implementation of the Plan of Integrated Waste Management organization is used as a tool to minimize and mitigate the environmental impacts of its activities, as an added value recovery, recycling and reuse of hazardous waste and adds not dangerous. In addition to the acquisition of commitment to environmental protection and pollution prevention SPECIAL TRANSPORT BRASILIA SA included in the policy Security System, Occupational Health and Environment (SSTA), articulating in its training program environmental awareness coverage to all its employees, waste management issues include where.</w:t>
      </w:r>
    </w:p>
    <w:p w:rsidR="00C43499" w:rsidRDefault="00C43499" w:rsidP="00C43499">
      <w:pPr>
        <w:spacing w:line="480" w:lineRule="auto"/>
        <w:jc w:val="both"/>
        <w:rPr>
          <w:rFonts w:ascii="Times New Roman" w:hAnsi="Times New Roman" w:cs="Times New Roman"/>
          <w:sz w:val="24"/>
          <w:szCs w:val="24"/>
          <w:lang w:val="en-US"/>
        </w:rPr>
      </w:pPr>
    </w:p>
    <w:p w:rsidR="001E38C0" w:rsidRDefault="001E38C0" w:rsidP="00C43499">
      <w:pPr>
        <w:spacing w:line="480" w:lineRule="auto"/>
        <w:jc w:val="both"/>
        <w:rPr>
          <w:rFonts w:ascii="Times New Roman" w:hAnsi="Times New Roman" w:cs="Times New Roman"/>
          <w:sz w:val="24"/>
          <w:szCs w:val="24"/>
          <w:lang w:val="en-US"/>
        </w:rPr>
      </w:pPr>
    </w:p>
    <w:p w:rsidR="00CF4B15" w:rsidRDefault="00CF4B15" w:rsidP="00C43499">
      <w:pPr>
        <w:spacing w:line="480" w:lineRule="auto"/>
        <w:jc w:val="both"/>
        <w:rPr>
          <w:rFonts w:ascii="Times New Roman" w:hAnsi="Times New Roman" w:cs="Times New Roman"/>
          <w:sz w:val="24"/>
          <w:szCs w:val="24"/>
          <w:lang w:val="en-US"/>
        </w:rPr>
      </w:pPr>
    </w:p>
    <w:p w:rsidR="001E38C0" w:rsidRDefault="001E38C0" w:rsidP="00C43499">
      <w:pPr>
        <w:spacing w:line="480" w:lineRule="auto"/>
        <w:jc w:val="both"/>
        <w:rPr>
          <w:rFonts w:ascii="Times New Roman" w:hAnsi="Times New Roman" w:cs="Times New Roman"/>
          <w:sz w:val="24"/>
          <w:szCs w:val="24"/>
          <w:lang w:val="en-US"/>
        </w:rPr>
      </w:pPr>
    </w:p>
    <w:p w:rsidR="001E38C0" w:rsidRPr="00900F90" w:rsidRDefault="001E38C0" w:rsidP="00C43499">
      <w:pPr>
        <w:spacing w:line="480" w:lineRule="auto"/>
        <w:jc w:val="both"/>
        <w:rPr>
          <w:rFonts w:ascii="Times New Roman" w:hAnsi="Times New Roman" w:cs="Times New Roman"/>
          <w:sz w:val="24"/>
          <w:szCs w:val="24"/>
          <w:lang w:val="en-US"/>
        </w:rPr>
      </w:pPr>
    </w:p>
    <w:p w:rsidR="00C43499" w:rsidRPr="00392F95" w:rsidRDefault="000F67F1" w:rsidP="000F67F1">
      <w:pPr>
        <w:spacing w:line="240" w:lineRule="auto"/>
        <w:jc w:val="both"/>
        <w:rPr>
          <w:rFonts w:ascii="Times New Roman" w:hAnsi="Times New Roman" w:cs="Times New Roman"/>
          <w:sz w:val="24"/>
          <w:szCs w:val="24"/>
          <w:lang w:val="en-US"/>
        </w:rPr>
      </w:pPr>
      <w:r w:rsidRPr="000F67F1">
        <w:rPr>
          <w:rFonts w:ascii="Times New Roman" w:hAnsi="Times New Roman" w:cs="Times New Roman"/>
          <w:sz w:val="24"/>
          <w:szCs w:val="24"/>
          <w:lang w:val="en-US"/>
        </w:rPr>
        <w:t>Keywords: Comprehensive Management, Waste Characterization, Formulation and implementation of programs, identification, mitigation and pollution prevention, environmental awareness, recycling policies.</w:t>
      </w:r>
    </w:p>
    <w:p w:rsidR="000A26F4" w:rsidRPr="00900F90" w:rsidRDefault="00E660DF" w:rsidP="00E660DF">
      <w:pPr>
        <w:spacing w:line="480" w:lineRule="auto"/>
        <w:jc w:val="center"/>
        <w:rPr>
          <w:rFonts w:ascii="Times New Roman" w:hAnsi="Times New Roman" w:cs="Times New Roman"/>
          <w:i/>
          <w:sz w:val="24"/>
          <w:szCs w:val="24"/>
        </w:rPr>
      </w:pPr>
      <w:r w:rsidRPr="00900F90">
        <w:rPr>
          <w:rFonts w:ascii="Times New Roman" w:hAnsi="Times New Roman" w:cs="Times New Roman"/>
          <w:i/>
          <w:sz w:val="24"/>
          <w:szCs w:val="24"/>
        </w:rPr>
        <w:lastRenderedPageBreak/>
        <w:t xml:space="preserve">INTRODUCCIÓN </w:t>
      </w:r>
    </w:p>
    <w:p w:rsidR="007F2FF3" w:rsidRPr="00900F90" w:rsidRDefault="007F2FF3" w:rsidP="003319F4">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El Presente documento se elabora con base en la Política Ambiental  de Residuos Sólidos de 6 de agosto de 2002, Decreto 1713  de 2002   por el cual reglamenta  “La Gestión integral de Residuos sólidos”</w:t>
      </w:r>
      <w:r w:rsidR="00EE28E3">
        <w:rPr>
          <w:rFonts w:ascii="Times New Roman" w:hAnsi="Times New Roman" w:cs="Times New Roman"/>
          <w:sz w:val="24"/>
          <w:szCs w:val="24"/>
        </w:rPr>
        <w:t xml:space="preserve"> </w:t>
      </w:r>
      <w:r w:rsidRPr="00900F90">
        <w:rPr>
          <w:rFonts w:ascii="Times New Roman" w:hAnsi="Times New Roman" w:cs="Times New Roman"/>
          <w:sz w:val="24"/>
          <w:szCs w:val="24"/>
        </w:rPr>
        <w:t xml:space="preserve"> y   el</w:t>
      </w:r>
      <w:r w:rsidR="00EE28E3">
        <w:rPr>
          <w:rFonts w:ascii="Times New Roman" w:hAnsi="Times New Roman" w:cs="Times New Roman"/>
          <w:sz w:val="24"/>
          <w:szCs w:val="24"/>
        </w:rPr>
        <w:t xml:space="preserve"> </w:t>
      </w:r>
      <w:r w:rsidRPr="00900F90">
        <w:rPr>
          <w:rFonts w:ascii="Times New Roman" w:hAnsi="Times New Roman" w:cs="Times New Roman"/>
          <w:sz w:val="24"/>
          <w:szCs w:val="24"/>
        </w:rPr>
        <w:t xml:space="preserve"> Decreto 4741 del 30 de diciembre del 2005 “por el cual reglamenta Parcialmente la Prevención  y  el Manejo de Residuos o Desecho Peligrosos   generados en el marco de la Gestión Integral”.</w:t>
      </w:r>
    </w:p>
    <w:p w:rsidR="007F2FF3" w:rsidRPr="00900F90" w:rsidRDefault="007F2FF3" w:rsidP="003319F4">
      <w:pPr>
        <w:spacing w:line="480" w:lineRule="auto"/>
        <w:jc w:val="both"/>
        <w:rPr>
          <w:rFonts w:ascii="Times New Roman" w:hAnsi="Times New Roman" w:cs="Times New Roman"/>
          <w:sz w:val="24"/>
          <w:szCs w:val="24"/>
        </w:rPr>
      </w:pPr>
    </w:p>
    <w:p w:rsidR="007F2FF3" w:rsidRPr="00900F90" w:rsidRDefault="007F2FF3" w:rsidP="003319F4">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En este contexto el documento que se presenta a continuación tiene como objetivo</w:t>
      </w:r>
      <w:r w:rsidR="00CA72E7" w:rsidRPr="00900F90">
        <w:rPr>
          <w:rFonts w:ascii="Times New Roman" w:hAnsi="Times New Roman" w:cs="Times New Roman"/>
          <w:sz w:val="24"/>
          <w:szCs w:val="24"/>
        </w:rPr>
        <w:t xml:space="preserve"> describir los procesos realizados dentro de la organización para la Gestión integral de los </w:t>
      </w:r>
      <w:r w:rsidRPr="00900F90">
        <w:rPr>
          <w:rFonts w:ascii="Times New Roman" w:hAnsi="Times New Roman" w:cs="Times New Roman"/>
          <w:sz w:val="24"/>
          <w:szCs w:val="24"/>
        </w:rPr>
        <w:t>residuos peligrosos y  no peligrosos generados en las</w:t>
      </w:r>
      <w:bookmarkStart w:id="0" w:name="_GoBack"/>
      <w:bookmarkEnd w:id="0"/>
      <w:r w:rsidRPr="00900F90">
        <w:rPr>
          <w:rFonts w:ascii="Times New Roman" w:hAnsi="Times New Roman" w:cs="Times New Roman"/>
          <w:sz w:val="24"/>
          <w:szCs w:val="24"/>
        </w:rPr>
        <w:t xml:space="preserve"> actividades  de mantenimiento correctivo y preventivo de vehículos y servicios que se realizan en  nuestra empresa, además de dar cumplimiento a disposiciones de </w:t>
      </w:r>
      <w:r w:rsidR="00297DDD" w:rsidRPr="00900F90">
        <w:rPr>
          <w:rFonts w:ascii="Times New Roman" w:hAnsi="Times New Roman" w:cs="Times New Roman"/>
          <w:sz w:val="24"/>
          <w:szCs w:val="24"/>
        </w:rPr>
        <w:t>legislación ambiental inherente</w:t>
      </w:r>
      <w:r w:rsidRPr="00900F90">
        <w:rPr>
          <w:rFonts w:ascii="Times New Roman" w:hAnsi="Times New Roman" w:cs="Times New Roman"/>
          <w:sz w:val="24"/>
          <w:szCs w:val="24"/>
        </w:rPr>
        <w:t xml:space="preserve"> al manejo integral de los residuos</w:t>
      </w:r>
      <w:r w:rsidR="00CA72E7" w:rsidRPr="00900F90">
        <w:rPr>
          <w:rFonts w:ascii="Times New Roman" w:hAnsi="Times New Roman" w:cs="Times New Roman"/>
          <w:sz w:val="24"/>
          <w:szCs w:val="24"/>
        </w:rPr>
        <w:t>.</w:t>
      </w:r>
    </w:p>
    <w:p w:rsidR="00C826B0" w:rsidRPr="00900F90" w:rsidRDefault="00C826B0" w:rsidP="00F2496D">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200027" w:rsidRDefault="00200027" w:rsidP="007F2FF3">
      <w:pPr>
        <w:spacing w:line="480" w:lineRule="auto"/>
        <w:jc w:val="both"/>
        <w:rPr>
          <w:rFonts w:ascii="Times New Roman" w:hAnsi="Times New Roman" w:cs="Times New Roman"/>
          <w:sz w:val="24"/>
          <w:szCs w:val="24"/>
        </w:rPr>
      </w:pPr>
    </w:p>
    <w:p w:rsidR="00EE28E3" w:rsidRDefault="00EE28E3" w:rsidP="007F2FF3">
      <w:pPr>
        <w:spacing w:line="480" w:lineRule="auto"/>
        <w:jc w:val="both"/>
        <w:rPr>
          <w:rFonts w:ascii="Times New Roman" w:hAnsi="Times New Roman" w:cs="Times New Roman"/>
          <w:sz w:val="24"/>
          <w:szCs w:val="24"/>
        </w:rPr>
      </w:pPr>
    </w:p>
    <w:p w:rsidR="00EE28E3" w:rsidRPr="00900F90" w:rsidRDefault="00EE28E3" w:rsidP="007F2FF3">
      <w:pPr>
        <w:spacing w:line="480" w:lineRule="auto"/>
        <w:jc w:val="both"/>
        <w:rPr>
          <w:rFonts w:ascii="Times New Roman" w:hAnsi="Times New Roman" w:cs="Times New Roman"/>
          <w:sz w:val="24"/>
          <w:szCs w:val="24"/>
        </w:rPr>
      </w:pPr>
    </w:p>
    <w:p w:rsidR="00200027" w:rsidRPr="001E38C0" w:rsidRDefault="001E38C0" w:rsidP="00200027">
      <w:pPr>
        <w:spacing w:line="360" w:lineRule="auto"/>
        <w:jc w:val="center"/>
        <w:rPr>
          <w:rFonts w:ascii="Times New Roman" w:hAnsi="Times New Roman" w:cs="Times New Roman"/>
          <w:sz w:val="24"/>
          <w:szCs w:val="24"/>
        </w:rPr>
      </w:pPr>
      <w:r w:rsidRPr="001E38C0">
        <w:rPr>
          <w:rFonts w:ascii="Times New Roman" w:hAnsi="Times New Roman" w:cs="Times New Roman"/>
          <w:sz w:val="24"/>
          <w:szCs w:val="24"/>
        </w:rPr>
        <w:lastRenderedPageBreak/>
        <w:t>OBJETIVOS</w:t>
      </w:r>
    </w:p>
    <w:p w:rsidR="00200027" w:rsidRPr="00900F90" w:rsidRDefault="00200027" w:rsidP="00200027">
      <w:pPr>
        <w:pStyle w:val="Prrafodelista"/>
        <w:spacing w:line="360" w:lineRule="auto"/>
        <w:ind w:left="142"/>
        <w:rPr>
          <w:rFonts w:ascii="Times New Roman" w:hAnsi="Times New Roman"/>
          <w:i/>
          <w:sz w:val="24"/>
          <w:szCs w:val="24"/>
        </w:rPr>
      </w:pPr>
    </w:p>
    <w:p w:rsidR="00200027" w:rsidRPr="00900F90" w:rsidRDefault="00200027" w:rsidP="00200027">
      <w:pPr>
        <w:pStyle w:val="Prrafodelista"/>
        <w:spacing w:line="360" w:lineRule="auto"/>
        <w:ind w:left="142"/>
        <w:rPr>
          <w:rFonts w:ascii="Times New Roman" w:hAnsi="Times New Roman"/>
          <w:i/>
          <w:sz w:val="24"/>
          <w:szCs w:val="24"/>
        </w:rPr>
      </w:pPr>
      <w:r w:rsidRPr="00900F90">
        <w:rPr>
          <w:rFonts w:ascii="Times New Roman" w:hAnsi="Times New Roman"/>
          <w:i/>
          <w:sz w:val="24"/>
          <w:szCs w:val="24"/>
        </w:rPr>
        <w:t xml:space="preserve"> Objetivo General</w:t>
      </w:r>
    </w:p>
    <w:p w:rsidR="00200027" w:rsidRPr="00900F90" w:rsidRDefault="00200027" w:rsidP="00200027">
      <w:pPr>
        <w:pStyle w:val="Prrafodelista"/>
        <w:spacing w:line="360" w:lineRule="auto"/>
        <w:ind w:left="142"/>
        <w:jc w:val="both"/>
        <w:rPr>
          <w:rFonts w:ascii="Times New Roman" w:hAnsi="Times New Roman"/>
          <w:color w:val="FF0000"/>
          <w:sz w:val="24"/>
          <w:szCs w:val="24"/>
        </w:rPr>
      </w:pPr>
    </w:p>
    <w:p w:rsidR="00200027" w:rsidRPr="00900F90" w:rsidRDefault="00200027" w:rsidP="00200027">
      <w:pPr>
        <w:spacing w:line="360" w:lineRule="auto"/>
        <w:ind w:left="142"/>
        <w:jc w:val="both"/>
        <w:rPr>
          <w:rFonts w:ascii="Times New Roman" w:hAnsi="Times New Roman" w:cs="Times New Roman"/>
          <w:sz w:val="24"/>
          <w:szCs w:val="24"/>
        </w:rPr>
      </w:pPr>
      <w:r w:rsidRPr="00900F90">
        <w:rPr>
          <w:rFonts w:ascii="Times New Roman" w:hAnsi="Times New Roman" w:cs="Times New Roman"/>
          <w:sz w:val="24"/>
          <w:szCs w:val="24"/>
        </w:rPr>
        <w:t>Implementar  el Plan de Gestión Integral de Residuos (PGIR) de acuerdo con las actividades realizadas por Transportes Especiales Brasilia y la generación de sus residuos, con el fin de cumplir con la normatividad legal vigente y velar por la protección del ambiente .</w:t>
      </w:r>
    </w:p>
    <w:p w:rsidR="00200027" w:rsidRPr="00900F90" w:rsidRDefault="00200027" w:rsidP="00200027">
      <w:pPr>
        <w:spacing w:line="360" w:lineRule="auto"/>
        <w:ind w:left="142"/>
        <w:jc w:val="both"/>
        <w:rPr>
          <w:rFonts w:ascii="Times New Roman" w:hAnsi="Times New Roman" w:cs="Times New Roman"/>
          <w:sz w:val="24"/>
          <w:szCs w:val="24"/>
        </w:rPr>
      </w:pPr>
    </w:p>
    <w:p w:rsidR="00200027" w:rsidRPr="00900F90" w:rsidRDefault="00200027" w:rsidP="00200027">
      <w:pPr>
        <w:spacing w:line="360" w:lineRule="auto"/>
        <w:jc w:val="both"/>
        <w:rPr>
          <w:rFonts w:ascii="Times New Roman" w:hAnsi="Times New Roman" w:cs="Times New Roman"/>
          <w:i/>
          <w:sz w:val="24"/>
          <w:szCs w:val="24"/>
        </w:rPr>
      </w:pPr>
      <w:r w:rsidRPr="00900F90">
        <w:rPr>
          <w:rFonts w:ascii="Times New Roman" w:hAnsi="Times New Roman" w:cs="Times New Roman"/>
          <w:i/>
          <w:sz w:val="24"/>
          <w:szCs w:val="24"/>
        </w:rPr>
        <w:t>Objetivos Específicos</w:t>
      </w:r>
    </w:p>
    <w:p w:rsidR="00200027" w:rsidRPr="00900F90" w:rsidRDefault="00200027" w:rsidP="00200027">
      <w:pPr>
        <w:pStyle w:val="Prrafodelista"/>
        <w:spacing w:line="360" w:lineRule="auto"/>
        <w:ind w:left="142"/>
        <w:jc w:val="both"/>
        <w:rPr>
          <w:rFonts w:ascii="Times New Roman" w:hAnsi="Times New Roman"/>
          <w:b/>
          <w:sz w:val="24"/>
          <w:szCs w:val="24"/>
        </w:rPr>
      </w:pPr>
    </w:p>
    <w:p w:rsidR="00200027" w:rsidRPr="00900F90" w:rsidRDefault="00200027" w:rsidP="00200027">
      <w:pPr>
        <w:pStyle w:val="Prrafodelista"/>
        <w:numPr>
          <w:ilvl w:val="0"/>
          <w:numId w:val="7"/>
        </w:numPr>
        <w:spacing w:line="360" w:lineRule="auto"/>
        <w:ind w:left="284" w:hanging="284"/>
        <w:jc w:val="both"/>
        <w:rPr>
          <w:rFonts w:ascii="Times New Roman" w:hAnsi="Times New Roman"/>
          <w:sz w:val="24"/>
          <w:szCs w:val="24"/>
        </w:rPr>
      </w:pPr>
      <w:r w:rsidRPr="00900F90">
        <w:rPr>
          <w:rFonts w:ascii="Times New Roman" w:hAnsi="Times New Roman"/>
          <w:sz w:val="24"/>
          <w:szCs w:val="24"/>
        </w:rPr>
        <w:t>Identificar la</w:t>
      </w:r>
      <w:r w:rsidR="00EE28E3">
        <w:rPr>
          <w:rFonts w:ascii="Times New Roman" w:hAnsi="Times New Roman"/>
          <w:sz w:val="24"/>
          <w:szCs w:val="24"/>
        </w:rPr>
        <w:t>s</w:t>
      </w:r>
      <w:r w:rsidRPr="00900F90">
        <w:rPr>
          <w:rFonts w:ascii="Times New Roman" w:hAnsi="Times New Roman"/>
          <w:sz w:val="24"/>
          <w:szCs w:val="24"/>
        </w:rPr>
        <w:t xml:space="preserve"> fuentes de generación de residuos</w:t>
      </w:r>
      <w:r w:rsidR="00EE28E3">
        <w:rPr>
          <w:rFonts w:ascii="Times New Roman" w:hAnsi="Times New Roman"/>
          <w:sz w:val="24"/>
          <w:szCs w:val="24"/>
        </w:rPr>
        <w:t xml:space="preserve"> del Parque Automotor de la empresa.</w:t>
      </w:r>
    </w:p>
    <w:p w:rsidR="00200027" w:rsidRPr="00900F90" w:rsidRDefault="001122DA" w:rsidP="00200027">
      <w:pPr>
        <w:pStyle w:val="Prrafodelista"/>
        <w:numPr>
          <w:ilvl w:val="0"/>
          <w:numId w:val="7"/>
        </w:numPr>
        <w:spacing w:line="360" w:lineRule="auto"/>
        <w:ind w:left="284"/>
        <w:jc w:val="both"/>
        <w:rPr>
          <w:rFonts w:ascii="Times New Roman" w:hAnsi="Times New Roman"/>
          <w:sz w:val="24"/>
          <w:szCs w:val="24"/>
        </w:rPr>
      </w:pPr>
      <w:r>
        <w:rPr>
          <w:rFonts w:ascii="Times New Roman" w:hAnsi="Times New Roman"/>
          <w:sz w:val="24"/>
          <w:szCs w:val="24"/>
        </w:rPr>
        <w:t>C</w:t>
      </w:r>
      <w:r w:rsidR="00200027" w:rsidRPr="00900F90">
        <w:rPr>
          <w:rFonts w:ascii="Times New Roman" w:hAnsi="Times New Roman"/>
          <w:sz w:val="24"/>
          <w:szCs w:val="24"/>
        </w:rPr>
        <w:t>aracteriza</w:t>
      </w:r>
      <w:r w:rsidR="00D26F46">
        <w:rPr>
          <w:rFonts w:ascii="Times New Roman" w:hAnsi="Times New Roman"/>
          <w:sz w:val="24"/>
          <w:szCs w:val="24"/>
        </w:rPr>
        <w:t xml:space="preserve">r </w:t>
      </w:r>
      <w:r>
        <w:rPr>
          <w:rFonts w:ascii="Times New Roman" w:hAnsi="Times New Roman"/>
          <w:sz w:val="24"/>
          <w:szCs w:val="24"/>
        </w:rPr>
        <w:t>los residuos generados dentro de la organización para determinar su naturaleza o peligrosidad.</w:t>
      </w:r>
    </w:p>
    <w:p w:rsidR="00200027" w:rsidRPr="00900F90" w:rsidRDefault="00200027" w:rsidP="00200027">
      <w:pPr>
        <w:pStyle w:val="Prrafodelista"/>
        <w:numPr>
          <w:ilvl w:val="0"/>
          <w:numId w:val="7"/>
        </w:numPr>
        <w:spacing w:line="360" w:lineRule="auto"/>
        <w:ind w:left="284"/>
        <w:jc w:val="both"/>
        <w:rPr>
          <w:rFonts w:ascii="Times New Roman" w:hAnsi="Times New Roman"/>
          <w:sz w:val="24"/>
          <w:szCs w:val="24"/>
        </w:rPr>
      </w:pPr>
      <w:r w:rsidRPr="00900F90">
        <w:rPr>
          <w:rFonts w:ascii="Times New Roman" w:hAnsi="Times New Roman"/>
          <w:sz w:val="24"/>
          <w:szCs w:val="24"/>
        </w:rPr>
        <w:t xml:space="preserve">Implementar estrategias para la prevención </w:t>
      </w:r>
      <w:r w:rsidR="009F468B">
        <w:rPr>
          <w:rFonts w:ascii="Times New Roman" w:hAnsi="Times New Roman"/>
          <w:sz w:val="24"/>
          <w:szCs w:val="24"/>
        </w:rPr>
        <w:t xml:space="preserve">y </w:t>
      </w:r>
      <w:r w:rsidRPr="00900F90">
        <w:rPr>
          <w:rFonts w:ascii="Times New Roman" w:hAnsi="Times New Roman"/>
          <w:sz w:val="24"/>
          <w:szCs w:val="24"/>
        </w:rPr>
        <w:t xml:space="preserve"> minimización </w:t>
      </w:r>
      <w:r w:rsidR="009F468B">
        <w:rPr>
          <w:rFonts w:ascii="Times New Roman" w:hAnsi="Times New Roman"/>
          <w:sz w:val="24"/>
          <w:szCs w:val="24"/>
        </w:rPr>
        <w:t xml:space="preserve"> de la generación </w:t>
      </w:r>
      <w:r w:rsidRPr="00900F90">
        <w:rPr>
          <w:rFonts w:ascii="Times New Roman" w:hAnsi="Times New Roman"/>
          <w:sz w:val="24"/>
          <w:szCs w:val="24"/>
        </w:rPr>
        <w:t>de residuos</w:t>
      </w:r>
      <w:r w:rsidR="009F468B">
        <w:rPr>
          <w:rFonts w:ascii="Times New Roman" w:hAnsi="Times New Roman"/>
          <w:sz w:val="24"/>
          <w:szCs w:val="24"/>
        </w:rPr>
        <w:t xml:space="preserve"> dentro de la empresa. </w:t>
      </w:r>
    </w:p>
    <w:p w:rsidR="00200027" w:rsidRPr="00900F90" w:rsidRDefault="00200027" w:rsidP="00200027">
      <w:pPr>
        <w:pStyle w:val="Prrafodelista"/>
        <w:numPr>
          <w:ilvl w:val="0"/>
          <w:numId w:val="7"/>
        </w:numPr>
        <w:spacing w:line="360" w:lineRule="auto"/>
        <w:ind w:left="284"/>
        <w:jc w:val="both"/>
        <w:rPr>
          <w:rFonts w:ascii="Times New Roman" w:hAnsi="Times New Roman"/>
          <w:sz w:val="24"/>
          <w:szCs w:val="24"/>
        </w:rPr>
      </w:pPr>
      <w:r w:rsidRPr="00900F90">
        <w:rPr>
          <w:rFonts w:ascii="Times New Roman" w:hAnsi="Times New Roman"/>
          <w:sz w:val="24"/>
          <w:szCs w:val="24"/>
        </w:rPr>
        <w:t>Gestionar el almacenamiento, transporte, tratamiento y disposición final de residuos</w:t>
      </w:r>
      <w:r w:rsidR="00FD2530">
        <w:rPr>
          <w:rFonts w:ascii="Times New Roman" w:hAnsi="Times New Roman"/>
          <w:sz w:val="24"/>
          <w:szCs w:val="24"/>
        </w:rPr>
        <w:t xml:space="preserve"> que se generan en Transportes Especiales Brasilia.</w:t>
      </w:r>
    </w:p>
    <w:p w:rsidR="00200027" w:rsidRPr="00900F90" w:rsidRDefault="00200027" w:rsidP="007F2FF3">
      <w:pPr>
        <w:spacing w:line="480" w:lineRule="auto"/>
        <w:jc w:val="both"/>
        <w:rPr>
          <w:rFonts w:ascii="Times New Roman" w:hAnsi="Times New Roman" w:cs="Times New Roman"/>
          <w:sz w:val="24"/>
          <w:szCs w:val="24"/>
        </w:rPr>
      </w:pPr>
    </w:p>
    <w:p w:rsidR="00C826B0" w:rsidRPr="00900F90" w:rsidRDefault="00C826B0" w:rsidP="007F2FF3">
      <w:pPr>
        <w:spacing w:line="480" w:lineRule="auto"/>
        <w:jc w:val="both"/>
        <w:rPr>
          <w:rFonts w:ascii="Times New Roman" w:hAnsi="Times New Roman" w:cs="Times New Roman"/>
          <w:sz w:val="24"/>
          <w:szCs w:val="24"/>
        </w:rPr>
      </w:pPr>
    </w:p>
    <w:p w:rsidR="00200027" w:rsidRPr="00900F90" w:rsidRDefault="00200027" w:rsidP="007F2FF3">
      <w:pPr>
        <w:spacing w:line="480" w:lineRule="auto"/>
        <w:jc w:val="both"/>
        <w:rPr>
          <w:rFonts w:ascii="Times New Roman" w:hAnsi="Times New Roman" w:cs="Times New Roman"/>
          <w:sz w:val="24"/>
          <w:szCs w:val="24"/>
        </w:rPr>
      </w:pPr>
    </w:p>
    <w:p w:rsidR="00200027" w:rsidRPr="00900F90" w:rsidRDefault="00200027" w:rsidP="007F2FF3">
      <w:pPr>
        <w:spacing w:line="480" w:lineRule="auto"/>
        <w:jc w:val="both"/>
        <w:rPr>
          <w:rFonts w:ascii="Times New Roman" w:hAnsi="Times New Roman" w:cs="Times New Roman"/>
          <w:sz w:val="24"/>
          <w:szCs w:val="24"/>
        </w:rPr>
      </w:pPr>
    </w:p>
    <w:p w:rsidR="00200027" w:rsidRPr="00900F90" w:rsidRDefault="00200027" w:rsidP="007F2FF3">
      <w:pPr>
        <w:spacing w:line="480" w:lineRule="auto"/>
        <w:jc w:val="both"/>
        <w:rPr>
          <w:rFonts w:ascii="Times New Roman" w:hAnsi="Times New Roman" w:cs="Times New Roman"/>
          <w:sz w:val="24"/>
          <w:szCs w:val="24"/>
        </w:rPr>
      </w:pPr>
    </w:p>
    <w:p w:rsidR="00C826B0" w:rsidRPr="001E38C0" w:rsidRDefault="001E38C0" w:rsidP="00C826B0">
      <w:pPr>
        <w:spacing w:after="0" w:line="360" w:lineRule="auto"/>
        <w:ind w:left="142"/>
        <w:contextualSpacing/>
        <w:jc w:val="center"/>
        <w:rPr>
          <w:rFonts w:ascii="Times New Roman" w:eastAsia="Calibri" w:hAnsi="Times New Roman" w:cs="Times New Roman"/>
          <w:sz w:val="24"/>
          <w:szCs w:val="24"/>
        </w:rPr>
      </w:pPr>
      <w:r w:rsidRPr="001E38C0">
        <w:rPr>
          <w:rFonts w:ascii="Times New Roman" w:eastAsia="Calibri" w:hAnsi="Times New Roman" w:cs="Times New Roman"/>
          <w:sz w:val="24"/>
          <w:szCs w:val="24"/>
        </w:rPr>
        <w:lastRenderedPageBreak/>
        <w:t>MARCO AMBIENTAL DE RESIDUOS</w:t>
      </w:r>
    </w:p>
    <w:p w:rsidR="00C826B0" w:rsidRPr="00900F90" w:rsidRDefault="00C826B0" w:rsidP="00C826B0">
      <w:pPr>
        <w:spacing w:after="0" w:line="360" w:lineRule="auto"/>
        <w:ind w:left="142"/>
        <w:contextualSpacing/>
        <w:jc w:val="center"/>
        <w:rPr>
          <w:rFonts w:ascii="Times New Roman" w:eastAsia="Calibri" w:hAnsi="Times New Roman" w:cs="Times New Roman"/>
          <w:i/>
          <w:sz w:val="24"/>
          <w:szCs w:val="24"/>
        </w:rPr>
      </w:pPr>
    </w:p>
    <w:p w:rsidR="00C826B0" w:rsidRPr="00900F90" w:rsidRDefault="00C826B0" w:rsidP="00904300">
      <w:pPr>
        <w:spacing w:after="0" w:line="240" w:lineRule="auto"/>
        <w:ind w:left="142"/>
        <w:jc w:val="both"/>
        <w:rPr>
          <w:rFonts w:ascii="Times New Roman" w:eastAsia="Times New Roman" w:hAnsi="Times New Roman" w:cs="Times New Roman"/>
          <w:sz w:val="24"/>
          <w:szCs w:val="24"/>
          <w:lang w:eastAsia="es-ES"/>
        </w:rPr>
      </w:pPr>
      <w:r w:rsidRPr="00900F90">
        <w:rPr>
          <w:rFonts w:ascii="Times New Roman" w:eastAsia="Times New Roman" w:hAnsi="Times New Roman" w:cs="Times New Roman"/>
          <w:sz w:val="24"/>
          <w:szCs w:val="24"/>
          <w:lang w:eastAsia="es-ES"/>
        </w:rPr>
        <w:t>Para el manejo y disposición final de los residuos generados en los diversos procesos productivos y debido a su importancia ambiental y sanitaria el gobierno nacional, ha venido promulgando una serie de disposiciones cuya finalidad es la de preservar el medio ambiente, mejorar la calidad de vida y evitar los efectos en la salud de la población.</w:t>
      </w:r>
    </w:p>
    <w:p w:rsidR="00C826B0" w:rsidRDefault="00C826B0" w:rsidP="00904300">
      <w:pPr>
        <w:spacing w:after="0" w:line="240" w:lineRule="auto"/>
        <w:ind w:left="142"/>
        <w:jc w:val="both"/>
        <w:rPr>
          <w:rFonts w:ascii="Times New Roman" w:eastAsia="Times New Roman" w:hAnsi="Times New Roman" w:cs="Times New Roman"/>
          <w:sz w:val="24"/>
          <w:szCs w:val="24"/>
          <w:lang w:val="es-ES" w:eastAsia="es-ES"/>
        </w:rPr>
      </w:pPr>
    </w:p>
    <w:p w:rsidR="00904300" w:rsidRPr="00900F90" w:rsidRDefault="00904300" w:rsidP="00904300">
      <w:pPr>
        <w:spacing w:after="0" w:line="240" w:lineRule="auto"/>
        <w:ind w:left="142"/>
        <w:jc w:val="both"/>
        <w:rPr>
          <w:rFonts w:ascii="Times New Roman" w:eastAsia="Times New Roman" w:hAnsi="Times New Roman" w:cs="Times New Roman"/>
          <w:sz w:val="24"/>
          <w:szCs w:val="24"/>
          <w:lang w:val="es-ES" w:eastAsia="es-ES"/>
        </w:rPr>
      </w:pPr>
    </w:p>
    <w:p w:rsidR="00C826B0" w:rsidRPr="00900F90" w:rsidRDefault="00C826B0" w:rsidP="00904300">
      <w:pPr>
        <w:spacing w:after="0" w:line="240" w:lineRule="auto"/>
        <w:ind w:left="142"/>
        <w:jc w:val="both"/>
        <w:rPr>
          <w:rFonts w:ascii="Times New Roman" w:eastAsia="Times New Roman" w:hAnsi="Times New Roman" w:cs="Times New Roman"/>
          <w:b/>
          <w:sz w:val="24"/>
          <w:szCs w:val="24"/>
          <w:lang w:val="es-ES" w:eastAsia="es-ES"/>
        </w:rPr>
      </w:pPr>
      <w:r w:rsidRPr="00900F90">
        <w:rPr>
          <w:rFonts w:ascii="Times New Roman" w:eastAsia="Times New Roman" w:hAnsi="Times New Roman" w:cs="Times New Roman"/>
          <w:sz w:val="24"/>
          <w:szCs w:val="24"/>
          <w:lang w:val="es-ES" w:eastAsia="es-ES"/>
        </w:rPr>
        <w:t>Es así como la Constitución Política Colombiana, en su artículo 49, establece la atención a la salud y el saneamiento ambiental como derechos de los ciudadanos a cargo del estado y lo responsabiliza de dirigirlos y reglamentarlos conforme a los principios de eficiencia, universidad y solidaridad; así mismo ejercer la función de vigilancia y control sobre estos aspectos.</w:t>
      </w:r>
    </w:p>
    <w:p w:rsidR="00C826B0" w:rsidRDefault="00C826B0" w:rsidP="00904300">
      <w:pPr>
        <w:spacing w:after="0" w:line="240" w:lineRule="auto"/>
        <w:ind w:left="142"/>
        <w:jc w:val="both"/>
        <w:rPr>
          <w:rFonts w:ascii="Times New Roman" w:eastAsia="Times New Roman" w:hAnsi="Times New Roman" w:cs="Times New Roman"/>
          <w:sz w:val="24"/>
          <w:szCs w:val="24"/>
          <w:lang w:val="es-ES" w:eastAsia="es-ES"/>
        </w:rPr>
      </w:pPr>
    </w:p>
    <w:p w:rsidR="00904300" w:rsidRPr="00900F90" w:rsidRDefault="00904300" w:rsidP="00904300">
      <w:pPr>
        <w:spacing w:after="0" w:line="240" w:lineRule="auto"/>
        <w:ind w:left="142"/>
        <w:jc w:val="both"/>
        <w:rPr>
          <w:rFonts w:ascii="Times New Roman" w:eastAsia="Times New Roman" w:hAnsi="Times New Roman" w:cs="Times New Roman"/>
          <w:sz w:val="24"/>
          <w:szCs w:val="24"/>
          <w:lang w:val="es-ES" w:eastAsia="es-ES"/>
        </w:rPr>
      </w:pPr>
    </w:p>
    <w:p w:rsidR="00C826B0" w:rsidRPr="00900F90" w:rsidRDefault="00C826B0" w:rsidP="00904300">
      <w:pPr>
        <w:spacing w:after="0" w:line="240" w:lineRule="auto"/>
        <w:ind w:left="142"/>
        <w:jc w:val="both"/>
        <w:rPr>
          <w:rFonts w:ascii="Times New Roman" w:eastAsia="Times New Roman" w:hAnsi="Times New Roman" w:cs="Times New Roman"/>
          <w:sz w:val="24"/>
          <w:szCs w:val="24"/>
          <w:lang w:val="es-ES" w:eastAsia="es-ES"/>
        </w:rPr>
      </w:pPr>
      <w:r w:rsidRPr="00900F90">
        <w:rPr>
          <w:rFonts w:ascii="Times New Roman" w:eastAsia="Times New Roman" w:hAnsi="Times New Roman" w:cs="Times New Roman"/>
          <w:sz w:val="24"/>
          <w:szCs w:val="24"/>
          <w:lang w:val="es-ES" w:eastAsia="es-ES"/>
        </w:rPr>
        <w:t>En cumplimiento de este mandato, a través de la Ley 60 en su numeral 3 del artículo 2º establece dentro de las competencias de los municipios el manejo de saneamiento básico y aseo urbano, en forma directa o en asociación con otras entidades comunitarias o privadas.  Así como del ejercicio de la vigilancia y control del saneamiento ambiental.</w:t>
      </w:r>
    </w:p>
    <w:p w:rsidR="00C826B0" w:rsidRDefault="00C826B0" w:rsidP="00904300">
      <w:pPr>
        <w:spacing w:after="0" w:line="240" w:lineRule="auto"/>
        <w:ind w:left="142"/>
        <w:jc w:val="both"/>
        <w:rPr>
          <w:rFonts w:ascii="Times New Roman" w:eastAsia="Times New Roman" w:hAnsi="Times New Roman" w:cs="Times New Roman"/>
          <w:sz w:val="24"/>
          <w:szCs w:val="24"/>
          <w:lang w:val="es-ES" w:eastAsia="es-ES"/>
        </w:rPr>
      </w:pPr>
    </w:p>
    <w:p w:rsidR="00904300" w:rsidRPr="00900F90" w:rsidRDefault="00904300" w:rsidP="00904300">
      <w:pPr>
        <w:spacing w:after="0" w:line="240" w:lineRule="auto"/>
        <w:ind w:left="142"/>
        <w:jc w:val="both"/>
        <w:rPr>
          <w:rFonts w:ascii="Times New Roman" w:eastAsia="Times New Roman" w:hAnsi="Times New Roman" w:cs="Times New Roman"/>
          <w:sz w:val="24"/>
          <w:szCs w:val="24"/>
          <w:lang w:val="es-ES" w:eastAsia="es-ES"/>
        </w:rPr>
      </w:pPr>
    </w:p>
    <w:p w:rsidR="00C826B0" w:rsidRPr="00900F90" w:rsidRDefault="00C826B0" w:rsidP="00904300">
      <w:pPr>
        <w:spacing w:after="0" w:line="240" w:lineRule="auto"/>
        <w:ind w:left="142"/>
        <w:jc w:val="both"/>
        <w:rPr>
          <w:rFonts w:ascii="Times New Roman" w:eastAsia="Times New Roman" w:hAnsi="Times New Roman" w:cs="Times New Roman"/>
          <w:sz w:val="24"/>
          <w:szCs w:val="24"/>
          <w:lang w:val="es-ES" w:eastAsia="es-ES"/>
        </w:rPr>
      </w:pPr>
      <w:r w:rsidRPr="00900F90">
        <w:rPr>
          <w:rFonts w:ascii="Times New Roman" w:eastAsia="Times New Roman" w:hAnsi="Times New Roman" w:cs="Times New Roman"/>
          <w:sz w:val="24"/>
          <w:szCs w:val="24"/>
          <w:lang w:val="es-ES" w:eastAsia="es-ES"/>
        </w:rPr>
        <w:t>El ministerio de salud, mediante resolución 4445 de 1996, establece los requisitos que deben cumplir las instituciones hospitalarias y similares, especificando lo relacionado con el tratamiento y disposición final de los residuos que como resultado de la actividad se generen.</w:t>
      </w:r>
    </w:p>
    <w:p w:rsidR="00063237" w:rsidRDefault="00063237" w:rsidP="00C826B0">
      <w:pPr>
        <w:spacing w:line="480" w:lineRule="auto"/>
        <w:jc w:val="both"/>
        <w:rPr>
          <w:rFonts w:ascii="Times New Roman" w:hAnsi="Times New Roman" w:cs="Times New Roman"/>
          <w:sz w:val="24"/>
          <w:szCs w:val="24"/>
          <w:lang w:val="es-ES"/>
        </w:rPr>
      </w:pPr>
    </w:p>
    <w:p w:rsidR="00904300" w:rsidRDefault="00904300" w:rsidP="00C826B0">
      <w:pPr>
        <w:spacing w:line="480" w:lineRule="auto"/>
        <w:jc w:val="both"/>
        <w:rPr>
          <w:rFonts w:ascii="Times New Roman" w:hAnsi="Times New Roman" w:cs="Times New Roman"/>
          <w:sz w:val="24"/>
          <w:szCs w:val="24"/>
          <w:lang w:val="es-ES"/>
        </w:rPr>
      </w:pPr>
    </w:p>
    <w:p w:rsidR="00904300" w:rsidRDefault="00904300" w:rsidP="00C826B0">
      <w:pPr>
        <w:spacing w:line="480" w:lineRule="auto"/>
        <w:jc w:val="both"/>
        <w:rPr>
          <w:rFonts w:ascii="Times New Roman" w:hAnsi="Times New Roman" w:cs="Times New Roman"/>
          <w:sz w:val="24"/>
          <w:szCs w:val="24"/>
          <w:lang w:val="es-ES"/>
        </w:rPr>
      </w:pPr>
    </w:p>
    <w:p w:rsidR="00904300" w:rsidRDefault="00904300" w:rsidP="00C826B0">
      <w:pPr>
        <w:spacing w:line="480" w:lineRule="auto"/>
        <w:jc w:val="both"/>
        <w:rPr>
          <w:rFonts w:ascii="Times New Roman" w:hAnsi="Times New Roman" w:cs="Times New Roman"/>
          <w:sz w:val="24"/>
          <w:szCs w:val="24"/>
          <w:lang w:val="es-ES"/>
        </w:rPr>
      </w:pPr>
    </w:p>
    <w:p w:rsidR="00904300" w:rsidRDefault="00904300" w:rsidP="00C826B0">
      <w:pPr>
        <w:spacing w:line="480" w:lineRule="auto"/>
        <w:jc w:val="both"/>
        <w:rPr>
          <w:rFonts w:ascii="Times New Roman" w:hAnsi="Times New Roman" w:cs="Times New Roman"/>
          <w:sz w:val="24"/>
          <w:szCs w:val="24"/>
          <w:lang w:val="es-ES"/>
        </w:rPr>
      </w:pPr>
    </w:p>
    <w:p w:rsidR="00904300" w:rsidRDefault="00904300" w:rsidP="00C826B0">
      <w:pPr>
        <w:spacing w:line="480" w:lineRule="auto"/>
        <w:jc w:val="both"/>
        <w:rPr>
          <w:rFonts w:ascii="Times New Roman" w:hAnsi="Times New Roman" w:cs="Times New Roman"/>
          <w:sz w:val="24"/>
          <w:szCs w:val="24"/>
          <w:lang w:val="es-ES"/>
        </w:rPr>
      </w:pPr>
    </w:p>
    <w:p w:rsidR="00904300" w:rsidRPr="00900F90" w:rsidRDefault="00904300" w:rsidP="00C826B0">
      <w:pPr>
        <w:spacing w:line="480" w:lineRule="auto"/>
        <w:jc w:val="both"/>
        <w:rPr>
          <w:rFonts w:ascii="Times New Roman" w:hAnsi="Times New Roman" w:cs="Times New Roman"/>
          <w:sz w:val="24"/>
          <w:szCs w:val="24"/>
          <w:lang w:val="es-ES"/>
        </w:rPr>
      </w:pPr>
    </w:p>
    <w:p w:rsidR="00BF50C2" w:rsidRDefault="00455CE5" w:rsidP="00455CE5">
      <w:pPr>
        <w:pStyle w:val="Prrafodelista"/>
        <w:numPr>
          <w:ilvl w:val="0"/>
          <w:numId w:val="24"/>
        </w:numPr>
        <w:spacing w:line="480" w:lineRule="auto"/>
        <w:jc w:val="center"/>
        <w:rPr>
          <w:rFonts w:ascii="Times New Roman" w:hAnsi="Times New Roman"/>
          <w:sz w:val="24"/>
          <w:szCs w:val="24"/>
        </w:rPr>
      </w:pPr>
      <w:r w:rsidRPr="00455CE5">
        <w:rPr>
          <w:rFonts w:ascii="Times New Roman" w:hAnsi="Times New Roman"/>
          <w:sz w:val="24"/>
          <w:szCs w:val="24"/>
        </w:rPr>
        <w:lastRenderedPageBreak/>
        <w:t>DESCRIPCIÓN DE LA EMPRESA</w:t>
      </w:r>
    </w:p>
    <w:p w:rsidR="00BF50C2" w:rsidRDefault="00BF50C2" w:rsidP="00455CE5">
      <w:pPr>
        <w:spacing w:line="240" w:lineRule="auto"/>
        <w:jc w:val="both"/>
        <w:rPr>
          <w:rFonts w:ascii="Times New Roman" w:hAnsi="Times New Roman" w:cs="Times New Roman"/>
          <w:sz w:val="24"/>
          <w:szCs w:val="24"/>
        </w:rPr>
      </w:pPr>
      <w:r w:rsidRPr="00900F90">
        <w:rPr>
          <w:rFonts w:ascii="Times New Roman" w:eastAsia="Times New Roman" w:hAnsi="Times New Roman" w:cs="Times New Roman"/>
          <w:sz w:val="24"/>
          <w:szCs w:val="24"/>
          <w:lang w:val="es-ES" w:eastAsia="es-ES"/>
        </w:rPr>
        <w:t xml:space="preserve">TRANSPORTES ESPECIALES BRASILIA S.A., es una empresa de transporte especial en la modalidad de turismo, empresarial y escolar que  cuenta </w:t>
      </w:r>
      <w:r w:rsidRPr="00900F90">
        <w:rPr>
          <w:rFonts w:ascii="Times New Roman" w:hAnsi="Times New Roman" w:cs="Times New Roman"/>
          <w:sz w:val="24"/>
          <w:szCs w:val="24"/>
        </w:rPr>
        <w:t>con un parque automotor el cual opera bajo su planta propia, realizándose actividades de parqueo, lavadero, mantenimiento</w:t>
      </w:r>
      <w:r w:rsidRPr="00900F90">
        <w:rPr>
          <w:rFonts w:ascii="Times New Roman" w:eastAsia="Times New Roman" w:hAnsi="Times New Roman" w:cs="Times New Roman"/>
          <w:sz w:val="24"/>
          <w:szCs w:val="24"/>
          <w:lang w:val="es-ES" w:eastAsia="es-ES"/>
        </w:rPr>
        <w:t xml:space="preserve"> preventivo y correctivo de autobuses,</w:t>
      </w:r>
      <w:r w:rsidRPr="00900F90">
        <w:rPr>
          <w:rFonts w:ascii="Times New Roman" w:hAnsi="Times New Roman" w:cs="Times New Roman"/>
          <w:sz w:val="24"/>
          <w:szCs w:val="24"/>
        </w:rPr>
        <w:t xml:space="preserve"> servicios administrativos y suministro de combustible.</w:t>
      </w:r>
    </w:p>
    <w:p w:rsidR="00455CE5" w:rsidRPr="00900F90" w:rsidRDefault="00455CE5" w:rsidP="00455CE5">
      <w:pPr>
        <w:spacing w:line="240" w:lineRule="auto"/>
        <w:jc w:val="both"/>
        <w:rPr>
          <w:rFonts w:ascii="Times New Roman" w:eastAsia="Times New Roman" w:hAnsi="Times New Roman" w:cs="Times New Roman"/>
          <w:sz w:val="24"/>
          <w:szCs w:val="24"/>
          <w:lang w:val="es-ES" w:eastAsia="es-ES"/>
        </w:rPr>
      </w:pPr>
    </w:p>
    <w:p w:rsidR="00BF50C2" w:rsidRDefault="00BF50C2" w:rsidP="00455CE5">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Lo anterior en  función de los procesos existentes en la empresa, esto con el fin de garantizar la satisfacción de  todas las necesidades de nuestros clientes. A continuación se describen dichos procesos.</w:t>
      </w:r>
    </w:p>
    <w:p w:rsidR="00455CE5" w:rsidRPr="00900F90" w:rsidRDefault="00455CE5" w:rsidP="00455CE5">
      <w:pPr>
        <w:spacing w:line="240" w:lineRule="auto"/>
        <w:jc w:val="both"/>
        <w:rPr>
          <w:rFonts w:ascii="Times New Roman" w:hAnsi="Times New Roman" w:cs="Times New Roman"/>
          <w:sz w:val="24"/>
          <w:szCs w:val="24"/>
        </w:rPr>
      </w:pPr>
    </w:p>
    <w:p w:rsidR="00BF50C2" w:rsidRDefault="00BF50C2" w:rsidP="00455CE5">
      <w:pPr>
        <w:pStyle w:val="Prrafodelista"/>
        <w:numPr>
          <w:ilvl w:val="0"/>
          <w:numId w:val="5"/>
        </w:numPr>
        <w:spacing w:line="240" w:lineRule="auto"/>
        <w:ind w:left="426"/>
        <w:jc w:val="both"/>
        <w:rPr>
          <w:rFonts w:ascii="Times New Roman" w:hAnsi="Times New Roman"/>
          <w:sz w:val="24"/>
          <w:szCs w:val="24"/>
        </w:rPr>
      </w:pPr>
      <w:r w:rsidRPr="00900F90">
        <w:rPr>
          <w:rFonts w:ascii="Times New Roman" w:hAnsi="Times New Roman"/>
          <w:i/>
          <w:sz w:val="24"/>
          <w:szCs w:val="24"/>
        </w:rPr>
        <w:t>El proceso Gerencial</w:t>
      </w:r>
      <w:r w:rsidR="00455CE5" w:rsidRPr="00900F90">
        <w:rPr>
          <w:rFonts w:ascii="Times New Roman" w:hAnsi="Times New Roman"/>
          <w:sz w:val="24"/>
          <w:szCs w:val="24"/>
        </w:rPr>
        <w:t>: Direccionamiento</w:t>
      </w:r>
      <w:r w:rsidRPr="00900F90">
        <w:rPr>
          <w:rFonts w:ascii="Times New Roman" w:hAnsi="Times New Roman"/>
          <w:sz w:val="24"/>
          <w:szCs w:val="24"/>
        </w:rPr>
        <w:t xml:space="preserve"> Estratégico y Revisión Gerencial</w:t>
      </w:r>
      <w:r w:rsidR="00455CE5">
        <w:rPr>
          <w:rFonts w:ascii="Times New Roman" w:hAnsi="Times New Roman"/>
          <w:sz w:val="24"/>
          <w:szCs w:val="24"/>
        </w:rPr>
        <w:t>.</w:t>
      </w:r>
    </w:p>
    <w:p w:rsidR="00455CE5" w:rsidRPr="00900F90" w:rsidRDefault="00455CE5" w:rsidP="00455CE5">
      <w:pPr>
        <w:pStyle w:val="Prrafodelista"/>
        <w:spacing w:line="240" w:lineRule="auto"/>
        <w:ind w:left="426"/>
        <w:jc w:val="both"/>
        <w:rPr>
          <w:rFonts w:ascii="Times New Roman" w:hAnsi="Times New Roman"/>
          <w:sz w:val="24"/>
          <w:szCs w:val="24"/>
        </w:rPr>
      </w:pPr>
    </w:p>
    <w:p w:rsidR="00455CE5" w:rsidRDefault="00BF50C2" w:rsidP="00455CE5">
      <w:pPr>
        <w:pStyle w:val="Prrafodelista"/>
        <w:numPr>
          <w:ilvl w:val="0"/>
          <w:numId w:val="5"/>
        </w:numPr>
        <w:spacing w:line="240" w:lineRule="auto"/>
        <w:ind w:left="426"/>
        <w:jc w:val="both"/>
        <w:rPr>
          <w:rFonts w:ascii="Times New Roman" w:hAnsi="Times New Roman"/>
          <w:sz w:val="24"/>
          <w:szCs w:val="24"/>
        </w:rPr>
      </w:pPr>
      <w:r w:rsidRPr="00900F90">
        <w:rPr>
          <w:rFonts w:ascii="Times New Roman" w:hAnsi="Times New Roman"/>
          <w:i/>
          <w:sz w:val="24"/>
          <w:szCs w:val="24"/>
        </w:rPr>
        <w:t>Los Procesos principales</w:t>
      </w:r>
      <w:r w:rsidRPr="00900F90">
        <w:rPr>
          <w:rFonts w:ascii="Times New Roman" w:hAnsi="Times New Roman"/>
          <w:sz w:val="24"/>
          <w:szCs w:val="24"/>
        </w:rPr>
        <w:t>: Comercialización del servicio, Planificación y Prestación  del servicio</w:t>
      </w:r>
      <w:r w:rsidR="00455CE5">
        <w:rPr>
          <w:rFonts w:ascii="Times New Roman" w:hAnsi="Times New Roman"/>
          <w:sz w:val="24"/>
          <w:szCs w:val="24"/>
        </w:rPr>
        <w:t>.</w:t>
      </w:r>
    </w:p>
    <w:p w:rsidR="00455CE5" w:rsidRPr="00455CE5" w:rsidRDefault="00455CE5" w:rsidP="00455CE5">
      <w:pPr>
        <w:pStyle w:val="Prrafodelista"/>
        <w:rPr>
          <w:rFonts w:ascii="Times New Roman" w:hAnsi="Times New Roman"/>
          <w:sz w:val="24"/>
          <w:szCs w:val="24"/>
        </w:rPr>
      </w:pPr>
    </w:p>
    <w:p w:rsidR="00455CE5" w:rsidRPr="00455CE5" w:rsidRDefault="00455CE5" w:rsidP="00455CE5">
      <w:pPr>
        <w:pStyle w:val="Prrafodelista"/>
        <w:spacing w:line="240" w:lineRule="auto"/>
        <w:ind w:left="426"/>
        <w:jc w:val="both"/>
        <w:rPr>
          <w:rFonts w:ascii="Times New Roman" w:hAnsi="Times New Roman"/>
          <w:sz w:val="24"/>
          <w:szCs w:val="24"/>
        </w:rPr>
      </w:pPr>
    </w:p>
    <w:p w:rsidR="00BF50C2" w:rsidRDefault="00BF50C2" w:rsidP="00455CE5">
      <w:pPr>
        <w:pStyle w:val="Prrafodelista"/>
        <w:numPr>
          <w:ilvl w:val="0"/>
          <w:numId w:val="5"/>
        </w:numPr>
        <w:spacing w:line="240" w:lineRule="auto"/>
        <w:ind w:left="426"/>
        <w:jc w:val="both"/>
        <w:rPr>
          <w:rFonts w:ascii="Times New Roman" w:hAnsi="Times New Roman"/>
          <w:sz w:val="24"/>
          <w:szCs w:val="24"/>
        </w:rPr>
      </w:pPr>
      <w:r w:rsidRPr="00900F90">
        <w:rPr>
          <w:rFonts w:ascii="Times New Roman" w:hAnsi="Times New Roman"/>
          <w:i/>
          <w:sz w:val="24"/>
          <w:szCs w:val="24"/>
        </w:rPr>
        <w:t>Los Procesos de apoyo</w:t>
      </w:r>
      <w:r w:rsidRPr="00900F90">
        <w:rPr>
          <w:rFonts w:ascii="Times New Roman" w:hAnsi="Times New Roman"/>
          <w:sz w:val="24"/>
          <w:szCs w:val="24"/>
        </w:rPr>
        <w:t xml:space="preserve">: Mantenimiento, Gestión Humana, Gestión Integral, Facturación y Cartera, Compras y </w:t>
      </w:r>
      <w:r w:rsidR="00455CE5" w:rsidRPr="00900F90">
        <w:rPr>
          <w:rFonts w:ascii="Times New Roman" w:hAnsi="Times New Roman"/>
          <w:sz w:val="24"/>
          <w:szCs w:val="24"/>
        </w:rPr>
        <w:t>Almacenamiento.</w:t>
      </w:r>
    </w:p>
    <w:p w:rsidR="00455CE5" w:rsidRPr="00900F90" w:rsidRDefault="00455CE5" w:rsidP="00455CE5">
      <w:pPr>
        <w:pStyle w:val="Prrafodelista"/>
        <w:spacing w:line="240" w:lineRule="auto"/>
        <w:ind w:left="426"/>
        <w:jc w:val="both"/>
        <w:rPr>
          <w:rFonts w:ascii="Times New Roman" w:hAnsi="Times New Roman"/>
          <w:sz w:val="24"/>
          <w:szCs w:val="24"/>
        </w:rPr>
      </w:pPr>
    </w:p>
    <w:p w:rsidR="00BF50C2" w:rsidRPr="00900F90" w:rsidRDefault="00BF50C2" w:rsidP="00455CE5">
      <w:pPr>
        <w:pStyle w:val="Prrafodelista"/>
        <w:numPr>
          <w:ilvl w:val="0"/>
          <w:numId w:val="5"/>
        </w:numPr>
        <w:spacing w:line="240" w:lineRule="auto"/>
        <w:ind w:left="426"/>
        <w:jc w:val="both"/>
        <w:rPr>
          <w:rFonts w:ascii="Times New Roman" w:hAnsi="Times New Roman"/>
          <w:sz w:val="24"/>
          <w:szCs w:val="24"/>
        </w:rPr>
      </w:pPr>
      <w:r w:rsidRPr="00900F90">
        <w:rPr>
          <w:rFonts w:ascii="Times New Roman" w:hAnsi="Times New Roman"/>
          <w:i/>
          <w:sz w:val="24"/>
          <w:szCs w:val="24"/>
        </w:rPr>
        <w:t>El Proceso Externo</w:t>
      </w:r>
      <w:r w:rsidRPr="00900F90">
        <w:rPr>
          <w:rFonts w:ascii="Times New Roman" w:hAnsi="Times New Roman"/>
          <w:sz w:val="24"/>
          <w:szCs w:val="24"/>
        </w:rPr>
        <w:t>: Afiliados y subtransporte.</w:t>
      </w:r>
    </w:p>
    <w:p w:rsidR="00BF50C2" w:rsidRDefault="00BF50C2"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Default="00F144A7" w:rsidP="00BF50C2">
      <w:pPr>
        <w:pStyle w:val="Prrafodelista"/>
        <w:spacing w:line="480" w:lineRule="auto"/>
        <w:ind w:left="426"/>
        <w:jc w:val="both"/>
        <w:rPr>
          <w:rFonts w:ascii="Times New Roman" w:hAnsi="Times New Roman"/>
          <w:i/>
          <w:sz w:val="24"/>
          <w:szCs w:val="24"/>
        </w:rPr>
      </w:pPr>
    </w:p>
    <w:p w:rsidR="00F144A7" w:rsidRPr="00900F90" w:rsidRDefault="00F144A7" w:rsidP="00BF50C2">
      <w:pPr>
        <w:pStyle w:val="Prrafodelista"/>
        <w:spacing w:line="480" w:lineRule="auto"/>
        <w:ind w:left="426"/>
        <w:jc w:val="both"/>
        <w:rPr>
          <w:rFonts w:ascii="Times New Roman" w:hAnsi="Times New Roman"/>
          <w:i/>
          <w:sz w:val="24"/>
          <w:szCs w:val="24"/>
        </w:rPr>
      </w:pPr>
    </w:p>
    <w:p w:rsidR="000A26F4" w:rsidRPr="00AD5182" w:rsidRDefault="00AD5182" w:rsidP="00AD5182">
      <w:pPr>
        <w:spacing w:line="480" w:lineRule="auto"/>
        <w:rPr>
          <w:rFonts w:ascii="Times New Roman" w:hAnsi="Times New Roman" w:cs="Times New Roman"/>
          <w:sz w:val="24"/>
          <w:szCs w:val="24"/>
        </w:rPr>
      </w:pPr>
      <w:r w:rsidRPr="00AD5182">
        <w:rPr>
          <w:rFonts w:ascii="Times New Roman" w:hAnsi="Times New Roman" w:cs="Times New Roman"/>
          <w:sz w:val="24"/>
          <w:szCs w:val="24"/>
        </w:rPr>
        <w:lastRenderedPageBreak/>
        <w:t>1.1</w:t>
      </w:r>
      <w:r>
        <w:rPr>
          <w:rFonts w:ascii="Times New Roman" w:hAnsi="Times New Roman" w:cs="Times New Roman"/>
          <w:sz w:val="24"/>
          <w:szCs w:val="24"/>
        </w:rPr>
        <w:t xml:space="preserve">  </w:t>
      </w:r>
      <w:r w:rsidRPr="00AD5182">
        <w:rPr>
          <w:rFonts w:ascii="Times New Roman" w:hAnsi="Times New Roman" w:cs="Times New Roman"/>
          <w:sz w:val="24"/>
          <w:szCs w:val="24"/>
        </w:rPr>
        <w:t xml:space="preserve"> LOCALIZACIÓN FÍSICA Y COBERTURA ESPACIAL</w:t>
      </w:r>
    </w:p>
    <w:p w:rsidR="000A26F4" w:rsidRPr="00900F90" w:rsidRDefault="000A26F4" w:rsidP="00AD5182">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Transportes Especiales Brasilia S.A se encuentra ubicada en la ciudad Santiago de Cali, Departamento del Cauca, Barrio Santa Bárbara de la comuna</w:t>
      </w:r>
      <w:r w:rsidR="00701D26" w:rsidRPr="00900F90">
        <w:rPr>
          <w:rFonts w:ascii="Times New Roman" w:hAnsi="Times New Roman" w:cs="Times New Roman"/>
          <w:sz w:val="24"/>
          <w:szCs w:val="24"/>
        </w:rPr>
        <w:t xml:space="preserve"> 19</w:t>
      </w:r>
      <w:r w:rsidRPr="00900F90">
        <w:rPr>
          <w:rFonts w:ascii="Times New Roman" w:hAnsi="Times New Roman" w:cs="Times New Roman"/>
          <w:sz w:val="24"/>
          <w:szCs w:val="24"/>
        </w:rPr>
        <w:t>.</w:t>
      </w:r>
    </w:p>
    <w:p w:rsidR="00BF50C2" w:rsidRDefault="00BF50C2" w:rsidP="00492541">
      <w:pPr>
        <w:spacing w:line="480" w:lineRule="auto"/>
        <w:jc w:val="both"/>
        <w:rPr>
          <w:rFonts w:ascii="Times New Roman" w:hAnsi="Times New Roman" w:cs="Times New Roman"/>
          <w:sz w:val="24"/>
          <w:szCs w:val="24"/>
        </w:rPr>
      </w:pPr>
    </w:p>
    <w:p w:rsidR="00F144A7" w:rsidRDefault="008B09A4" w:rsidP="003319F4">
      <w:pPr>
        <w:spacing w:line="480" w:lineRule="auto"/>
        <w:rPr>
          <w:rFonts w:ascii="Times New Roman" w:hAnsi="Times New Roman" w:cs="Times New Roman"/>
          <w:sz w:val="24"/>
          <w:szCs w:val="24"/>
        </w:rPr>
      </w:pPr>
      <w:r w:rsidRPr="00F144A7">
        <w:rPr>
          <w:rFonts w:ascii="Times New Roman" w:hAnsi="Times New Roman" w:cs="Times New Roman"/>
          <w:sz w:val="24"/>
          <w:szCs w:val="24"/>
        </w:rPr>
        <w:t>Fig</w:t>
      </w:r>
      <w:r w:rsidR="00F144A7">
        <w:rPr>
          <w:rFonts w:ascii="Times New Roman" w:hAnsi="Times New Roman" w:cs="Times New Roman"/>
          <w:sz w:val="24"/>
          <w:szCs w:val="24"/>
        </w:rPr>
        <w:t>ura</w:t>
      </w:r>
      <w:r w:rsidR="00BF50C2" w:rsidRPr="00F144A7">
        <w:rPr>
          <w:rFonts w:ascii="Times New Roman" w:hAnsi="Times New Roman" w:cs="Times New Roman"/>
          <w:sz w:val="24"/>
          <w:szCs w:val="24"/>
        </w:rPr>
        <w:t xml:space="preserve">. 1 </w:t>
      </w:r>
      <w:r w:rsidR="004D60D3" w:rsidRPr="00F144A7">
        <w:rPr>
          <w:rFonts w:ascii="Times New Roman" w:hAnsi="Times New Roman" w:cs="Times New Roman"/>
          <w:sz w:val="24"/>
          <w:szCs w:val="24"/>
        </w:rPr>
        <w:t>Mapa de localización á</w:t>
      </w:r>
      <w:r w:rsidR="00BF50C2" w:rsidRPr="00F144A7">
        <w:rPr>
          <w:rFonts w:ascii="Times New Roman" w:hAnsi="Times New Roman" w:cs="Times New Roman"/>
          <w:sz w:val="24"/>
          <w:szCs w:val="24"/>
        </w:rPr>
        <w:t>rea de estudio</w:t>
      </w:r>
    </w:p>
    <w:p w:rsidR="000A26F4" w:rsidRPr="00900F90" w:rsidRDefault="000A26F4" w:rsidP="00492541">
      <w:pPr>
        <w:spacing w:line="480" w:lineRule="auto"/>
        <w:jc w:val="both"/>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55184B62" wp14:editId="2010DCD3">
            <wp:extent cx="5971540" cy="2663825"/>
            <wp:effectExtent l="76200" t="76200" r="124460" b="136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1540" cy="26638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06F91" w:rsidRPr="00900F90" w:rsidRDefault="00F144A7" w:rsidP="004D60D3">
      <w:pPr>
        <w:spacing w:line="480" w:lineRule="auto"/>
        <w:jc w:val="both"/>
        <w:rPr>
          <w:rFonts w:ascii="Times New Roman" w:hAnsi="Times New Roman" w:cs="Times New Roman"/>
          <w:sz w:val="24"/>
          <w:szCs w:val="24"/>
        </w:rPr>
      </w:pPr>
      <w:r>
        <w:rPr>
          <w:rFonts w:ascii="Times New Roman" w:hAnsi="Times New Roman" w:cs="Times New Roman"/>
          <w:sz w:val="24"/>
          <w:szCs w:val="24"/>
        </w:rPr>
        <w:t>Fuente</w:t>
      </w:r>
      <w:r w:rsidR="00735BC3">
        <w:rPr>
          <w:rFonts w:ascii="Times New Roman" w:hAnsi="Times New Roman" w:cs="Times New Roman"/>
          <w:sz w:val="24"/>
          <w:szCs w:val="24"/>
        </w:rPr>
        <w:t xml:space="preserve">: </w:t>
      </w:r>
      <w:r w:rsidR="00735BC3" w:rsidRPr="00735BC3">
        <w:rPr>
          <w:rFonts w:ascii="Times New Roman" w:hAnsi="Times New Roman" w:cs="Times New Roman"/>
          <w:sz w:val="24"/>
          <w:szCs w:val="24"/>
        </w:rPr>
        <w:t>http://es.wikipedia.org/wiki/Comuna_19_(Cali)</w:t>
      </w:r>
    </w:p>
    <w:p w:rsidR="00606F91" w:rsidRPr="00900F90" w:rsidRDefault="00606F91" w:rsidP="004D60D3">
      <w:pPr>
        <w:spacing w:line="480" w:lineRule="auto"/>
        <w:jc w:val="both"/>
        <w:rPr>
          <w:rFonts w:ascii="Times New Roman" w:hAnsi="Times New Roman" w:cs="Times New Roman"/>
          <w:sz w:val="24"/>
          <w:szCs w:val="24"/>
        </w:rPr>
      </w:pPr>
    </w:p>
    <w:p w:rsidR="008B09A4" w:rsidRPr="00900F90" w:rsidRDefault="008B09A4" w:rsidP="008B09A4">
      <w:pPr>
        <w:spacing w:line="480" w:lineRule="auto"/>
        <w:jc w:val="center"/>
        <w:rPr>
          <w:rFonts w:ascii="Times New Roman" w:hAnsi="Times New Roman" w:cs="Times New Roman"/>
          <w:sz w:val="24"/>
          <w:szCs w:val="24"/>
        </w:rPr>
        <w:sectPr w:rsidR="008B09A4" w:rsidRPr="00900F90" w:rsidSect="00A92E29">
          <w:footerReference w:type="default" r:id="rId11"/>
          <w:pgSz w:w="12240" w:h="15840"/>
          <w:pgMar w:top="1701" w:right="1701" w:bottom="1701" w:left="1701" w:header="708" w:footer="708" w:gutter="0"/>
          <w:cols w:space="708"/>
          <w:docGrid w:linePitch="360"/>
        </w:sectPr>
      </w:pPr>
    </w:p>
    <w:p w:rsidR="00606F91" w:rsidRPr="00900F90" w:rsidRDefault="008B09A4" w:rsidP="003319F4">
      <w:pPr>
        <w:spacing w:line="480" w:lineRule="auto"/>
        <w:rPr>
          <w:rFonts w:ascii="Times New Roman" w:hAnsi="Times New Roman" w:cs="Times New Roman"/>
          <w:i/>
          <w:sz w:val="24"/>
          <w:szCs w:val="24"/>
        </w:rPr>
      </w:pPr>
      <w:r w:rsidRPr="00900F90">
        <w:rPr>
          <w:rFonts w:ascii="Times New Roman" w:hAnsi="Times New Roman" w:cs="Times New Roman"/>
          <w:i/>
          <w:noProof/>
          <w:sz w:val="24"/>
          <w:szCs w:val="24"/>
          <w:lang w:eastAsia="es-CO"/>
        </w:rPr>
        <w:lastRenderedPageBreak/>
        <w:drawing>
          <wp:anchor distT="0" distB="0" distL="114300" distR="114300" simplePos="0" relativeHeight="251658240" behindDoc="1" locked="0" layoutInCell="1" allowOverlap="1" wp14:anchorId="41F4458C" wp14:editId="531CDCDB">
            <wp:simplePos x="0" y="0"/>
            <wp:positionH relativeFrom="column">
              <wp:posOffset>143366</wp:posOffset>
            </wp:positionH>
            <wp:positionV relativeFrom="paragraph">
              <wp:posOffset>367653</wp:posOffset>
            </wp:positionV>
            <wp:extent cx="8126083" cy="5046453"/>
            <wp:effectExtent l="0" t="0" r="8890" b="1905"/>
            <wp:wrapNone/>
            <wp:docPr id="299" name="Imagen 299" descr="C:\Users\CarlosVillani\Desktop\ORGANIGR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CarlosVillani\Desktop\ORGANIGRAM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26083" cy="5046453"/>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3319F4">
        <w:rPr>
          <w:rFonts w:ascii="Times New Roman" w:hAnsi="Times New Roman" w:cs="Times New Roman"/>
          <w:i/>
          <w:sz w:val="24"/>
          <w:szCs w:val="24"/>
        </w:rPr>
        <w:t>Figura</w:t>
      </w:r>
      <w:r w:rsidRPr="00900F90">
        <w:rPr>
          <w:rFonts w:ascii="Times New Roman" w:hAnsi="Times New Roman" w:cs="Times New Roman"/>
          <w:i/>
          <w:sz w:val="24"/>
          <w:szCs w:val="24"/>
        </w:rPr>
        <w:t>. 2 Organigrama Transportes Especiales Brasilia S.A</w:t>
      </w: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4D60D3">
      <w:pPr>
        <w:spacing w:line="480" w:lineRule="auto"/>
        <w:jc w:val="both"/>
        <w:rPr>
          <w:rFonts w:ascii="Times New Roman" w:hAnsi="Times New Roman" w:cs="Times New Roman"/>
          <w:sz w:val="24"/>
          <w:szCs w:val="24"/>
        </w:rPr>
      </w:pPr>
    </w:p>
    <w:p w:rsidR="00FA0378" w:rsidRDefault="00FA0378" w:rsidP="00FA0378">
      <w:pPr>
        <w:spacing w:line="480" w:lineRule="auto"/>
        <w:rPr>
          <w:rFonts w:ascii="Times New Roman" w:hAnsi="Times New Roman" w:cs="Times New Roman"/>
          <w:sz w:val="24"/>
          <w:szCs w:val="24"/>
        </w:rPr>
      </w:pPr>
    </w:p>
    <w:p w:rsidR="00FA0378" w:rsidRDefault="00FA0378" w:rsidP="00FA0378">
      <w:pPr>
        <w:spacing w:line="480" w:lineRule="auto"/>
        <w:rPr>
          <w:rFonts w:ascii="Times New Roman" w:hAnsi="Times New Roman" w:cs="Times New Roman"/>
          <w:sz w:val="24"/>
          <w:szCs w:val="24"/>
        </w:rPr>
      </w:pPr>
    </w:p>
    <w:p w:rsidR="008B09A4" w:rsidRPr="00900F90" w:rsidRDefault="00FA0378" w:rsidP="00FA0378">
      <w:pPr>
        <w:spacing w:line="480" w:lineRule="auto"/>
        <w:rPr>
          <w:rFonts w:ascii="Times New Roman" w:hAnsi="Times New Roman" w:cs="Times New Roman"/>
          <w:sz w:val="24"/>
          <w:szCs w:val="24"/>
        </w:rPr>
        <w:sectPr w:rsidR="008B09A4" w:rsidRPr="00900F90" w:rsidSect="00606F91">
          <w:footerReference w:type="default" r:id="rId13"/>
          <w:pgSz w:w="15840" w:h="12240" w:orient="landscape"/>
          <w:pgMar w:top="1418" w:right="1418" w:bottom="1418" w:left="1418" w:header="709" w:footer="709" w:gutter="0"/>
          <w:cols w:space="708"/>
          <w:docGrid w:linePitch="360"/>
        </w:sectPr>
      </w:pPr>
      <w:r>
        <w:rPr>
          <w:rFonts w:ascii="Times New Roman" w:hAnsi="Times New Roman" w:cs="Times New Roman"/>
          <w:sz w:val="24"/>
          <w:szCs w:val="24"/>
        </w:rPr>
        <w:t>Fuente: Base de datos de SGC de Transportes especiales Brasilia</w:t>
      </w:r>
    </w:p>
    <w:p w:rsidR="004D60D3" w:rsidRPr="00900F90" w:rsidRDefault="00FA0378" w:rsidP="00FA037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1.2  </w:t>
      </w:r>
      <w:r w:rsidR="004D60D3" w:rsidRPr="00900F90">
        <w:rPr>
          <w:rFonts w:ascii="Times New Roman" w:hAnsi="Times New Roman" w:cs="Times New Roman"/>
          <w:sz w:val="24"/>
          <w:szCs w:val="24"/>
        </w:rPr>
        <w:t>MISION</w:t>
      </w:r>
    </w:p>
    <w:p w:rsidR="004D60D3" w:rsidRDefault="004D60D3" w:rsidP="00FA0378">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TRANSPORTES ESPECIALES BRASILIA, es una empresa de servicio especial en transporte de pasajeros, con trayectoria en la modalidad empresarial, escolar y turística comprometida a ofrecer excelencia en el servicio, alcanzando la satisfacción y la lealtad de sus clientes y partes interesadas.</w:t>
      </w:r>
    </w:p>
    <w:p w:rsidR="00FA0378" w:rsidRPr="00900F90" w:rsidRDefault="00FA0378" w:rsidP="00FA0378">
      <w:pPr>
        <w:spacing w:line="240" w:lineRule="auto"/>
        <w:jc w:val="both"/>
        <w:rPr>
          <w:rFonts w:ascii="Times New Roman" w:hAnsi="Times New Roman" w:cs="Times New Roman"/>
          <w:sz w:val="24"/>
          <w:szCs w:val="24"/>
        </w:rPr>
      </w:pPr>
    </w:p>
    <w:p w:rsidR="004D60D3" w:rsidRPr="00900F90" w:rsidRDefault="00FA0378" w:rsidP="00FA037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004D60D3" w:rsidRPr="00900F90">
        <w:rPr>
          <w:rFonts w:ascii="Times New Roman" w:hAnsi="Times New Roman" w:cs="Times New Roman"/>
          <w:sz w:val="24"/>
          <w:szCs w:val="24"/>
        </w:rPr>
        <w:t xml:space="preserve"> VISION</w:t>
      </w:r>
    </w:p>
    <w:p w:rsidR="004D60D3" w:rsidRPr="00900F90" w:rsidRDefault="004D60D3" w:rsidP="00FA0378">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Para el 2015 Transportes Especiales Brasilia seguirá posicionada en el mercado por su excelencia en el servicio, respaldada por el mejoramiento continuo de sus sistemas de gestión; con personal competente, de alta vocación en servicio; y por el mantenimiento efectivo  en el parque automotor. </w:t>
      </w:r>
    </w:p>
    <w:p w:rsidR="00FA0378" w:rsidRDefault="00FA0378" w:rsidP="004D60D3">
      <w:pPr>
        <w:spacing w:line="480" w:lineRule="auto"/>
        <w:jc w:val="both"/>
        <w:rPr>
          <w:rFonts w:ascii="Times New Roman" w:hAnsi="Times New Roman" w:cs="Times New Roman"/>
          <w:sz w:val="24"/>
          <w:szCs w:val="24"/>
        </w:rPr>
      </w:pPr>
    </w:p>
    <w:p w:rsidR="004D60D3" w:rsidRPr="00900F90" w:rsidRDefault="00FA0378" w:rsidP="00FA0378">
      <w:pPr>
        <w:spacing w:line="480" w:lineRule="auto"/>
        <w:rPr>
          <w:rFonts w:ascii="Times New Roman" w:hAnsi="Times New Roman" w:cs="Times New Roman"/>
          <w:sz w:val="24"/>
          <w:szCs w:val="24"/>
        </w:rPr>
      </w:pPr>
      <w:r>
        <w:rPr>
          <w:rFonts w:ascii="Times New Roman" w:hAnsi="Times New Roman" w:cs="Times New Roman"/>
          <w:sz w:val="24"/>
          <w:szCs w:val="24"/>
        </w:rPr>
        <w:t xml:space="preserve">1.4  </w:t>
      </w:r>
      <w:r w:rsidR="004D60D3" w:rsidRPr="00900F90">
        <w:rPr>
          <w:rFonts w:ascii="Times New Roman" w:hAnsi="Times New Roman" w:cs="Times New Roman"/>
          <w:sz w:val="24"/>
          <w:szCs w:val="24"/>
        </w:rPr>
        <w:t>POLITICA DE CALIDAD</w:t>
      </w:r>
    </w:p>
    <w:p w:rsidR="004D60D3" w:rsidRPr="00900F90" w:rsidRDefault="004D60D3" w:rsidP="00FA0378">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El mejoramiento </w:t>
      </w:r>
      <w:r w:rsidR="00606F91" w:rsidRPr="00900F90">
        <w:rPr>
          <w:rFonts w:ascii="Times New Roman" w:hAnsi="Times New Roman" w:cs="Times New Roman"/>
          <w:sz w:val="24"/>
          <w:szCs w:val="24"/>
        </w:rPr>
        <w:t>continuo</w:t>
      </w:r>
      <w:r w:rsidRPr="00900F90">
        <w:rPr>
          <w:rFonts w:ascii="Times New Roman" w:hAnsi="Times New Roman" w:cs="Times New Roman"/>
          <w:sz w:val="24"/>
          <w:szCs w:val="24"/>
        </w:rPr>
        <w:t xml:space="preserve">, el compromiso de un servicio de excelente calidad y el cumplimiento de los requisitos legales y reglamentarios,  son  los pilares de la política de Transportes Especiales Brasilia, que se logran con personal competente y el control eficiente del parque automotor   </w:t>
      </w:r>
    </w:p>
    <w:p w:rsidR="00606F91" w:rsidRPr="00900F90" w:rsidRDefault="00606F91" w:rsidP="004D60D3">
      <w:pPr>
        <w:spacing w:line="480" w:lineRule="auto"/>
        <w:jc w:val="both"/>
        <w:rPr>
          <w:rFonts w:ascii="Times New Roman" w:hAnsi="Times New Roman" w:cs="Times New Roman"/>
          <w:sz w:val="24"/>
          <w:szCs w:val="24"/>
        </w:rPr>
      </w:pPr>
    </w:p>
    <w:p w:rsidR="004D60D3" w:rsidRPr="00900F90" w:rsidRDefault="00FA0378" w:rsidP="00FA0378">
      <w:pPr>
        <w:spacing w:line="480" w:lineRule="auto"/>
        <w:rPr>
          <w:rFonts w:ascii="Times New Roman" w:hAnsi="Times New Roman" w:cs="Times New Roman"/>
          <w:sz w:val="24"/>
          <w:szCs w:val="24"/>
        </w:rPr>
      </w:pPr>
      <w:r>
        <w:rPr>
          <w:rFonts w:ascii="Times New Roman" w:hAnsi="Times New Roman" w:cs="Times New Roman"/>
          <w:sz w:val="24"/>
          <w:szCs w:val="24"/>
        </w:rPr>
        <w:t xml:space="preserve">1.5  </w:t>
      </w:r>
      <w:r w:rsidR="004D60D3" w:rsidRPr="00900F90">
        <w:rPr>
          <w:rFonts w:ascii="Times New Roman" w:hAnsi="Times New Roman" w:cs="Times New Roman"/>
          <w:sz w:val="24"/>
          <w:szCs w:val="24"/>
        </w:rPr>
        <w:t>POLITICAS DE SSTA</w:t>
      </w:r>
    </w:p>
    <w:p w:rsidR="004D60D3" w:rsidRDefault="004D60D3" w:rsidP="00FA0378">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TRANSPORTES ESPECIALES BRASILIA S.A, declara su compromiso con la protección del ambiente y el mejoramiento continuo de las condiciones de trabajo y bienestar  físico, social y mental de los empleados, contratistas, estudiantes en práctica, visitantes y clientes, que participan activamente en la empresa y que contribuyen o hacen uso del servicio especial en transporte de pasajeros, en la modalidad empresarial, escolar, y turística; por lo anterior contempla dentro de su política de seguridad, salud en el trabajo y ambiente los siguientes puntos:</w:t>
      </w:r>
    </w:p>
    <w:p w:rsidR="00FA0378" w:rsidRPr="00900F90" w:rsidRDefault="00FA0378" w:rsidP="00FA0378">
      <w:pPr>
        <w:spacing w:line="240" w:lineRule="auto"/>
        <w:jc w:val="both"/>
        <w:rPr>
          <w:rFonts w:ascii="Times New Roman" w:hAnsi="Times New Roman" w:cs="Times New Roman"/>
          <w:sz w:val="24"/>
          <w:szCs w:val="24"/>
          <w:lang w:val="es-ES"/>
        </w:rPr>
      </w:pPr>
    </w:p>
    <w:p w:rsidR="004D60D3" w:rsidRPr="00900F90" w:rsidRDefault="004D60D3" w:rsidP="00DE3716">
      <w:pPr>
        <w:numPr>
          <w:ilvl w:val="0"/>
          <w:numId w:val="1"/>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La salud y la seguridad de los  colaboradores en su medio laboral o durante la prestación del servicio es responsabilidad de la empresa, y  cada uno de los empleados, contratistas, estudiantes en práctica, visitantes y clientes  brindan el apoyo necesario que permita su bienestar integral a través del autocuidado de su salud.</w:t>
      </w:r>
    </w:p>
    <w:p w:rsidR="004D60D3" w:rsidRPr="00900F90" w:rsidRDefault="004D60D3" w:rsidP="00DE3716">
      <w:pPr>
        <w:numPr>
          <w:ilvl w:val="0"/>
          <w:numId w:val="2"/>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lastRenderedPageBreak/>
        <w:t>Implementar metodologías para el control de riesgos que garanticen a la empresa y colaboradores seguridad en las labores que realizan, mediante la capacitación del recurso humano y la toma de acciones preventivas encaminadas a disminuir la posibilidad de ocurrencia de enfermedades laborales o accidentes de trabajo que afecten a las personas y la propiedad de la entidad.</w:t>
      </w:r>
    </w:p>
    <w:p w:rsidR="004D60D3" w:rsidRPr="00900F90" w:rsidRDefault="004D60D3" w:rsidP="00FA0378">
      <w:pPr>
        <w:numPr>
          <w:ilvl w:val="0"/>
          <w:numId w:val="3"/>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Implementar programas de prevención para  disminuir la posibilidad de presencia de alcoholismo, sustancias alucinógenas y fumadores.</w:t>
      </w:r>
    </w:p>
    <w:p w:rsidR="004D60D3" w:rsidRPr="00900F90" w:rsidRDefault="004D60D3" w:rsidP="00FA0378">
      <w:pPr>
        <w:numPr>
          <w:ilvl w:val="0"/>
          <w:numId w:val="3"/>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Identificar los aspectos e impactos ambientales inherentes a la organización durante la ejecución de todos sus procesos y tomar acciones encaminadas a la protección del ambiente.</w:t>
      </w:r>
    </w:p>
    <w:p w:rsidR="004D60D3" w:rsidRPr="00900F90" w:rsidRDefault="004D60D3" w:rsidP="00FA0378">
      <w:pPr>
        <w:numPr>
          <w:ilvl w:val="0"/>
          <w:numId w:val="3"/>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Cumplir con los requisitos organizacionales, del cliente y adicionales; así como con la normatividad legal vigente en Colombia en materia de Seguridad, Salud en el Trabajo y Ambiente</w:t>
      </w:r>
    </w:p>
    <w:p w:rsidR="004D60D3" w:rsidRPr="00900F90" w:rsidRDefault="004D60D3" w:rsidP="00FA0378">
      <w:pPr>
        <w:numPr>
          <w:ilvl w:val="0"/>
          <w:numId w:val="3"/>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Fomentar la responsabilidad social con todas las partes interesadas.</w:t>
      </w:r>
    </w:p>
    <w:p w:rsidR="004D60D3" w:rsidRPr="00900F90" w:rsidRDefault="004D60D3" w:rsidP="00FA0378">
      <w:pPr>
        <w:numPr>
          <w:ilvl w:val="0"/>
          <w:numId w:val="3"/>
        </w:num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Transportes Especiales Brasilia S.A., asigna los recursos humanos, físicos  y financieros requeridos para  dar cumplimiento a esta política y define dentro de la organización, niveles de participación y responsabilidad.</w:t>
      </w:r>
    </w:p>
    <w:p w:rsidR="004D60D3" w:rsidRPr="00900F90" w:rsidRDefault="004D60D3" w:rsidP="004D60D3">
      <w:pPr>
        <w:spacing w:line="480" w:lineRule="auto"/>
        <w:jc w:val="both"/>
        <w:rPr>
          <w:rFonts w:ascii="Times New Roman" w:hAnsi="Times New Roman" w:cs="Times New Roman"/>
          <w:sz w:val="24"/>
          <w:szCs w:val="24"/>
          <w:lang w:val="es-ES"/>
        </w:rPr>
      </w:pPr>
    </w:p>
    <w:p w:rsidR="004D60D3" w:rsidRPr="00900F90" w:rsidRDefault="00FA0378" w:rsidP="00FA0378">
      <w:pPr>
        <w:spacing w:line="48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1.6  </w:t>
      </w:r>
      <w:r w:rsidR="004D60D3" w:rsidRPr="00900F90">
        <w:rPr>
          <w:rFonts w:ascii="Times New Roman" w:hAnsi="Times New Roman" w:cs="Times New Roman"/>
          <w:sz w:val="24"/>
          <w:szCs w:val="24"/>
          <w:lang w:val="es-ES"/>
        </w:rPr>
        <w:t>OBJETIVOS SSTA</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Identificar, analizar e intervenir las anomalías y riesgos que afectan el servicio, con el fin de aumentar la satisfacción de nuestros clientes.</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Fortalecer la identificación y verificación del cumplimiento de requisitos legales  vigentes en Colombia, aplicable al Sistema de  Gestión Integrado, calidad del servicio y funcionabilidad de la organización. </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Mejorar el sistema de control, evaluación, revaluación y selección de proveedores, considerando cumplimiento de requisitos inherentes a Gestión Integral.</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Aumentar la eficacia y eficiencia de los procesos de planificación y prestación del servicio, compras y mantenimiento</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Fortalecer la competencia del personal en términos de calidad, seguridad,  salud ocupacional y ambiente. </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Disminuir los índices de accidentes y casi-accidentes de </w:t>
      </w:r>
      <w:r w:rsidR="00606F91" w:rsidRPr="00900F90">
        <w:rPr>
          <w:rFonts w:ascii="Times New Roman" w:hAnsi="Times New Roman" w:cs="Times New Roman"/>
          <w:sz w:val="24"/>
          <w:szCs w:val="24"/>
        </w:rPr>
        <w:t>tránsito</w:t>
      </w:r>
      <w:r w:rsidRPr="00900F90">
        <w:rPr>
          <w:rFonts w:ascii="Times New Roman" w:hAnsi="Times New Roman" w:cs="Times New Roman"/>
          <w:sz w:val="24"/>
          <w:szCs w:val="24"/>
        </w:rPr>
        <w:t>, trabajo y ambiente; así como también las tasas de ausentismo de la empresa</w:t>
      </w:r>
    </w:p>
    <w:p w:rsidR="004D60D3" w:rsidRPr="00900F90" w:rsidRDefault="004D60D3" w:rsidP="00FA0378">
      <w:pPr>
        <w:numPr>
          <w:ilvl w:val="0"/>
          <w:numId w:val="25"/>
        </w:num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Implementar acciones y programas de gestión que contribuyan con el mejoramiento de las condiciones de trabajo,  el control de riesgos ocupacionales e impactos ambientales.   </w:t>
      </w:r>
    </w:p>
    <w:p w:rsidR="004D60D3" w:rsidRPr="007B0A98" w:rsidRDefault="007B0A98" w:rsidP="007B0A98">
      <w:pPr>
        <w:pStyle w:val="Prrafodelista"/>
        <w:numPr>
          <w:ilvl w:val="0"/>
          <w:numId w:val="24"/>
        </w:numPr>
        <w:spacing w:line="480" w:lineRule="auto"/>
        <w:jc w:val="center"/>
        <w:rPr>
          <w:rFonts w:ascii="Times New Roman" w:hAnsi="Times New Roman"/>
          <w:sz w:val="24"/>
          <w:szCs w:val="24"/>
        </w:rPr>
      </w:pPr>
      <w:r w:rsidRPr="007B0A98">
        <w:rPr>
          <w:rFonts w:ascii="Times New Roman" w:hAnsi="Times New Roman"/>
          <w:sz w:val="24"/>
          <w:szCs w:val="24"/>
        </w:rPr>
        <w:lastRenderedPageBreak/>
        <w:t>DESCRIPCIÓN DE RESULTADOS OBTENIDOS</w:t>
      </w:r>
    </w:p>
    <w:p w:rsidR="007B0A98" w:rsidRDefault="00D42F9F" w:rsidP="007B0A98">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El proceso </w:t>
      </w:r>
      <w:r w:rsidR="00F56362" w:rsidRPr="00900F90">
        <w:rPr>
          <w:rFonts w:ascii="Times New Roman" w:hAnsi="Times New Roman" w:cs="Times New Roman"/>
          <w:sz w:val="24"/>
          <w:szCs w:val="24"/>
        </w:rPr>
        <w:t>de</w:t>
      </w:r>
      <w:r w:rsidR="007B0A98">
        <w:rPr>
          <w:rFonts w:ascii="Times New Roman" w:hAnsi="Times New Roman" w:cs="Times New Roman"/>
          <w:sz w:val="24"/>
          <w:szCs w:val="24"/>
        </w:rPr>
        <w:t>l</w:t>
      </w:r>
      <w:r w:rsidR="00F56362" w:rsidRPr="00900F90">
        <w:rPr>
          <w:rFonts w:ascii="Times New Roman" w:hAnsi="Times New Roman" w:cs="Times New Roman"/>
          <w:sz w:val="24"/>
          <w:szCs w:val="24"/>
        </w:rPr>
        <w:t xml:space="preserve"> </w:t>
      </w:r>
      <w:r w:rsidRPr="00900F90">
        <w:rPr>
          <w:rFonts w:ascii="Times New Roman" w:hAnsi="Times New Roman" w:cs="Times New Roman"/>
          <w:sz w:val="24"/>
          <w:szCs w:val="24"/>
        </w:rPr>
        <w:t xml:space="preserve"> Manejo de los r</w:t>
      </w:r>
      <w:r w:rsidR="00F56362" w:rsidRPr="00900F90">
        <w:rPr>
          <w:rFonts w:ascii="Times New Roman" w:hAnsi="Times New Roman" w:cs="Times New Roman"/>
          <w:sz w:val="24"/>
          <w:szCs w:val="24"/>
        </w:rPr>
        <w:t xml:space="preserve">esiduos dentro de la empresa TRANSPORTES ESPECIALES BRASILIA </w:t>
      </w:r>
      <w:r w:rsidRPr="00900F90">
        <w:rPr>
          <w:rFonts w:ascii="Times New Roman" w:hAnsi="Times New Roman" w:cs="Times New Roman"/>
          <w:sz w:val="24"/>
          <w:szCs w:val="24"/>
        </w:rPr>
        <w:t xml:space="preserve">S.A </w:t>
      </w:r>
      <w:r w:rsidR="00F56362" w:rsidRPr="00900F90">
        <w:rPr>
          <w:rFonts w:ascii="Times New Roman" w:hAnsi="Times New Roman" w:cs="Times New Roman"/>
          <w:sz w:val="24"/>
          <w:szCs w:val="24"/>
        </w:rPr>
        <w:t xml:space="preserve"> inici</w:t>
      </w:r>
      <w:r w:rsidR="00DF6A54">
        <w:rPr>
          <w:rFonts w:ascii="Times New Roman" w:hAnsi="Times New Roman" w:cs="Times New Roman"/>
          <w:sz w:val="24"/>
          <w:szCs w:val="24"/>
        </w:rPr>
        <w:t>o</w:t>
      </w:r>
      <w:r w:rsidR="00F56362" w:rsidRPr="00900F90">
        <w:rPr>
          <w:rFonts w:ascii="Times New Roman" w:hAnsi="Times New Roman" w:cs="Times New Roman"/>
          <w:sz w:val="24"/>
          <w:szCs w:val="24"/>
        </w:rPr>
        <w:t xml:space="preserve"> de manera no formal  en el momento de las adecuaciones de talleres dentro del parque automotor en donde se realiza</w:t>
      </w:r>
      <w:r w:rsidR="00DF6A54">
        <w:rPr>
          <w:rFonts w:ascii="Times New Roman" w:hAnsi="Times New Roman" w:cs="Times New Roman"/>
          <w:sz w:val="24"/>
          <w:szCs w:val="24"/>
        </w:rPr>
        <w:t>ba</w:t>
      </w:r>
      <w:r w:rsidR="00F56362" w:rsidRPr="00900F90">
        <w:rPr>
          <w:rFonts w:ascii="Times New Roman" w:hAnsi="Times New Roman" w:cs="Times New Roman"/>
          <w:sz w:val="24"/>
          <w:szCs w:val="24"/>
        </w:rPr>
        <w:t xml:space="preserve"> actividades de mantenimiento correctivo y preventivo de la flota de vehículos </w:t>
      </w:r>
      <w:r w:rsidRPr="00900F90">
        <w:rPr>
          <w:rFonts w:ascii="Times New Roman" w:hAnsi="Times New Roman" w:cs="Times New Roman"/>
          <w:sz w:val="24"/>
          <w:szCs w:val="24"/>
        </w:rPr>
        <w:t xml:space="preserve">de la </w:t>
      </w:r>
      <w:r w:rsidR="007B0A98">
        <w:rPr>
          <w:rFonts w:ascii="Times New Roman" w:hAnsi="Times New Roman" w:cs="Times New Roman"/>
          <w:sz w:val="24"/>
          <w:szCs w:val="24"/>
        </w:rPr>
        <w:t>empresa. Como resultados de dichas  actividades se evidencia</w:t>
      </w:r>
      <w:r w:rsidR="00DF6A54">
        <w:rPr>
          <w:rFonts w:ascii="Times New Roman" w:hAnsi="Times New Roman" w:cs="Times New Roman"/>
          <w:sz w:val="24"/>
          <w:szCs w:val="24"/>
        </w:rPr>
        <w:t>da</w:t>
      </w:r>
      <w:r w:rsidR="007B0A98">
        <w:rPr>
          <w:rFonts w:ascii="Times New Roman" w:hAnsi="Times New Roman" w:cs="Times New Roman"/>
          <w:sz w:val="24"/>
          <w:szCs w:val="24"/>
        </w:rPr>
        <w:t xml:space="preserve">  dentro de la organización aspectos e impactos ambientales relacionados con la generación de residuos, ejemplo de ello, la generación  de </w:t>
      </w:r>
      <w:r w:rsidRPr="00900F90">
        <w:rPr>
          <w:rFonts w:ascii="Times New Roman" w:hAnsi="Times New Roman" w:cs="Times New Roman"/>
          <w:sz w:val="24"/>
          <w:szCs w:val="24"/>
        </w:rPr>
        <w:t xml:space="preserve"> aceites</w:t>
      </w:r>
      <w:r w:rsidR="007B0A98">
        <w:rPr>
          <w:rFonts w:ascii="Times New Roman" w:hAnsi="Times New Roman" w:cs="Times New Roman"/>
          <w:sz w:val="24"/>
          <w:szCs w:val="24"/>
        </w:rPr>
        <w:t xml:space="preserve"> lubricantes usados de automotores</w:t>
      </w:r>
      <w:r w:rsidRPr="00900F90">
        <w:rPr>
          <w:rFonts w:ascii="Times New Roman" w:hAnsi="Times New Roman" w:cs="Times New Roman"/>
          <w:sz w:val="24"/>
          <w:szCs w:val="24"/>
        </w:rPr>
        <w:t xml:space="preserve"> que sin tener conocimiento de</w:t>
      </w:r>
      <w:r w:rsidR="007B0A98">
        <w:rPr>
          <w:rFonts w:ascii="Times New Roman" w:hAnsi="Times New Roman" w:cs="Times New Roman"/>
          <w:sz w:val="24"/>
          <w:szCs w:val="24"/>
        </w:rPr>
        <w:t xml:space="preserve"> la peligrosidad del residuo</w:t>
      </w:r>
      <w:r w:rsidRPr="00900F90">
        <w:rPr>
          <w:rFonts w:ascii="Times New Roman" w:hAnsi="Times New Roman" w:cs="Times New Roman"/>
          <w:sz w:val="24"/>
          <w:szCs w:val="24"/>
        </w:rPr>
        <w:t xml:space="preserve"> se entrega</w:t>
      </w:r>
      <w:r w:rsidR="00DF6A54">
        <w:rPr>
          <w:rFonts w:ascii="Times New Roman" w:hAnsi="Times New Roman" w:cs="Times New Roman"/>
          <w:sz w:val="24"/>
          <w:szCs w:val="24"/>
        </w:rPr>
        <w:t xml:space="preserve">ba </w:t>
      </w:r>
      <w:r w:rsidRPr="00900F90">
        <w:rPr>
          <w:rFonts w:ascii="Times New Roman" w:hAnsi="Times New Roman" w:cs="Times New Roman"/>
          <w:sz w:val="24"/>
          <w:szCs w:val="24"/>
        </w:rPr>
        <w:t xml:space="preserve"> a</w:t>
      </w:r>
      <w:r w:rsidR="00DF6A54">
        <w:rPr>
          <w:rFonts w:ascii="Times New Roman" w:hAnsi="Times New Roman" w:cs="Times New Roman"/>
          <w:sz w:val="24"/>
          <w:szCs w:val="24"/>
        </w:rPr>
        <w:t xml:space="preserve"> una </w:t>
      </w:r>
      <w:r w:rsidRPr="00900F90">
        <w:rPr>
          <w:rFonts w:ascii="Times New Roman" w:hAnsi="Times New Roman" w:cs="Times New Roman"/>
          <w:sz w:val="24"/>
          <w:szCs w:val="24"/>
        </w:rPr>
        <w:t xml:space="preserve"> entidad autorizada para su comercialización.</w:t>
      </w:r>
    </w:p>
    <w:p w:rsidR="00C83818" w:rsidRDefault="00C83818" w:rsidP="00C83818">
      <w:pPr>
        <w:spacing w:line="240" w:lineRule="auto"/>
        <w:jc w:val="both"/>
        <w:rPr>
          <w:rFonts w:ascii="Times New Roman" w:hAnsi="Times New Roman" w:cs="Times New Roman"/>
          <w:sz w:val="24"/>
          <w:szCs w:val="24"/>
        </w:rPr>
      </w:pPr>
    </w:p>
    <w:p w:rsidR="003614DF" w:rsidRPr="00900F90" w:rsidRDefault="005E1C3F" w:rsidP="00C8381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Con el paso del tiempo, la evolución de la compañía y su crecimiento empresarial, Transportes especiales Brasilia se posesiona en el mercado como una </w:t>
      </w:r>
      <w:r w:rsidR="00C83818">
        <w:rPr>
          <w:rFonts w:ascii="Times New Roman" w:hAnsi="Times New Roman" w:cs="Times New Roman"/>
          <w:sz w:val="24"/>
          <w:szCs w:val="24"/>
        </w:rPr>
        <w:t xml:space="preserve"> de las </w:t>
      </w:r>
      <w:r>
        <w:rPr>
          <w:rFonts w:ascii="Times New Roman" w:hAnsi="Times New Roman" w:cs="Times New Roman"/>
          <w:sz w:val="24"/>
          <w:szCs w:val="24"/>
        </w:rPr>
        <w:t>empresa</w:t>
      </w:r>
      <w:r w:rsidR="00C83818">
        <w:rPr>
          <w:rFonts w:ascii="Times New Roman" w:hAnsi="Times New Roman" w:cs="Times New Roman"/>
          <w:sz w:val="24"/>
          <w:szCs w:val="24"/>
        </w:rPr>
        <w:t>s</w:t>
      </w:r>
      <w:r>
        <w:rPr>
          <w:rFonts w:ascii="Times New Roman" w:hAnsi="Times New Roman" w:cs="Times New Roman"/>
          <w:sz w:val="24"/>
          <w:szCs w:val="24"/>
        </w:rPr>
        <w:t xml:space="preserve"> líder</w:t>
      </w:r>
      <w:r w:rsidR="00C83818">
        <w:rPr>
          <w:rFonts w:ascii="Times New Roman" w:hAnsi="Times New Roman" w:cs="Times New Roman"/>
          <w:sz w:val="24"/>
          <w:szCs w:val="24"/>
        </w:rPr>
        <w:t xml:space="preserve">es </w:t>
      </w:r>
      <w:r>
        <w:rPr>
          <w:rFonts w:ascii="Times New Roman" w:hAnsi="Times New Roman" w:cs="Times New Roman"/>
          <w:sz w:val="24"/>
          <w:szCs w:val="24"/>
        </w:rPr>
        <w:t xml:space="preserve"> en su gremio, haciendo parte del grupo de  </w:t>
      </w:r>
      <w:r w:rsidR="00D42F9F" w:rsidRPr="00900F90">
        <w:rPr>
          <w:rFonts w:ascii="Times New Roman" w:hAnsi="Times New Roman" w:cs="Times New Roman"/>
          <w:sz w:val="24"/>
          <w:szCs w:val="24"/>
        </w:rPr>
        <w:t xml:space="preserve">contratistas </w:t>
      </w:r>
      <w:r>
        <w:rPr>
          <w:rFonts w:ascii="Times New Roman" w:hAnsi="Times New Roman" w:cs="Times New Roman"/>
          <w:sz w:val="24"/>
          <w:szCs w:val="24"/>
        </w:rPr>
        <w:t xml:space="preserve"> externos </w:t>
      </w:r>
      <w:r w:rsidR="00D42F9F" w:rsidRPr="00900F90">
        <w:rPr>
          <w:rFonts w:ascii="Times New Roman" w:hAnsi="Times New Roman" w:cs="Times New Roman"/>
          <w:sz w:val="24"/>
          <w:szCs w:val="24"/>
        </w:rPr>
        <w:t xml:space="preserve">de grandes </w:t>
      </w:r>
      <w:r>
        <w:rPr>
          <w:rFonts w:ascii="Times New Roman" w:hAnsi="Times New Roman" w:cs="Times New Roman"/>
          <w:sz w:val="24"/>
          <w:szCs w:val="24"/>
        </w:rPr>
        <w:t xml:space="preserve">multinacionales </w:t>
      </w:r>
      <w:r w:rsidR="00D42F9F" w:rsidRPr="00900F90">
        <w:rPr>
          <w:rFonts w:ascii="Times New Roman" w:hAnsi="Times New Roman" w:cs="Times New Roman"/>
          <w:sz w:val="24"/>
          <w:szCs w:val="24"/>
        </w:rPr>
        <w:t xml:space="preserve"> tales como Coca- Cola, Carvajal Pulpa y Papel, Argos, Johnson &amp; Johnson entre otra</w:t>
      </w:r>
      <w:r>
        <w:rPr>
          <w:rFonts w:ascii="Times New Roman" w:hAnsi="Times New Roman" w:cs="Times New Roman"/>
          <w:sz w:val="24"/>
          <w:szCs w:val="24"/>
        </w:rPr>
        <w:t>s</w:t>
      </w:r>
      <w:r w:rsidR="00D42F9F" w:rsidRPr="00900F90">
        <w:rPr>
          <w:rFonts w:ascii="Times New Roman" w:hAnsi="Times New Roman" w:cs="Times New Roman"/>
          <w:sz w:val="24"/>
          <w:szCs w:val="24"/>
        </w:rPr>
        <w:t>,</w:t>
      </w:r>
      <w:r>
        <w:rPr>
          <w:rFonts w:ascii="Times New Roman" w:hAnsi="Times New Roman" w:cs="Times New Roman"/>
          <w:sz w:val="24"/>
          <w:szCs w:val="24"/>
        </w:rPr>
        <w:t xml:space="preserve"> las cuales exigen la </w:t>
      </w:r>
      <w:r w:rsidR="00D42F9F" w:rsidRPr="00900F90">
        <w:rPr>
          <w:rFonts w:ascii="Times New Roman" w:hAnsi="Times New Roman" w:cs="Times New Roman"/>
          <w:sz w:val="24"/>
          <w:szCs w:val="24"/>
        </w:rPr>
        <w:t xml:space="preserve"> </w:t>
      </w:r>
      <w:r>
        <w:rPr>
          <w:rFonts w:ascii="Times New Roman" w:hAnsi="Times New Roman" w:cs="Times New Roman"/>
          <w:sz w:val="24"/>
          <w:szCs w:val="24"/>
        </w:rPr>
        <w:t xml:space="preserve">implementación </w:t>
      </w:r>
      <w:r w:rsidR="003614DF" w:rsidRPr="00900F90">
        <w:rPr>
          <w:rFonts w:ascii="Times New Roman" w:hAnsi="Times New Roman" w:cs="Times New Roman"/>
          <w:sz w:val="24"/>
          <w:szCs w:val="24"/>
        </w:rPr>
        <w:t xml:space="preserve"> </w:t>
      </w:r>
      <w:r>
        <w:rPr>
          <w:rFonts w:ascii="Times New Roman" w:hAnsi="Times New Roman" w:cs="Times New Roman"/>
          <w:sz w:val="24"/>
          <w:szCs w:val="24"/>
        </w:rPr>
        <w:t>d</w:t>
      </w:r>
      <w:r w:rsidR="003614DF" w:rsidRPr="00900F90">
        <w:rPr>
          <w:rFonts w:ascii="Times New Roman" w:hAnsi="Times New Roman" w:cs="Times New Roman"/>
          <w:sz w:val="24"/>
          <w:szCs w:val="24"/>
        </w:rPr>
        <w:t>el</w:t>
      </w:r>
      <w:r w:rsidR="00D42F9F" w:rsidRPr="00900F90">
        <w:rPr>
          <w:rFonts w:ascii="Times New Roman" w:hAnsi="Times New Roman" w:cs="Times New Roman"/>
          <w:sz w:val="24"/>
          <w:szCs w:val="24"/>
        </w:rPr>
        <w:t xml:space="preserve"> Sistema de Seguridad</w:t>
      </w:r>
      <w:r w:rsidR="003614DF" w:rsidRPr="00900F90">
        <w:rPr>
          <w:rFonts w:ascii="Times New Roman" w:hAnsi="Times New Roman" w:cs="Times New Roman"/>
          <w:sz w:val="24"/>
          <w:szCs w:val="24"/>
        </w:rPr>
        <w:t xml:space="preserve"> Salud en el Trabajo y Ambiente</w:t>
      </w:r>
      <w:r>
        <w:rPr>
          <w:rFonts w:ascii="Times New Roman" w:hAnsi="Times New Roman" w:cs="Times New Roman"/>
          <w:sz w:val="24"/>
          <w:szCs w:val="24"/>
        </w:rPr>
        <w:t xml:space="preserve"> (SSTA) calificado por el Consejo Colombiano de Seguridad (CCS)</w:t>
      </w:r>
      <w:r w:rsidR="005964C1">
        <w:rPr>
          <w:rFonts w:ascii="Times New Roman" w:hAnsi="Times New Roman" w:cs="Times New Roman"/>
          <w:sz w:val="24"/>
          <w:szCs w:val="24"/>
        </w:rPr>
        <w:t xml:space="preserve">. Por lo anterior  y  consciente </w:t>
      </w:r>
      <w:r w:rsidR="005964C1" w:rsidRPr="00900F90">
        <w:rPr>
          <w:rFonts w:ascii="Times New Roman" w:hAnsi="Times New Roman" w:cs="Times New Roman"/>
          <w:sz w:val="24"/>
          <w:szCs w:val="24"/>
        </w:rPr>
        <w:t xml:space="preserve">de  los impactos que se pueden derivar de </w:t>
      </w:r>
      <w:r w:rsidR="005964C1">
        <w:rPr>
          <w:rFonts w:ascii="Times New Roman" w:hAnsi="Times New Roman" w:cs="Times New Roman"/>
          <w:sz w:val="24"/>
          <w:szCs w:val="24"/>
        </w:rPr>
        <w:t>actividade</w:t>
      </w:r>
      <w:r w:rsidR="005964C1" w:rsidRPr="00900F90">
        <w:rPr>
          <w:rFonts w:ascii="Times New Roman" w:hAnsi="Times New Roman" w:cs="Times New Roman"/>
          <w:sz w:val="24"/>
          <w:szCs w:val="24"/>
        </w:rPr>
        <w:t xml:space="preserve">s realizadas dentro del parque automotor </w:t>
      </w:r>
      <w:r w:rsidR="005964C1">
        <w:rPr>
          <w:rFonts w:ascii="Times New Roman" w:hAnsi="Times New Roman" w:cs="Times New Roman"/>
          <w:sz w:val="24"/>
          <w:szCs w:val="24"/>
        </w:rPr>
        <w:t xml:space="preserve"> </w:t>
      </w:r>
      <w:r w:rsidR="00CC42AA" w:rsidRPr="00900F90">
        <w:rPr>
          <w:rFonts w:ascii="Times New Roman" w:hAnsi="Times New Roman" w:cs="Times New Roman"/>
          <w:sz w:val="24"/>
          <w:szCs w:val="24"/>
        </w:rPr>
        <w:t>la</w:t>
      </w:r>
      <w:r w:rsidR="00D42F9F" w:rsidRPr="00900F90">
        <w:rPr>
          <w:rFonts w:ascii="Times New Roman" w:hAnsi="Times New Roman" w:cs="Times New Roman"/>
          <w:sz w:val="24"/>
          <w:szCs w:val="24"/>
        </w:rPr>
        <w:t xml:space="preserve"> alta gerencia </w:t>
      </w:r>
      <w:r w:rsidR="003614DF" w:rsidRPr="00900F90">
        <w:rPr>
          <w:rFonts w:ascii="Times New Roman" w:hAnsi="Times New Roman" w:cs="Times New Roman"/>
          <w:sz w:val="24"/>
          <w:szCs w:val="24"/>
        </w:rPr>
        <w:t>decide</w:t>
      </w:r>
      <w:r w:rsidR="00D42F9F" w:rsidRPr="00900F90">
        <w:rPr>
          <w:rFonts w:ascii="Times New Roman" w:hAnsi="Times New Roman" w:cs="Times New Roman"/>
          <w:sz w:val="24"/>
          <w:szCs w:val="24"/>
        </w:rPr>
        <w:t xml:space="preserve"> adoptar políticas </w:t>
      </w:r>
      <w:r w:rsidR="003614DF" w:rsidRPr="00900F90">
        <w:rPr>
          <w:rFonts w:ascii="Times New Roman" w:hAnsi="Times New Roman" w:cs="Times New Roman"/>
          <w:sz w:val="24"/>
          <w:szCs w:val="24"/>
        </w:rPr>
        <w:t xml:space="preserve">  para </w:t>
      </w:r>
      <w:r w:rsidR="00D42F9F" w:rsidRPr="00900F90">
        <w:rPr>
          <w:rFonts w:ascii="Times New Roman" w:hAnsi="Times New Roman" w:cs="Times New Roman"/>
          <w:sz w:val="24"/>
          <w:szCs w:val="24"/>
        </w:rPr>
        <w:t xml:space="preserve">la prevención de la contaminación del medio ambiente </w:t>
      </w:r>
      <w:r w:rsidR="003614DF" w:rsidRPr="00900F90">
        <w:rPr>
          <w:rFonts w:ascii="Times New Roman" w:hAnsi="Times New Roman" w:cs="Times New Roman"/>
          <w:sz w:val="24"/>
          <w:szCs w:val="24"/>
        </w:rPr>
        <w:t>y prácticas de producción más limpia.</w:t>
      </w:r>
    </w:p>
    <w:p w:rsidR="008C0707" w:rsidRDefault="008C0707" w:rsidP="00D42F9F">
      <w:pPr>
        <w:spacing w:line="480" w:lineRule="auto"/>
        <w:jc w:val="both"/>
        <w:rPr>
          <w:rFonts w:ascii="Times New Roman" w:hAnsi="Times New Roman" w:cs="Times New Roman"/>
          <w:sz w:val="24"/>
          <w:szCs w:val="24"/>
        </w:rPr>
      </w:pPr>
    </w:p>
    <w:p w:rsidR="003614DF" w:rsidRDefault="003614DF"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Al presentar la propuesta de realizar de manera integral el manejo de residuos tanto peligrosos como  no peligrosos, se toma como plan de acción para la corrección de falencias evidenciadas después de  haber realizado observación in situ en recorrido de campo. </w:t>
      </w:r>
    </w:p>
    <w:p w:rsidR="008C0707" w:rsidRPr="00900F90" w:rsidRDefault="008C0707" w:rsidP="008C0707">
      <w:pPr>
        <w:spacing w:line="240" w:lineRule="auto"/>
        <w:jc w:val="both"/>
        <w:rPr>
          <w:rFonts w:ascii="Times New Roman" w:hAnsi="Times New Roman" w:cs="Times New Roman"/>
          <w:sz w:val="24"/>
          <w:szCs w:val="24"/>
        </w:rPr>
      </w:pPr>
    </w:p>
    <w:p w:rsidR="00CC42AA" w:rsidRPr="00900F90" w:rsidRDefault="00CC42AA"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En primer lugar se inicia con asesorías externas de especialistas en la Gestión integral de Res</w:t>
      </w:r>
      <w:r w:rsidR="005E1C3F">
        <w:rPr>
          <w:rFonts w:ascii="Times New Roman" w:hAnsi="Times New Roman" w:cs="Times New Roman"/>
          <w:sz w:val="24"/>
          <w:szCs w:val="24"/>
        </w:rPr>
        <w:t>iduos, consulta bibliográfica, r</w:t>
      </w:r>
      <w:r w:rsidRPr="00900F90">
        <w:rPr>
          <w:rFonts w:ascii="Times New Roman" w:hAnsi="Times New Roman" w:cs="Times New Roman"/>
          <w:sz w:val="24"/>
          <w:szCs w:val="24"/>
        </w:rPr>
        <w:t>evisión de normatividad reglamentaria para gest</w:t>
      </w:r>
      <w:r w:rsidR="008C0707">
        <w:rPr>
          <w:rFonts w:ascii="Times New Roman" w:hAnsi="Times New Roman" w:cs="Times New Roman"/>
          <w:sz w:val="24"/>
          <w:szCs w:val="24"/>
        </w:rPr>
        <w:t>ión de residuos y  consulta de l</w:t>
      </w:r>
      <w:r w:rsidRPr="00900F90">
        <w:rPr>
          <w:rFonts w:ascii="Times New Roman" w:hAnsi="Times New Roman" w:cs="Times New Roman"/>
          <w:sz w:val="24"/>
          <w:szCs w:val="24"/>
        </w:rPr>
        <w:t xml:space="preserve">ineamientos para la elaboración de planes de Gestión Integral de residuos o desechos peligrosos a cargo de generadores  que como resultado se lleva a cabo </w:t>
      </w:r>
      <w:r w:rsidR="008B09A4" w:rsidRPr="00900F90">
        <w:rPr>
          <w:rFonts w:ascii="Times New Roman" w:hAnsi="Times New Roman" w:cs="Times New Roman"/>
          <w:sz w:val="24"/>
          <w:szCs w:val="24"/>
        </w:rPr>
        <w:t>el siguiente proceso</w:t>
      </w:r>
      <w:r w:rsidRPr="00900F90">
        <w:rPr>
          <w:rFonts w:ascii="Times New Roman" w:hAnsi="Times New Roman" w:cs="Times New Roman"/>
          <w:sz w:val="24"/>
          <w:szCs w:val="24"/>
        </w:rPr>
        <w:t>.</w:t>
      </w:r>
    </w:p>
    <w:p w:rsidR="00CC42AA" w:rsidRDefault="00CC42AA" w:rsidP="00D42F9F">
      <w:pPr>
        <w:spacing w:line="480" w:lineRule="auto"/>
        <w:jc w:val="both"/>
        <w:rPr>
          <w:rFonts w:ascii="Times New Roman" w:hAnsi="Times New Roman" w:cs="Times New Roman"/>
          <w:b/>
          <w:sz w:val="24"/>
          <w:szCs w:val="24"/>
        </w:rPr>
      </w:pPr>
    </w:p>
    <w:p w:rsidR="00DE3716" w:rsidRDefault="00DE3716" w:rsidP="00D42F9F">
      <w:pPr>
        <w:spacing w:line="480" w:lineRule="auto"/>
        <w:jc w:val="both"/>
        <w:rPr>
          <w:rFonts w:ascii="Times New Roman" w:hAnsi="Times New Roman" w:cs="Times New Roman"/>
          <w:b/>
          <w:sz w:val="24"/>
          <w:szCs w:val="24"/>
        </w:rPr>
      </w:pPr>
    </w:p>
    <w:p w:rsidR="00DE3716" w:rsidRDefault="00DE3716" w:rsidP="00D42F9F">
      <w:pPr>
        <w:spacing w:line="480" w:lineRule="auto"/>
        <w:jc w:val="both"/>
        <w:rPr>
          <w:rFonts w:ascii="Times New Roman" w:hAnsi="Times New Roman" w:cs="Times New Roman"/>
          <w:b/>
          <w:sz w:val="24"/>
          <w:szCs w:val="24"/>
        </w:rPr>
      </w:pPr>
    </w:p>
    <w:p w:rsidR="00904300" w:rsidRPr="00900F90" w:rsidRDefault="00904300" w:rsidP="00D42F9F">
      <w:pPr>
        <w:spacing w:line="480" w:lineRule="auto"/>
        <w:jc w:val="both"/>
        <w:rPr>
          <w:rFonts w:ascii="Times New Roman" w:hAnsi="Times New Roman" w:cs="Times New Roman"/>
          <w:b/>
          <w:sz w:val="24"/>
          <w:szCs w:val="24"/>
        </w:rPr>
      </w:pPr>
    </w:p>
    <w:p w:rsidR="003614DF" w:rsidRDefault="008C0707" w:rsidP="008C0707">
      <w:pPr>
        <w:pStyle w:val="Prrafodelista"/>
        <w:numPr>
          <w:ilvl w:val="1"/>
          <w:numId w:val="26"/>
        </w:numPr>
        <w:spacing w:line="480" w:lineRule="auto"/>
        <w:rPr>
          <w:rFonts w:ascii="Times New Roman" w:hAnsi="Times New Roman"/>
          <w:i/>
          <w:sz w:val="24"/>
          <w:szCs w:val="24"/>
        </w:rPr>
      </w:pPr>
      <w:r w:rsidRPr="008C0707">
        <w:rPr>
          <w:rFonts w:ascii="Times New Roman" w:hAnsi="Times New Roman"/>
          <w:sz w:val="24"/>
          <w:szCs w:val="24"/>
        </w:rPr>
        <w:lastRenderedPageBreak/>
        <w:t xml:space="preserve"> CARACTERIZACIÓN DE RESIDUOS SÓLIDOS</w:t>
      </w:r>
      <w:r w:rsidR="008B09A4" w:rsidRPr="008C0707">
        <w:rPr>
          <w:rFonts w:ascii="Times New Roman" w:hAnsi="Times New Roman"/>
          <w:i/>
          <w:sz w:val="24"/>
          <w:szCs w:val="24"/>
        </w:rPr>
        <w:t>.</w:t>
      </w:r>
    </w:p>
    <w:p w:rsidR="00DE3716" w:rsidRPr="008C0707" w:rsidRDefault="00DE3716" w:rsidP="00DE3716">
      <w:pPr>
        <w:pStyle w:val="Prrafodelista"/>
        <w:spacing w:line="480" w:lineRule="auto"/>
        <w:ind w:left="360"/>
        <w:rPr>
          <w:rFonts w:ascii="Times New Roman" w:hAnsi="Times New Roman"/>
          <w:i/>
          <w:sz w:val="24"/>
          <w:szCs w:val="24"/>
        </w:rPr>
      </w:pPr>
    </w:p>
    <w:p w:rsidR="008B09A4" w:rsidRDefault="00AF1F69"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Mediante la caracterización de residuos sólidos realizada por</w:t>
      </w:r>
      <w:r w:rsidR="008C0707">
        <w:rPr>
          <w:rFonts w:ascii="Times New Roman" w:hAnsi="Times New Roman" w:cs="Times New Roman"/>
          <w:sz w:val="24"/>
          <w:szCs w:val="24"/>
        </w:rPr>
        <w:t xml:space="preserve"> el </w:t>
      </w:r>
      <w:r w:rsidRPr="00900F90">
        <w:rPr>
          <w:rFonts w:ascii="Times New Roman" w:hAnsi="Times New Roman" w:cs="Times New Roman"/>
          <w:sz w:val="24"/>
          <w:szCs w:val="24"/>
        </w:rPr>
        <w:t xml:space="preserve"> laboratorio acreditado por el IDEAM, Hidro Ambientales LTDA y con base  el balance de masas realizado para cada área,   se logra identificar  las fuentes de generación y clasificar los residuos peligrosos, no peligrosos, sólidos y líquidos</w:t>
      </w:r>
      <w:r w:rsidR="00051D7D" w:rsidRPr="00900F90">
        <w:rPr>
          <w:rFonts w:ascii="Times New Roman" w:hAnsi="Times New Roman" w:cs="Times New Roman"/>
          <w:sz w:val="24"/>
          <w:szCs w:val="24"/>
        </w:rPr>
        <w:t xml:space="preserve"> de la siguiente manera: </w:t>
      </w:r>
    </w:p>
    <w:p w:rsidR="00DE3716" w:rsidRPr="00900F90" w:rsidRDefault="00DE3716" w:rsidP="008C0707">
      <w:pPr>
        <w:spacing w:line="240" w:lineRule="auto"/>
        <w:jc w:val="both"/>
        <w:rPr>
          <w:rFonts w:ascii="Times New Roman" w:hAnsi="Times New Roman" w:cs="Times New Roman"/>
          <w:sz w:val="24"/>
          <w:szCs w:val="24"/>
        </w:rPr>
      </w:pPr>
    </w:p>
    <w:p w:rsidR="00D440A5" w:rsidRDefault="00D440A5" w:rsidP="008C0707">
      <w:pPr>
        <w:pStyle w:val="Sinespaciado"/>
        <w:tabs>
          <w:tab w:val="left" w:pos="284"/>
          <w:tab w:val="left" w:pos="426"/>
        </w:tabs>
        <w:rPr>
          <w:rFonts w:ascii="Times New Roman" w:hAnsi="Times New Roman"/>
          <w:sz w:val="24"/>
          <w:szCs w:val="24"/>
        </w:rPr>
      </w:pPr>
      <w:r w:rsidRPr="008C0707">
        <w:rPr>
          <w:rFonts w:ascii="Times New Roman" w:hAnsi="Times New Roman"/>
          <w:sz w:val="24"/>
          <w:szCs w:val="24"/>
        </w:rPr>
        <w:t>Tabla 1. Clasificación de residuos  e identificación de fuente de generación</w:t>
      </w:r>
    </w:p>
    <w:p w:rsidR="00DE3716" w:rsidRPr="008C0707" w:rsidRDefault="00DE3716" w:rsidP="008C0707">
      <w:pPr>
        <w:pStyle w:val="Sinespaciado"/>
        <w:tabs>
          <w:tab w:val="left" w:pos="284"/>
          <w:tab w:val="left" w:pos="426"/>
        </w:tabs>
        <w:rPr>
          <w:rFonts w:ascii="Times New Roman" w:hAnsi="Times New Roman"/>
          <w:sz w:val="24"/>
          <w:szCs w:val="24"/>
        </w:rPr>
      </w:pPr>
    </w:p>
    <w:p w:rsidR="00D440A5" w:rsidRPr="00900F90" w:rsidRDefault="00D440A5" w:rsidP="00D440A5">
      <w:pPr>
        <w:pStyle w:val="Sinespaciado"/>
        <w:tabs>
          <w:tab w:val="left" w:pos="284"/>
          <w:tab w:val="left" w:pos="426"/>
        </w:tabs>
        <w:jc w:val="both"/>
        <w:rPr>
          <w:rFonts w:ascii="Times New Roman" w:hAnsi="Times New Roman"/>
          <w:i/>
          <w:sz w:val="20"/>
          <w:szCs w:val="20"/>
        </w:rPr>
      </w:pPr>
    </w:p>
    <w:tbl>
      <w:tblPr>
        <w:tblStyle w:val="Tablaconcuadrcula"/>
        <w:tblW w:w="9981" w:type="dxa"/>
        <w:tblLayout w:type="fixed"/>
        <w:tblLook w:val="04A0" w:firstRow="1" w:lastRow="0" w:firstColumn="1" w:lastColumn="0" w:noHBand="0" w:noVBand="1"/>
      </w:tblPr>
      <w:tblGrid>
        <w:gridCol w:w="1101"/>
        <w:gridCol w:w="889"/>
        <w:gridCol w:w="1662"/>
        <w:gridCol w:w="1559"/>
        <w:gridCol w:w="1418"/>
        <w:gridCol w:w="3352"/>
      </w:tblGrid>
      <w:tr w:rsidR="00D440A5" w:rsidRPr="00900F90" w:rsidTr="007D668E">
        <w:tc>
          <w:tcPr>
            <w:tcW w:w="1101"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ESTADO</w:t>
            </w:r>
          </w:p>
        </w:tc>
        <w:tc>
          <w:tcPr>
            <w:tcW w:w="889"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COD</w:t>
            </w:r>
          </w:p>
        </w:tc>
        <w:tc>
          <w:tcPr>
            <w:tcW w:w="1662"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RESIDUOS</w:t>
            </w:r>
          </w:p>
        </w:tc>
        <w:tc>
          <w:tcPr>
            <w:tcW w:w="2977" w:type="dxa"/>
            <w:gridSpan w:val="2"/>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FUENTE DE GENERACION</w:t>
            </w:r>
          </w:p>
        </w:tc>
        <w:tc>
          <w:tcPr>
            <w:tcW w:w="3352"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OBSERVACION</w:t>
            </w:r>
          </w:p>
        </w:tc>
      </w:tr>
      <w:tr w:rsidR="00D440A5" w:rsidRPr="00900F90" w:rsidTr="007D668E">
        <w:tc>
          <w:tcPr>
            <w:tcW w:w="1101" w:type="dxa"/>
            <w:vMerge/>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vMerge/>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1662" w:type="dxa"/>
            <w:vMerge/>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1559" w:type="dxa"/>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Proceso</w:t>
            </w:r>
          </w:p>
        </w:tc>
        <w:tc>
          <w:tcPr>
            <w:tcW w:w="1418" w:type="dxa"/>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Área</w:t>
            </w:r>
          </w:p>
        </w:tc>
        <w:tc>
          <w:tcPr>
            <w:tcW w:w="3352" w:type="dxa"/>
            <w:vMerge/>
            <w:shd w:val="clear" w:color="auto" w:fill="BFBFBF" w:themeFill="background1" w:themeFillShade="BF"/>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r>
      <w:tr w:rsidR="00D440A5" w:rsidRPr="00900F90" w:rsidTr="007D668E">
        <w:tc>
          <w:tcPr>
            <w:tcW w:w="1101" w:type="dxa"/>
            <w:vMerge w:val="restart"/>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b/>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sz w:val="20"/>
                <w:szCs w:val="20"/>
              </w:rPr>
            </w:pPr>
            <w:r w:rsidRPr="00900F90">
              <w:rPr>
                <w:rFonts w:ascii="Times New Roman" w:hAnsi="Times New Roman" w:cs="Times New Roman"/>
                <w:sz w:val="24"/>
                <w:szCs w:val="20"/>
              </w:rPr>
              <w:t>Sólidos</w:t>
            </w:r>
          </w:p>
        </w:tc>
        <w:tc>
          <w:tcPr>
            <w:tcW w:w="889"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Y1</w:t>
            </w:r>
          </w:p>
        </w:tc>
        <w:tc>
          <w:tcPr>
            <w:tcW w:w="1662"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Desechos Clínicos</w:t>
            </w:r>
          </w:p>
        </w:tc>
        <w:tc>
          <w:tcPr>
            <w:tcW w:w="1559"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Recursos Humanos</w:t>
            </w:r>
          </w:p>
        </w:tc>
        <w:tc>
          <w:tcPr>
            <w:tcW w:w="1418"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Enfermería</w:t>
            </w:r>
          </w:p>
        </w:tc>
        <w:tc>
          <w:tcPr>
            <w:tcW w:w="3352" w:type="dxa"/>
            <w:shd w:val="clear" w:color="auto" w:fill="FFFFFF" w:themeFill="background1"/>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Se generan en las jornadas de salud y realización de exámenes de ingreso. La entidad prestadora del servicio de salud, hace recolección de estos.</w:t>
            </w:r>
          </w:p>
        </w:tc>
      </w:tr>
      <w:tr w:rsidR="00D440A5" w:rsidRPr="00900F90" w:rsidTr="007D668E">
        <w:tc>
          <w:tcPr>
            <w:tcW w:w="1101" w:type="dxa"/>
            <w:vMerge/>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Y3</w:t>
            </w:r>
          </w:p>
        </w:tc>
        <w:tc>
          <w:tcPr>
            <w:tcW w:w="1662"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Desechos de medicamentos</w:t>
            </w:r>
          </w:p>
        </w:tc>
        <w:tc>
          <w:tcPr>
            <w:tcW w:w="1559"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Prestación del Servicio</w:t>
            </w:r>
          </w:p>
        </w:tc>
        <w:tc>
          <w:tcPr>
            <w:tcW w:w="1418" w:type="dxa"/>
            <w:shd w:val="clear" w:color="auto" w:fill="FFFFFF" w:themeFill="background1"/>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Conductores</w:t>
            </w:r>
          </w:p>
        </w:tc>
        <w:tc>
          <w:tcPr>
            <w:tcW w:w="3352" w:type="dxa"/>
            <w:shd w:val="clear" w:color="auto" w:fill="FFFFFF" w:themeFill="background1"/>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Medicamentos vencidos Provenientes de los botiquines de los autobuses.</w:t>
            </w:r>
          </w:p>
        </w:tc>
      </w:tr>
      <w:tr w:rsidR="00D440A5" w:rsidRPr="00900F90" w:rsidTr="007D668E">
        <w:tc>
          <w:tcPr>
            <w:tcW w:w="1101" w:type="dxa"/>
            <w:vMerge/>
          </w:tcPr>
          <w:p w:rsidR="00D440A5" w:rsidRPr="00900F90" w:rsidRDefault="00D440A5" w:rsidP="008C0707">
            <w:pPr>
              <w:jc w:val="center"/>
              <w:rPr>
                <w:rFonts w:ascii="Times New Roman" w:hAnsi="Times New Roman" w:cs="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A1160</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Baterías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Electricista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Cambio de baterías para vehículos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Llantas usadas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Montallantas</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color w:val="000000" w:themeColor="text1"/>
                <w:sz w:val="20"/>
                <w:szCs w:val="20"/>
              </w:rPr>
              <w:t>Son producto de los cambios resultantes de las inspecciones y mantenimientos preventivos por daño o desgaste visible en los vehículos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p>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Y18</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Filtros usados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Mecánica y estación de servicio</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Cambio de Filtros para vehículos y en surtidor de combustible</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sz w:val="20"/>
                <w:szCs w:val="20"/>
              </w:rPr>
            </w:pPr>
            <w:r w:rsidRPr="00900F90">
              <w:rPr>
                <w:rFonts w:ascii="Times New Roman" w:hAnsi="Times New Roman" w:cs="Times New Roman"/>
                <w:sz w:val="20"/>
                <w:szCs w:val="20"/>
              </w:rPr>
              <w:t>Y36</w:t>
            </w:r>
          </w:p>
        </w:tc>
        <w:tc>
          <w:tcPr>
            <w:tcW w:w="1662" w:type="dxa"/>
          </w:tcPr>
          <w:p w:rsidR="00D440A5" w:rsidRPr="00900F90" w:rsidRDefault="00D440A5" w:rsidP="008C0707">
            <w:pPr>
              <w:ind w:right="-876"/>
              <w:rPr>
                <w:rFonts w:ascii="Times New Roman" w:hAnsi="Times New Roman" w:cs="Times New Roman"/>
                <w:color w:val="000000"/>
                <w:sz w:val="20"/>
                <w:szCs w:val="20"/>
              </w:rPr>
            </w:pPr>
            <w:r w:rsidRPr="00900F90">
              <w:rPr>
                <w:rFonts w:ascii="Times New Roman" w:hAnsi="Times New Roman" w:cs="Times New Roman"/>
                <w:color w:val="000000"/>
                <w:sz w:val="20"/>
                <w:szCs w:val="20"/>
              </w:rPr>
              <w:t>Pastillas de Asbestos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Frenos</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Reparación de sistema de freno y cambio de bandas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Y12</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Elementos impregnados con hidrocarburos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color w:val="000000"/>
                <w:sz w:val="20"/>
                <w:szCs w:val="20"/>
              </w:rPr>
            </w:pPr>
            <w:r w:rsidRPr="00900F90">
              <w:rPr>
                <w:rFonts w:ascii="Times New Roman" w:hAnsi="Times New Roman"/>
                <w:sz w:val="20"/>
                <w:szCs w:val="20"/>
              </w:rPr>
              <w:t>Mecánica y mantenimiento, Monta llantas</w:t>
            </w:r>
          </w:p>
        </w:tc>
        <w:tc>
          <w:tcPr>
            <w:tcW w:w="3352" w:type="dxa"/>
          </w:tcPr>
          <w:p w:rsidR="00D440A5" w:rsidRPr="00900F90" w:rsidRDefault="00D440A5" w:rsidP="008C0707">
            <w:pPr>
              <w:tabs>
                <w:tab w:val="left" w:pos="284"/>
              </w:tabs>
              <w:autoSpaceDE w:val="0"/>
              <w:autoSpaceDN w:val="0"/>
              <w:adjustRightInd w:val="0"/>
              <w:jc w:val="both"/>
              <w:rPr>
                <w:rFonts w:ascii="Times New Roman" w:hAnsi="Times New Roman" w:cs="Times New Roman"/>
                <w:b/>
                <w:sz w:val="20"/>
                <w:szCs w:val="20"/>
              </w:rPr>
            </w:pPr>
            <w:r w:rsidRPr="00900F90">
              <w:rPr>
                <w:rFonts w:ascii="Times New Roman" w:hAnsi="Times New Roman" w:cs="Times New Roman"/>
                <w:sz w:val="20"/>
                <w:szCs w:val="20"/>
              </w:rPr>
              <w:t xml:space="preserve">Resultantes de su utilización en las actividades de mantenimiento ejecutadas en los talleres los cuales pueden ser: </w:t>
            </w:r>
            <w:r w:rsidRPr="00900F90">
              <w:rPr>
                <w:rFonts w:ascii="Times New Roman" w:hAnsi="Times New Roman" w:cs="Times New Roman"/>
                <w:color w:val="000000"/>
                <w:sz w:val="20"/>
                <w:szCs w:val="20"/>
              </w:rPr>
              <w:t>textiles, Wipes, papel periódico,  arena proveniente de recogida de derrames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A4160</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Tornes y Cartuchos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Oficinas y Coordinación</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Cambio por deterioro</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A1180</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R. Electrónicos (RAEE)</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Coordinación</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Bombillas y lámparas fundidas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A1180</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Lámpara fluorescentes</w:t>
            </w:r>
          </w:p>
        </w:tc>
        <w:tc>
          <w:tcPr>
            <w:tcW w:w="155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Gestión Humana</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color w:val="000000"/>
                <w:sz w:val="20"/>
                <w:szCs w:val="20"/>
              </w:rPr>
              <w:t>Oficinas y Coordinación</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Generación esporádica por largo plazo de durabilidad</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A1010</w:t>
            </w:r>
          </w:p>
        </w:tc>
        <w:tc>
          <w:tcPr>
            <w:tcW w:w="1662"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color w:val="000000"/>
                <w:sz w:val="20"/>
                <w:szCs w:val="20"/>
              </w:rPr>
              <w:t>Pilas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Coordinación</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Cambio por deterioro</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Y13</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Recipientes de Resina u otras sustancias químicas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Pinturas</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Proveniente de las actividades de pintura y moldeado de algunas piezas externas de los vehículos</w:t>
            </w:r>
          </w:p>
        </w:tc>
      </w:tr>
      <w:tr w:rsidR="00D440A5" w:rsidRPr="00900F90" w:rsidTr="007D668E">
        <w:tc>
          <w:tcPr>
            <w:tcW w:w="1101" w:type="dxa"/>
            <w:vMerge/>
            <w:shd w:val="clear" w:color="auto" w:fill="auto"/>
            <w:vAlign w:val="center"/>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shd w:val="clear" w:color="auto" w:fill="auto"/>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 xml:space="preserve">Y12  </w:t>
            </w:r>
          </w:p>
        </w:tc>
        <w:tc>
          <w:tcPr>
            <w:tcW w:w="1662" w:type="dxa"/>
            <w:shd w:val="clear" w:color="auto" w:fill="auto"/>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Materiales impregnados con pinturas</w:t>
            </w:r>
          </w:p>
        </w:tc>
        <w:tc>
          <w:tcPr>
            <w:tcW w:w="2977" w:type="dxa"/>
            <w:gridSpan w:val="2"/>
            <w:shd w:val="clear" w:color="auto" w:fill="auto"/>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3352" w:type="dxa"/>
            <w:shd w:val="clear" w:color="auto" w:fill="auto"/>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Pinturas</w:t>
            </w:r>
          </w:p>
        </w:tc>
      </w:tr>
      <w:tr w:rsidR="00D440A5" w:rsidRPr="00900F90" w:rsidTr="007D668E">
        <w:tc>
          <w:tcPr>
            <w:tcW w:w="1101"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lastRenderedPageBreak/>
              <w:t>ESTADO</w:t>
            </w:r>
          </w:p>
        </w:tc>
        <w:tc>
          <w:tcPr>
            <w:tcW w:w="889"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COD</w:t>
            </w:r>
          </w:p>
        </w:tc>
        <w:tc>
          <w:tcPr>
            <w:tcW w:w="1662"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RESIDUOS</w:t>
            </w:r>
          </w:p>
        </w:tc>
        <w:tc>
          <w:tcPr>
            <w:tcW w:w="2977" w:type="dxa"/>
            <w:gridSpan w:val="2"/>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FUENTE DE GENERACION</w:t>
            </w:r>
          </w:p>
        </w:tc>
        <w:tc>
          <w:tcPr>
            <w:tcW w:w="3352" w:type="dxa"/>
            <w:vMerge w:val="restart"/>
            <w:shd w:val="clear" w:color="auto" w:fill="BFBFBF" w:themeFill="background1" w:themeFillShade="BF"/>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OBSERVACION</w:t>
            </w:r>
          </w:p>
        </w:tc>
      </w:tr>
      <w:tr w:rsidR="00D440A5" w:rsidRPr="00900F90" w:rsidTr="007D668E">
        <w:tc>
          <w:tcPr>
            <w:tcW w:w="1101" w:type="dxa"/>
            <w:vMerge/>
            <w:shd w:val="clear" w:color="auto" w:fill="BFBFBF" w:themeFill="background1" w:themeFillShade="BF"/>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vMerge/>
            <w:shd w:val="clear" w:color="auto" w:fill="BFBFBF" w:themeFill="background1" w:themeFillShade="BF"/>
          </w:tcPr>
          <w:p w:rsidR="00D440A5" w:rsidRPr="00900F90" w:rsidRDefault="00D440A5" w:rsidP="008C0707">
            <w:pPr>
              <w:jc w:val="center"/>
              <w:rPr>
                <w:rFonts w:ascii="Times New Roman" w:hAnsi="Times New Roman" w:cs="Times New Roman"/>
                <w:color w:val="000000"/>
                <w:sz w:val="20"/>
                <w:szCs w:val="20"/>
              </w:rPr>
            </w:pPr>
          </w:p>
        </w:tc>
        <w:tc>
          <w:tcPr>
            <w:tcW w:w="1662" w:type="dxa"/>
            <w:vMerge/>
            <w:shd w:val="clear" w:color="auto" w:fill="BFBFBF" w:themeFill="background1" w:themeFillShade="BF"/>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p>
        </w:tc>
        <w:tc>
          <w:tcPr>
            <w:tcW w:w="1559" w:type="dxa"/>
            <w:shd w:val="clear" w:color="auto" w:fill="BFBFBF" w:themeFill="background1" w:themeFillShade="BF"/>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Proceso</w:t>
            </w:r>
          </w:p>
        </w:tc>
        <w:tc>
          <w:tcPr>
            <w:tcW w:w="1418" w:type="dxa"/>
            <w:shd w:val="clear" w:color="auto" w:fill="BFBFBF" w:themeFill="background1" w:themeFillShade="BF"/>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Área</w:t>
            </w:r>
          </w:p>
        </w:tc>
        <w:tc>
          <w:tcPr>
            <w:tcW w:w="3352" w:type="dxa"/>
            <w:vMerge/>
            <w:shd w:val="clear" w:color="auto" w:fill="BFBFBF" w:themeFill="background1" w:themeFillShade="BF"/>
          </w:tcPr>
          <w:p w:rsidR="00D440A5" w:rsidRPr="00900F90" w:rsidRDefault="00D440A5" w:rsidP="008C0707">
            <w:pPr>
              <w:pStyle w:val="Sinespaciado"/>
              <w:tabs>
                <w:tab w:val="left" w:pos="284"/>
                <w:tab w:val="left" w:pos="426"/>
              </w:tabs>
              <w:jc w:val="both"/>
              <w:rPr>
                <w:rFonts w:ascii="Times New Roman" w:hAnsi="Times New Roman"/>
                <w:sz w:val="20"/>
                <w:szCs w:val="20"/>
              </w:rPr>
            </w:pPr>
          </w:p>
        </w:tc>
      </w:tr>
      <w:tr w:rsidR="00D440A5" w:rsidRPr="00900F90" w:rsidTr="007D668E">
        <w:tc>
          <w:tcPr>
            <w:tcW w:w="1101" w:type="dxa"/>
            <w:vMerge w:val="restart"/>
            <w:shd w:val="clear" w:color="auto" w:fill="FFFFFF" w:themeFill="background1"/>
            <w:vAlign w:val="center"/>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4"/>
                <w:szCs w:val="20"/>
              </w:rPr>
              <w:t>Sólidos</w:t>
            </w: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Y17</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Limalla</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Lamina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 xml:space="preserve">Residuo generado del corte de </w:t>
            </w:r>
            <w:r w:rsidR="002A011B" w:rsidRPr="00900F90">
              <w:rPr>
                <w:rFonts w:ascii="Times New Roman" w:hAnsi="Times New Roman"/>
                <w:sz w:val="20"/>
                <w:szCs w:val="20"/>
              </w:rPr>
              <w:t>lámina</w:t>
            </w:r>
            <w:r w:rsidRPr="00900F90">
              <w:rPr>
                <w:rFonts w:ascii="Times New Roman" w:hAnsi="Times New Roman"/>
                <w:sz w:val="20"/>
                <w:szCs w:val="20"/>
              </w:rPr>
              <w:t xml:space="preserve"> para reparación de  carrocerías de  autobuses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Y13</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Fibras de vidrio</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Pintura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Residuos proveniente de las reparaciones  y realización de accesorios para los vehículos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Y13</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Espuma, Hules y textiles impregnados con pegamento</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Tapicería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Residuo resultante de las actividades de tapicería, los cuales se encuentra impregnado con pegantes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Y17</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Escoria de soldadura</w:t>
            </w:r>
          </w:p>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Lámina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Resultante en el área de láminas, generada por la máquinas de soldadura</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Vidrio</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Pintura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Procedente de cambio de parabrisas y botellas de vidrio por consumo humano.</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Plásticos.</w:t>
            </w:r>
          </w:p>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p>
          <w:p w:rsidR="00D440A5" w:rsidRPr="00900F90" w:rsidRDefault="00D440A5" w:rsidP="008C0707">
            <w:pPr>
              <w:tabs>
                <w:tab w:val="left" w:pos="284"/>
              </w:tabs>
              <w:autoSpaceDE w:val="0"/>
              <w:autoSpaceDN w:val="0"/>
              <w:adjustRightInd w:val="0"/>
              <w:jc w:val="center"/>
              <w:rPr>
                <w:rFonts w:ascii="Times New Roman" w:hAnsi="Times New Roman" w:cs="Times New Roman"/>
                <w:color w:val="000000" w:themeColor="text1"/>
                <w:sz w:val="20"/>
                <w:szCs w:val="20"/>
              </w:rPr>
            </w:pPr>
          </w:p>
          <w:p w:rsidR="00D440A5" w:rsidRPr="00900F90" w:rsidRDefault="00D440A5" w:rsidP="008C0707">
            <w:pPr>
              <w:jc w:val="center"/>
              <w:rPr>
                <w:rFonts w:ascii="Times New Roman" w:hAnsi="Times New Roman" w:cs="Times New Roman"/>
                <w:color w:val="000000"/>
                <w:sz w:val="20"/>
                <w:szCs w:val="20"/>
              </w:rPr>
            </w:pP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 , compras almacén</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Resultantes del embalaje  y/o empaque de productos de consumo humano o de productos de almacén</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Icopor</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Cafetería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Resultante de empaques de alimentos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Papel  y Cartón</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Gestión Humana, compras y almacenamiento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Oficinas y almacén</w:t>
            </w:r>
          </w:p>
        </w:tc>
        <w:tc>
          <w:tcPr>
            <w:tcW w:w="3352" w:type="dxa"/>
          </w:tcPr>
          <w:p w:rsidR="00D440A5" w:rsidRPr="00900F90" w:rsidRDefault="008C0707" w:rsidP="008C0707">
            <w:pPr>
              <w:pStyle w:val="Sinespaciado"/>
              <w:tabs>
                <w:tab w:val="left" w:pos="284"/>
                <w:tab w:val="left" w:pos="426"/>
              </w:tabs>
              <w:jc w:val="both"/>
              <w:rPr>
                <w:rFonts w:ascii="Times New Roman" w:hAnsi="Times New Roman"/>
                <w:sz w:val="20"/>
                <w:szCs w:val="20"/>
              </w:rPr>
            </w:pPr>
            <w:r>
              <w:rPr>
                <w:rFonts w:ascii="Times New Roman" w:hAnsi="Times New Roman"/>
                <w:sz w:val="20"/>
                <w:szCs w:val="20"/>
              </w:rPr>
              <w:t>E</w:t>
            </w:r>
            <w:r w:rsidR="00D440A5" w:rsidRPr="00900F90">
              <w:rPr>
                <w:rFonts w:ascii="Times New Roman" w:hAnsi="Times New Roman"/>
                <w:sz w:val="20"/>
                <w:szCs w:val="20"/>
              </w:rPr>
              <w:t>n su mayor parte es generado de las actividades administrativas de las áreas de la organización</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b/>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Otros  Residuos ordinarios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color w:val="000000"/>
                <w:sz w:val="20"/>
                <w:szCs w:val="20"/>
              </w:rPr>
            </w:pPr>
            <w:r w:rsidRPr="00900F90">
              <w:rPr>
                <w:rFonts w:ascii="Times New Roman" w:hAnsi="Times New Roman"/>
                <w:sz w:val="20"/>
                <w:szCs w:val="20"/>
              </w:rPr>
              <w:t>Tapicería, Publicidad, Electricista, Montallantas</w:t>
            </w:r>
          </w:p>
        </w:tc>
        <w:tc>
          <w:tcPr>
            <w:tcW w:w="3352" w:type="dxa"/>
          </w:tcPr>
          <w:p w:rsidR="00D440A5" w:rsidRPr="00900F90" w:rsidRDefault="00D440A5" w:rsidP="008C0707">
            <w:pPr>
              <w:pStyle w:val="Sinespaciado"/>
              <w:tabs>
                <w:tab w:val="left" w:pos="284"/>
                <w:tab w:val="left" w:pos="426"/>
              </w:tabs>
              <w:jc w:val="both"/>
              <w:rPr>
                <w:rFonts w:ascii="Times New Roman" w:hAnsi="Times New Roman"/>
                <w:b/>
                <w:sz w:val="20"/>
                <w:szCs w:val="20"/>
              </w:rPr>
            </w:pPr>
            <w:r w:rsidRPr="00900F90">
              <w:rPr>
                <w:rFonts w:ascii="Times New Roman" w:hAnsi="Times New Roman"/>
                <w:color w:val="000000"/>
                <w:sz w:val="20"/>
                <w:szCs w:val="20"/>
              </w:rPr>
              <w:t>Material de barrido,  Trozos de Cables y Caucho, hules, Icopor  y Espumas que no tienen contacto con residuos peligrosos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r w:rsidRPr="00900F90">
              <w:rPr>
                <w:rFonts w:ascii="Times New Roman" w:hAnsi="Times New Roman" w:cs="Times New Roman"/>
                <w:sz w:val="20"/>
                <w:szCs w:val="20"/>
              </w:rPr>
              <w:t>Chatarra</w:t>
            </w:r>
          </w:p>
          <w:p w:rsidR="00D440A5" w:rsidRPr="00900F90" w:rsidRDefault="00D440A5" w:rsidP="008C0707">
            <w:pPr>
              <w:tabs>
                <w:tab w:val="left" w:pos="284"/>
              </w:tabs>
              <w:autoSpaceDE w:val="0"/>
              <w:autoSpaceDN w:val="0"/>
              <w:adjustRightInd w:val="0"/>
              <w:jc w:val="center"/>
              <w:rPr>
                <w:rFonts w:ascii="Times New Roman" w:hAnsi="Times New Roman" w:cs="Times New Roman"/>
                <w:sz w:val="20"/>
                <w:szCs w:val="20"/>
              </w:rPr>
            </w:pPr>
          </w:p>
          <w:p w:rsidR="00D440A5" w:rsidRPr="00900F90" w:rsidRDefault="00D440A5" w:rsidP="008C0707">
            <w:pPr>
              <w:jc w:val="center"/>
              <w:rPr>
                <w:rFonts w:ascii="Times New Roman" w:hAnsi="Times New Roman" w:cs="Times New Roman"/>
                <w:color w:val="000000"/>
                <w:sz w:val="20"/>
                <w:szCs w:val="20"/>
              </w:rPr>
            </w:pP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Mecánica, Frenos, Lámina.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color w:val="000000"/>
                <w:sz w:val="20"/>
                <w:szCs w:val="20"/>
              </w:rPr>
            </w:pPr>
            <w:r w:rsidRPr="00900F90">
              <w:rPr>
                <w:rFonts w:ascii="Times New Roman" w:hAnsi="Times New Roman"/>
                <w:sz w:val="20"/>
                <w:szCs w:val="20"/>
              </w:rPr>
              <w:t>Resultante de diversas actividades de mantenimiento y reparación en los talleres.  Los repuestos desechados se conforman específicamente por autopartes que han llegado al final de su vida útil como componentes de motor, carrocerías, cajas.</w:t>
            </w:r>
          </w:p>
        </w:tc>
      </w:tr>
      <w:tr w:rsidR="00D440A5" w:rsidRPr="00900F90" w:rsidTr="007D668E">
        <w:tc>
          <w:tcPr>
            <w:tcW w:w="1101" w:type="dxa"/>
            <w:vMerge/>
          </w:tcPr>
          <w:p w:rsidR="00D440A5" w:rsidRPr="00900F90" w:rsidRDefault="00D440A5" w:rsidP="008C0707">
            <w:pPr>
              <w:pStyle w:val="Sinespaciado"/>
              <w:tabs>
                <w:tab w:val="left" w:pos="284"/>
                <w:tab w:val="left" w:pos="426"/>
              </w:tabs>
              <w:jc w:val="center"/>
              <w:rPr>
                <w:rFonts w:ascii="Times New Roman" w:hAnsi="Times New Roman"/>
                <w:b/>
                <w:sz w:val="20"/>
                <w:szCs w:val="20"/>
              </w:rPr>
            </w:pPr>
          </w:p>
        </w:tc>
        <w:tc>
          <w:tcPr>
            <w:tcW w:w="889" w:type="dxa"/>
          </w:tcPr>
          <w:p w:rsidR="00D440A5" w:rsidRPr="00900F90" w:rsidRDefault="00D440A5" w:rsidP="008C0707">
            <w:pPr>
              <w:jc w:val="center"/>
              <w:rPr>
                <w:rFonts w:ascii="Times New Roman" w:hAnsi="Times New Roman" w:cs="Times New Roman"/>
                <w:b/>
                <w:color w:val="000000"/>
                <w:sz w:val="20"/>
                <w:szCs w:val="20"/>
              </w:rPr>
            </w:pPr>
            <w:r w:rsidRPr="00900F90">
              <w:rPr>
                <w:rFonts w:ascii="Times New Roman" w:hAnsi="Times New Roman" w:cs="Times New Roman"/>
                <w:color w:val="000000"/>
                <w:sz w:val="20"/>
                <w:szCs w:val="20"/>
              </w:rPr>
              <w:t>No aplica</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Elementos protección personal en desuso</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 y prestación del servicio</w:t>
            </w:r>
          </w:p>
        </w:tc>
        <w:tc>
          <w:tcPr>
            <w:tcW w:w="1418" w:type="dxa"/>
          </w:tcPr>
          <w:p w:rsidR="00D440A5" w:rsidRPr="00900F90" w:rsidRDefault="00D440A5" w:rsidP="008C0707">
            <w:pPr>
              <w:pStyle w:val="Sinespaciado"/>
              <w:tabs>
                <w:tab w:val="left" w:pos="284"/>
                <w:tab w:val="left" w:pos="426"/>
              </w:tabs>
              <w:rPr>
                <w:rFonts w:ascii="Times New Roman" w:hAnsi="Times New Roman"/>
                <w:color w:val="000000"/>
                <w:sz w:val="20"/>
                <w:szCs w:val="20"/>
              </w:rPr>
            </w:pPr>
            <w:r w:rsidRPr="00900F90">
              <w:rPr>
                <w:rFonts w:ascii="Times New Roman" w:hAnsi="Times New Roman"/>
                <w:color w:val="000000"/>
                <w:sz w:val="20"/>
                <w:szCs w:val="20"/>
              </w:rPr>
              <w:t>Mecánica y Conductores</w:t>
            </w:r>
          </w:p>
        </w:tc>
        <w:tc>
          <w:tcPr>
            <w:tcW w:w="3352" w:type="dxa"/>
          </w:tcPr>
          <w:p w:rsidR="00D440A5" w:rsidRPr="00900F90" w:rsidRDefault="00D440A5" w:rsidP="008C0707">
            <w:pPr>
              <w:pStyle w:val="Sinespaciado"/>
              <w:tabs>
                <w:tab w:val="left" w:pos="284"/>
                <w:tab w:val="left" w:pos="426"/>
              </w:tabs>
              <w:jc w:val="both"/>
              <w:rPr>
                <w:rFonts w:ascii="Times New Roman" w:hAnsi="Times New Roman"/>
                <w:color w:val="000000"/>
                <w:sz w:val="20"/>
                <w:szCs w:val="20"/>
              </w:rPr>
            </w:pPr>
            <w:r w:rsidRPr="00900F90">
              <w:rPr>
                <w:rFonts w:ascii="Times New Roman" w:hAnsi="Times New Roman"/>
                <w:color w:val="000000"/>
                <w:sz w:val="20"/>
                <w:szCs w:val="20"/>
              </w:rPr>
              <w:t>Elementos de protección personal  en de uso por desgaste.</w:t>
            </w:r>
          </w:p>
        </w:tc>
      </w:tr>
      <w:tr w:rsidR="00D440A5" w:rsidRPr="00900F90" w:rsidTr="007D668E">
        <w:tc>
          <w:tcPr>
            <w:tcW w:w="1101" w:type="dxa"/>
          </w:tcPr>
          <w:p w:rsidR="00D440A5" w:rsidRPr="00900F90" w:rsidRDefault="00D440A5" w:rsidP="008C0707">
            <w:pPr>
              <w:pStyle w:val="Sinespaciado"/>
              <w:tabs>
                <w:tab w:val="left" w:pos="284"/>
                <w:tab w:val="left" w:pos="426"/>
              </w:tabs>
              <w:jc w:val="center"/>
              <w:rPr>
                <w:rFonts w:ascii="Times New Roman" w:hAnsi="Times New Roman"/>
                <w:sz w:val="24"/>
                <w:szCs w:val="20"/>
              </w:rPr>
            </w:pPr>
            <w:r w:rsidRPr="00900F90">
              <w:rPr>
                <w:rFonts w:ascii="Times New Roman" w:hAnsi="Times New Roman"/>
                <w:sz w:val="24"/>
                <w:szCs w:val="20"/>
              </w:rPr>
              <w:t>Líquidos</w:t>
            </w: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Y8</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Aceites usados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Taller de mecánica</w:t>
            </w:r>
          </w:p>
        </w:tc>
        <w:tc>
          <w:tcPr>
            <w:tcW w:w="3352" w:type="dxa"/>
          </w:tcPr>
          <w:p w:rsidR="00D440A5" w:rsidRPr="00900F90" w:rsidRDefault="00D440A5" w:rsidP="008C0707">
            <w:pPr>
              <w:pStyle w:val="Sinespaciado"/>
              <w:tabs>
                <w:tab w:val="left" w:pos="284"/>
                <w:tab w:val="left" w:pos="426"/>
              </w:tabs>
              <w:jc w:val="both"/>
              <w:rPr>
                <w:rFonts w:ascii="Times New Roman" w:hAnsi="Times New Roman"/>
                <w:sz w:val="20"/>
                <w:szCs w:val="20"/>
              </w:rPr>
            </w:pPr>
            <w:r w:rsidRPr="00900F90">
              <w:rPr>
                <w:rFonts w:ascii="Times New Roman" w:hAnsi="Times New Roman"/>
                <w:sz w:val="20"/>
                <w:szCs w:val="20"/>
              </w:rPr>
              <w:t>Resultantes de las actividades de mantenimiento y Cambio periódico de aceites para lubricación de piezas</w:t>
            </w:r>
          </w:p>
        </w:tc>
      </w:tr>
      <w:tr w:rsidR="00D440A5" w:rsidRPr="00900F90" w:rsidTr="007D668E">
        <w:tc>
          <w:tcPr>
            <w:tcW w:w="1101" w:type="dxa"/>
          </w:tcPr>
          <w:p w:rsidR="00D440A5" w:rsidRPr="00900F90" w:rsidRDefault="00D440A5" w:rsidP="008C0707">
            <w:pPr>
              <w:pStyle w:val="Sinespaciado"/>
              <w:tabs>
                <w:tab w:val="left" w:pos="284"/>
                <w:tab w:val="left" w:pos="426"/>
              </w:tabs>
              <w:jc w:val="center"/>
              <w:rPr>
                <w:rFonts w:ascii="Times New Roman" w:hAnsi="Times New Roman"/>
                <w:sz w:val="24"/>
                <w:szCs w:val="20"/>
              </w:rPr>
            </w:pPr>
            <w:r w:rsidRPr="00900F90">
              <w:rPr>
                <w:rFonts w:ascii="Times New Roman" w:hAnsi="Times New Roman"/>
                <w:sz w:val="24"/>
                <w:szCs w:val="20"/>
              </w:rPr>
              <w:t>Semi-sólidos</w:t>
            </w:r>
          </w:p>
        </w:tc>
        <w:tc>
          <w:tcPr>
            <w:tcW w:w="889"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A1120</w:t>
            </w:r>
          </w:p>
        </w:tc>
        <w:tc>
          <w:tcPr>
            <w:tcW w:w="1662" w:type="dxa"/>
          </w:tcPr>
          <w:p w:rsidR="00D440A5" w:rsidRPr="00900F90" w:rsidRDefault="00D440A5" w:rsidP="008C0707">
            <w:pPr>
              <w:jc w:val="center"/>
              <w:rPr>
                <w:rFonts w:ascii="Times New Roman" w:hAnsi="Times New Roman" w:cs="Times New Roman"/>
                <w:color w:val="000000"/>
                <w:sz w:val="20"/>
                <w:szCs w:val="20"/>
              </w:rPr>
            </w:pPr>
            <w:r w:rsidRPr="00900F90">
              <w:rPr>
                <w:rFonts w:ascii="Times New Roman" w:hAnsi="Times New Roman" w:cs="Times New Roman"/>
                <w:color w:val="000000"/>
                <w:sz w:val="20"/>
                <w:szCs w:val="20"/>
              </w:rPr>
              <w:t>Lodos</w:t>
            </w:r>
          </w:p>
        </w:tc>
        <w:tc>
          <w:tcPr>
            <w:tcW w:w="1559"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Mantenimiento</w:t>
            </w:r>
          </w:p>
        </w:tc>
        <w:tc>
          <w:tcPr>
            <w:tcW w:w="1418" w:type="dxa"/>
          </w:tcPr>
          <w:p w:rsidR="00D440A5" w:rsidRPr="00900F90" w:rsidRDefault="00D440A5" w:rsidP="008C0707">
            <w:pPr>
              <w:pStyle w:val="Sinespaciado"/>
              <w:tabs>
                <w:tab w:val="left" w:pos="284"/>
                <w:tab w:val="left" w:pos="426"/>
              </w:tabs>
              <w:jc w:val="center"/>
              <w:rPr>
                <w:rFonts w:ascii="Times New Roman" w:hAnsi="Times New Roman"/>
                <w:sz w:val="20"/>
                <w:szCs w:val="20"/>
              </w:rPr>
            </w:pPr>
            <w:r w:rsidRPr="00900F90">
              <w:rPr>
                <w:rFonts w:ascii="Times New Roman" w:hAnsi="Times New Roman"/>
                <w:sz w:val="20"/>
                <w:szCs w:val="20"/>
              </w:rPr>
              <w:t>Lavadero, estación de servicio</w:t>
            </w:r>
          </w:p>
        </w:tc>
        <w:tc>
          <w:tcPr>
            <w:tcW w:w="3352" w:type="dxa"/>
          </w:tcPr>
          <w:p w:rsidR="00D440A5" w:rsidRPr="00900F90" w:rsidRDefault="00D440A5" w:rsidP="008C0707">
            <w:pPr>
              <w:pStyle w:val="Sinespaciado"/>
              <w:tabs>
                <w:tab w:val="left" w:pos="284"/>
                <w:tab w:val="left" w:pos="426"/>
              </w:tabs>
              <w:jc w:val="both"/>
              <w:rPr>
                <w:rFonts w:ascii="Times New Roman" w:hAnsi="Times New Roman"/>
                <w:b/>
                <w:sz w:val="20"/>
                <w:szCs w:val="20"/>
              </w:rPr>
            </w:pPr>
            <w:r w:rsidRPr="00900F90">
              <w:rPr>
                <w:rFonts w:ascii="Times New Roman" w:hAnsi="Times New Roman"/>
                <w:sz w:val="20"/>
                <w:szCs w:val="20"/>
              </w:rPr>
              <w:t>Provenientes de mantenimiento de alcantarilla y trampas de grasa del área e lavaderos</w:t>
            </w:r>
          </w:p>
        </w:tc>
      </w:tr>
    </w:tbl>
    <w:p w:rsidR="00D440A5" w:rsidRPr="00900F90" w:rsidRDefault="00D440A5" w:rsidP="00D440A5">
      <w:pPr>
        <w:tabs>
          <w:tab w:val="left" w:pos="284"/>
        </w:tabs>
        <w:autoSpaceDE w:val="0"/>
        <w:autoSpaceDN w:val="0"/>
        <w:adjustRightInd w:val="0"/>
        <w:spacing w:after="0" w:line="240" w:lineRule="auto"/>
        <w:jc w:val="both"/>
        <w:rPr>
          <w:rFonts w:ascii="Times New Roman" w:hAnsi="Times New Roman" w:cs="Times New Roman"/>
          <w:b/>
          <w:i/>
          <w:sz w:val="20"/>
          <w:szCs w:val="20"/>
        </w:rPr>
      </w:pPr>
    </w:p>
    <w:p w:rsidR="00D440A5" w:rsidRPr="00900F90" w:rsidRDefault="00D440A5" w:rsidP="00D440A5">
      <w:pPr>
        <w:tabs>
          <w:tab w:val="left" w:pos="284"/>
        </w:tabs>
        <w:autoSpaceDE w:val="0"/>
        <w:autoSpaceDN w:val="0"/>
        <w:adjustRightInd w:val="0"/>
        <w:spacing w:after="0" w:line="240" w:lineRule="auto"/>
        <w:jc w:val="both"/>
        <w:rPr>
          <w:rFonts w:ascii="Times New Roman" w:hAnsi="Times New Roman" w:cs="Times New Roman"/>
          <w:b/>
          <w:i/>
        </w:rPr>
      </w:pPr>
    </w:p>
    <w:p w:rsidR="00395FD9" w:rsidRPr="00900F90" w:rsidRDefault="00395FD9" w:rsidP="00D440A5">
      <w:pPr>
        <w:tabs>
          <w:tab w:val="left" w:pos="284"/>
        </w:tabs>
        <w:autoSpaceDE w:val="0"/>
        <w:autoSpaceDN w:val="0"/>
        <w:adjustRightInd w:val="0"/>
        <w:spacing w:after="0" w:line="240" w:lineRule="auto"/>
        <w:jc w:val="both"/>
        <w:rPr>
          <w:rFonts w:ascii="Times New Roman" w:hAnsi="Times New Roman" w:cs="Times New Roman"/>
          <w:b/>
          <w:i/>
        </w:rPr>
      </w:pPr>
    </w:p>
    <w:p w:rsidR="00395FD9" w:rsidRDefault="00395FD9" w:rsidP="00D440A5">
      <w:pPr>
        <w:tabs>
          <w:tab w:val="left" w:pos="284"/>
        </w:tabs>
        <w:autoSpaceDE w:val="0"/>
        <w:autoSpaceDN w:val="0"/>
        <w:adjustRightInd w:val="0"/>
        <w:spacing w:after="0" w:line="240" w:lineRule="auto"/>
        <w:jc w:val="both"/>
        <w:rPr>
          <w:rFonts w:ascii="Times New Roman" w:hAnsi="Times New Roman" w:cs="Times New Roman"/>
          <w:b/>
          <w:i/>
        </w:rPr>
      </w:pPr>
    </w:p>
    <w:p w:rsidR="00DE3716" w:rsidRPr="00900F90" w:rsidRDefault="00DE3716" w:rsidP="00D440A5">
      <w:pPr>
        <w:tabs>
          <w:tab w:val="left" w:pos="284"/>
        </w:tabs>
        <w:autoSpaceDE w:val="0"/>
        <w:autoSpaceDN w:val="0"/>
        <w:adjustRightInd w:val="0"/>
        <w:spacing w:after="0" w:line="240" w:lineRule="auto"/>
        <w:jc w:val="both"/>
        <w:rPr>
          <w:rFonts w:ascii="Times New Roman" w:hAnsi="Times New Roman" w:cs="Times New Roman"/>
          <w:b/>
          <w:i/>
        </w:rPr>
      </w:pPr>
    </w:p>
    <w:p w:rsidR="00395FD9" w:rsidRPr="00900F90" w:rsidRDefault="00395FD9" w:rsidP="00D440A5">
      <w:pPr>
        <w:tabs>
          <w:tab w:val="left" w:pos="284"/>
        </w:tabs>
        <w:autoSpaceDE w:val="0"/>
        <w:autoSpaceDN w:val="0"/>
        <w:adjustRightInd w:val="0"/>
        <w:spacing w:after="0" w:line="240" w:lineRule="auto"/>
        <w:jc w:val="both"/>
        <w:rPr>
          <w:rFonts w:ascii="Times New Roman" w:hAnsi="Times New Roman" w:cs="Times New Roman"/>
          <w:b/>
          <w:i/>
        </w:rPr>
      </w:pPr>
    </w:p>
    <w:p w:rsidR="003614DF" w:rsidRPr="008C0707" w:rsidRDefault="008C0707" w:rsidP="008C0707">
      <w:pPr>
        <w:pStyle w:val="Prrafodelista"/>
        <w:numPr>
          <w:ilvl w:val="1"/>
          <w:numId w:val="26"/>
        </w:numPr>
        <w:spacing w:line="480" w:lineRule="auto"/>
        <w:jc w:val="both"/>
        <w:rPr>
          <w:rFonts w:ascii="Times New Roman" w:hAnsi="Times New Roman"/>
          <w:sz w:val="24"/>
          <w:szCs w:val="24"/>
        </w:rPr>
      </w:pPr>
      <w:r w:rsidRPr="008C0707">
        <w:rPr>
          <w:rFonts w:ascii="Times New Roman" w:hAnsi="Times New Roman"/>
          <w:sz w:val="24"/>
        </w:rPr>
        <w:lastRenderedPageBreak/>
        <w:t xml:space="preserve"> ELABORACIÓN DEL PLAN DE GESTIÓN INTEGRAL DE RESIDUOS (PG</w:t>
      </w:r>
      <w:r w:rsidRPr="008C0707">
        <w:rPr>
          <w:rFonts w:ascii="Times New Roman" w:hAnsi="Times New Roman"/>
          <w:sz w:val="24"/>
          <w:szCs w:val="24"/>
        </w:rPr>
        <w:t>IR )</w:t>
      </w:r>
    </w:p>
    <w:p w:rsidR="00D440A5" w:rsidRPr="00900F90" w:rsidRDefault="00D440A5"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Después  asesorías ambientales, revisión Bibliográfica, consulta de la norma y políticas en materia de manejo de residuos, se elabora documento </w:t>
      </w:r>
      <w:r w:rsidR="00395FD9" w:rsidRPr="00900F90">
        <w:rPr>
          <w:rFonts w:ascii="Times New Roman" w:hAnsi="Times New Roman" w:cs="Times New Roman"/>
          <w:sz w:val="24"/>
          <w:szCs w:val="24"/>
        </w:rPr>
        <w:t xml:space="preserve">GIFO–34 </w:t>
      </w:r>
      <w:r w:rsidR="00395FD9" w:rsidRPr="00900F90">
        <w:rPr>
          <w:rFonts w:ascii="Times New Roman" w:hAnsi="Times New Roman" w:cs="Times New Roman"/>
          <w:sz w:val="24"/>
        </w:rPr>
        <w:t>Plan de Gestión integral de Residuos (PG</w:t>
      </w:r>
      <w:r w:rsidR="00395FD9" w:rsidRPr="00900F90">
        <w:rPr>
          <w:rFonts w:ascii="Times New Roman" w:hAnsi="Times New Roman" w:cs="Times New Roman"/>
          <w:sz w:val="24"/>
          <w:szCs w:val="24"/>
        </w:rPr>
        <w:t xml:space="preserve">IR ), documento que tiene como objetivo </w:t>
      </w:r>
      <w:r w:rsidR="00395FD9" w:rsidRPr="00900F90">
        <w:rPr>
          <w:rFonts w:ascii="Times New Roman" w:hAnsi="Times New Roman" w:cs="Times New Roman"/>
        </w:rPr>
        <w:t xml:space="preserve"> </w:t>
      </w:r>
      <w:r w:rsidR="00395FD9" w:rsidRPr="00900F90">
        <w:rPr>
          <w:rFonts w:ascii="Times New Roman" w:hAnsi="Times New Roman" w:cs="Times New Roman"/>
          <w:sz w:val="24"/>
          <w:szCs w:val="24"/>
        </w:rPr>
        <w:t>brindar una guía para el manejo seguro y responsable de los residuos generados dentro de la empresa, especialmente de los Residuos  Especiales peligrosos (RESPEL).</w:t>
      </w:r>
    </w:p>
    <w:p w:rsidR="00A22E57" w:rsidRPr="00900F90" w:rsidRDefault="00A22E57" w:rsidP="00D440A5">
      <w:pPr>
        <w:spacing w:line="480" w:lineRule="auto"/>
        <w:jc w:val="both"/>
        <w:rPr>
          <w:rFonts w:ascii="Times New Roman" w:hAnsi="Times New Roman" w:cs="Times New Roman"/>
          <w:sz w:val="24"/>
          <w:szCs w:val="24"/>
        </w:rPr>
      </w:pPr>
    </w:p>
    <w:p w:rsidR="00395FD9" w:rsidRDefault="008C0707" w:rsidP="00C303AD">
      <w:pPr>
        <w:pStyle w:val="Prrafodelista"/>
        <w:numPr>
          <w:ilvl w:val="1"/>
          <w:numId w:val="26"/>
        </w:numPr>
        <w:spacing w:line="240" w:lineRule="auto"/>
        <w:jc w:val="both"/>
        <w:rPr>
          <w:rFonts w:ascii="Times New Roman" w:hAnsi="Times New Roman"/>
          <w:sz w:val="24"/>
          <w:szCs w:val="24"/>
        </w:rPr>
      </w:pPr>
      <w:r w:rsidRPr="008C0707">
        <w:rPr>
          <w:rFonts w:ascii="Times New Roman" w:hAnsi="Times New Roman"/>
          <w:sz w:val="24"/>
          <w:szCs w:val="24"/>
        </w:rPr>
        <w:t>CONSTRUCCIÓN Y SEÑALIZACIÓN  DE UNIDAD TÉCNICA DE ALMACENAMIENTO DE RESIDUOS (UTA)</w:t>
      </w:r>
    </w:p>
    <w:p w:rsidR="00C303AD" w:rsidRDefault="00C303AD" w:rsidP="00C303AD">
      <w:pPr>
        <w:pStyle w:val="Prrafodelista"/>
        <w:spacing w:line="240" w:lineRule="auto"/>
        <w:ind w:left="360"/>
        <w:jc w:val="both"/>
        <w:rPr>
          <w:rFonts w:ascii="Times New Roman" w:hAnsi="Times New Roman"/>
          <w:sz w:val="24"/>
          <w:szCs w:val="24"/>
        </w:rPr>
      </w:pPr>
    </w:p>
    <w:p w:rsidR="00C303AD" w:rsidRPr="008C0707" w:rsidRDefault="00C303AD" w:rsidP="00C303AD">
      <w:pPr>
        <w:pStyle w:val="Prrafodelista"/>
        <w:spacing w:line="240" w:lineRule="auto"/>
        <w:ind w:left="360"/>
        <w:jc w:val="both"/>
        <w:rPr>
          <w:rFonts w:ascii="Times New Roman" w:hAnsi="Times New Roman"/>
          <w:sz w:val="24"/>
          <w:szCs w:val="24"/>
        </w:rPr>
      </w:pPr>
    </w:p>
    <w:p w:rsidR="00BC4506" w:rsidRDefault="000835DA"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La estructura</w:t>
      </w:r>
      <w:r w:rsidR="007D668E" w:rsidRPr="00900F90">
        <w:rPr>
          <w:rFonts w:ascii="Times New Roman" w:hAnsi="Times New Roman" w:cs="Times New Roman"/>
          <w:sz w:val="24"/>
          <w:szCs w:val="24"/>
        </w:rPr>
        <w:t xml:space="preserve"> física </w:t>
      </w:r>
      <w:r w:rsidRPr="00900F90">
        <w:rPr>
          <w:rFonts w:ascii="Times New Roman" w:hAnsi="Times New Roman" w:cs="Times New Roman"/>
          <w:sz w:val="24"/>
          <w:szCs w:val="24"/>
        </w:rPr>
        <w:t xml:space="preserve"> para el almacenamiento de residuos peligrosos y no peligrosos es fundamental para realizar una adecuada gestión de los mismos, ya que después de la segregación  la viabilidad de un aprovechamiento eficiente depende  de la correcta separación en la fuente, rotulado y etiquetado para finalmente hacer entrega  al Transportador de Residuos cumpliendo con lo establecido en el decreto </w:t>
      </w:r>
      <w:r w:rsidR="007D668E" w:rsidRPr="00900F90">
        <w:rPr>
          <w:rFonts w:ascii="Times New Roman" w:hAnsi="Times New Roman" w:cs="Times New Roman"/>
          <w:sz w:val="24"/>
          <w:szCs w:val="24"/>
        </w:rPr>
        <w:t>1609 de 2002</w:t>
      </w:r>
      <w:r w:rsidR="007D668E" w:rsidRPr="00900F90">
        <w:rPr>
          <w:rFonts w:ascii="Times New Roman" w:hAnsi="Times New Roman" w:cs="Times New Roman"/>
        </w:rPr>
        <w:t xml:space="preserve"> p</w:t>
      </w:r>
      <w:r w:rsidR="007D668E" w:rsidRPr="00900F90">
        <w:rPr>
          <w:rFonts w:ascii="Times New Roman" w:hAnsi="Times New Roman" w:cs="Times New Roman"/>
          <w:sz w:val="24"/>
          <w:szCs w:val="24"/>
        </w:rPr>
        <w:t xml:space="preserve">or el cual se reglamenta el manejo y transporte terrestre automotor de mercancías peligrosas por carretera. </w:t>
      </w:r>
    </w:p>
    <w:p w:rsidR="008C0707" w:rsidRPr="00900F90" w:rsidRDefault="008C0707" w:rsidP="008C0707">
      <w:pPr>
        <w:spacing w:line="240" w:lineRule="auto"/>
        <w:jc w:val="both"/>
        <w:rPr>
          <w:rFonts w:ascii="Times New Roman" w:hAnsi="Times New Roman" w:cs="Times New Roman"/>
          <w:sz w:val="24"/>
          <w:szCs w:val="24"/>
        </w:rPr>
      </w:pPr>
    </w:p>
    <w:p w:rsidR="007D668E" w:rsidRDefault="007D668E" w:rsidP="008C070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Es por ello que se construye la unidad técnica de almacenamiento de Residuos con las siguientes características:</w:t>
      </w:r>
    </w:p>
    <w:p w:rsidR="008C0707" w:rsidRPr="00900F90" w:rsidRDefault="008C0707" w:rsidP="008C0707">
      <w:pPr>
        <w:spacing w:line="240" w:lineRule="auto"/>
        <w:jc w:val="both"/>
        <w:rPr>
          <w:rFonts w:ascii="Times New Roman" w:hAnsi="Times New Roman" w:cs="Times New Roman"/>
          <w:sz w:val="24"/>
          <w:szCs w:val="24"/>
        </w:rPr>
      </w:pPr>
    </w:p>
    <w:p w:rsidR="00917EFF" w:rsidRPr="008C0707" w:rsidRDefault="007D668E" w:rsidP="008C0707">
      <w:pPr>
        <w:pStyle w:val="Prrafodelista"/>
        <w:numPr>
          <w:ilvl w:val="0"/>
          <w:numId w:val="13"/>
        </w:numPr>
        <w:spacing w:line="240" w:lineRule="auto"/>
        <w:jc w:val="both"/>
        <w:rPr>
          <w:rFonts w:ascii="Times New Roman" w:hAnsi="Times New Roman"/>
          <w:sz w:val="28"/>
          <w:szCs w:val="24"/>
        </w:rPr>
      </w:pPr>
      <w:r w:rsidRPr="00900F90">
        <w:rPr>
          <w:rFonts w:ascii="Times New Roman" w:hAnsi="Times New Roman"/>
          <w:sz w:val="24"/>
        </w:rPr>
        <w:t>D</w:t>
      </w:r>
      <w:r w:rsidR="00DF68A9" w:rsidRPr="00900F90">
        <w:rPr>
          <w:rFonts w:ascii="Times New Roman" w:hAnsi="Times New Roman"/>
          <w:sz w:val="24"/>
          <w:lang w:val="es-ES"/>
        </w:rPr>
        <w:t>ividida</w:t>
      </w:r>
      <w:r w:rsidR="00917EFF" w:rsidRPr="00900F90">
        <w:rPr>
          <w:rFonts w:ascii="Times New Roman" w:hAnsi="Times New Roman"/>
          <w:sz w:val="24"/>
          <w:lang w:val="es-ES"/>
        </w:rPr>
        <w:t xml:space="preserve"> por  </w:t>
      </w:r>
      <w:r w:rsidRPr="00900F90">
        <w:rPr>
          <w:rFonts w:ascii="Times New Roman" w:hAnsi="Times New Roman"/>
          <w:sz w:val="24"/>
          <w:lang w:val="es-ES"/>
        </w:rPr>
        <w:t xml:space="preserve">compartimientos de concreto en donde se depositan en el primero los recipientes metálicos   con residuos peligrosos y residuos no  peligrosos separados por una señal complementaria de seguridad , en el segundo se ubica el  lecho de secado de lodos contaminados con hidrocarburos, el tercero las baterías </w:t>
      </w:r>
      <w:r w:rsidR="00917EFF" w:rsidRPr="00900F90">
        <w:rPr>
          <w:rFonts w:ascii="Times New Roman" w:hAnsi="Times New Roman"/>
          <w:sz w:val="24"/>
          <w:lang w:val="es-ES"/>
        </w:rPr>
        <w:t xml:space="preserve">usadas y llantas de cementerio y </w:t>
      </w:r>
      <w:r w:rsidRPr="00900F90">
        <w:rPr>
          <w:rFonts w:ascii="Times New Roman" w:hAnsi="Times New Roman"/>
          <w:sz w:val="24"/>
          <w:lang w:val="es-ES"/>
        </w:rPr>
        <w:t xml:space="preserve">cuarto las chatarras </w:t>
      </w:r>
      <w:r w:rsidR="00917EFF" w:rsidRPr="00900F90">
        <w:rPr>
          <w:rFonts w:ascii="Times New Roman" w:hAnsi="Times New Roman"/>
          <w:sz w:val="24"/>
          <w:lang w:val="es-ES"/>
        </w:rPr>
        <w:t>. Adiciónamele se readecua el sistema de almacenamiento de filtros y aceites usados, ya que este por su grado de  peligrosidad se ubica de forma separada y en un lugar estratégico de fácil acceso para las personal de taller que manipula este tipo de sustancias.</w:t>
      </w:r>
    </w:p>
    <w:p w:rsidR="008C0707" w:rsidRPr="00900F90" w:rsidRDefault="008C0707" w:rsidP="008C0707">
      <w:pPr>
        <w:pStyle w:val="Prrafodelista"/>
        <w:spacing w:line="240" w:lineRule="auto"/>
        <w:jc w:val="both"/>
        <w:rPr>
          <w:rFonts w:ascii="Times New Roman" w:hAnsi="Times New Roman"/>
          <w:sz w:val="28"/>
          <w:szCs w:val="24"/>
        </w:rPr>
      </w:pPr>
    </w:p>
    <w:p w:rsidR="00917EFF" w:rsidRDefault="00917EFF" w:rsidP="008C0707">
      <w:pPr>
        <w:spacing w:line="240" w:lineRule="auto"/>
        <w:jc w:val="both"/>
        <w:rPr>
          <w:rFonts w:ascii="Times New Roman" w:hAnsi="Times New Roman" w:cs="Times New Roman"/>
          <w:sz w:val="24"/>
          <w:lang w:val="es-ES"/>
        </w:rPr>
      </w:pPr>
      <w:r w:rsidRPr="008C0707">
        <w:rPr>
          <w:rFonts w:ascii="Times New Roman" w:hAnsi="Times New Roman" w:cs="Times New Roman"/>
          <w:sz w:val="24"/>
          <w:lang w:val="es-ES"/>
        </w:rPr>
        <w:t>A continuación se muestran imágenes del almacenamiento de residuos ANTES del inicio de implementación del PGIRS</w:t>
      </w:r>
    </w:p>
    <w:p w:rsidR="00DE3716" w:rsidRDefault="00DE3716" w:rsidP="008C0707">
      <w:pPr>
        <w:spacing w:line="240" w:lineRule="auto"/>
        <w:jc w:val="both"/>
        <w:rPr>
          <w:rFonts w:ascii="Times New Roman" w:hAnsi="Times New Roman" w:cs="Times New Roman"/>
          <w:sz w:val="24"/>
          <w:lang w:val="es-ES"/>
        </w:rPr>
      </w:pPr>
    </w:p>
    <w:p w:rsidR="00DE3716" w:rsidRDefault="00DE3716" w:rsidP="008C0707">
      <w:pPr>
        <w:spacing w:line="240" w:lineRule="auto"/>
        <w:jc w:val="both"/>
        <w:rPr>
          <w:rFonts w:ascii="Times New Roman" w:hAnsi="Times New Roman" w:cs="Times New Roman"/>
          <w:sz w:val="24"/>
          <w:lang w:val="es-ES"/>
        </w:rPr>
      </w:pPr>
    </w:p>
    <w:p w:rsidR="00DE3716" w:rsidRPr="008C0707" w:rsidRDefault="00DE3716" w:rsidP="008C0707">
      <w:pPr>
        <w:spacing w:line="240" w:lineRule="auto"/>
        <w:jc w:val="both"/>
        <w:rPr>
          <w:rFonts w:ascii="Times New Roman" w:hAnsi="Times New Roman" w:cs="Times New Roman"/>
          <w:sz w:val="24"/>
          <w:lang w:val="es-ES"/>
        </w:rPr>
      </w:pPr>
    </w:p>
    <w:p w:rsidR="000F03CC" w:rsidRDefault="00F44AD6" w:rsidP="00B92914">
      <w:pPr>
        <w:pStyle w:val="Prrafodelista"/>
        <w:spacing w:line="480" w:lineRule="auto"/>
        <w:rPr>
          <w:rFonts w:ascii="Times New Roman" w:hAnsi="Times New Roman"/>
          <w:sz w:val="24"/>
          <w:lang w:val="es-ES"/>
        </w:rPr>
      </w:pPr>
      <w:r w:rsidRPr="00B92914">
        <w:rPr>
          <w:rFonts w:ascii="Times New Roman" w:hAnsi="Times New Roman"/>
          <w:sz w:val="24"/>
          <w:lang w:val="es-ES"/>
        </w:rPr>
        <w:lastRenderedPageBreak/>
        <w:t>Imagen 1. Almacenamiento antiguo de baterías chatarra</w:t>
      </w:r>
    </w:p>
    <w:p w:rsidR="00DE3716" w:rsidRPr="00B92914" w:rsidRDefault="00DE3716" w:rsidP="00B92914">
      <w:pPr>
        <w:pStyle w:val="Prrafodelista"/>
        <w:spacing w:line="480" w:lineRule="auto"/>
        <w:rPr>
          <w:rFonts w:ascii="Times New Roman" w:hAnsi="Times New Roman"/>
          <w:sz w:val="24"/>
          <w:lang w:val="es-ES"/>
        </w:rPr>
      </w:pPr>
    </w:p>
    <w:p w:rsidR="000F03CC" w:rsidRDefault="000F03CC" w:rsidP="000F03CC">
      <w:pPr>
        <w:pStyle w:val="Prrafodelista"/>
        <w:spacing w:line="480" w:lineRule="auto"/>
        <w:jc w:val="center"/>
        <w:rPr>
          <w:rFonts w:ascii="Times New Roman" w:hAnsi="Times New Roman"/>
          <w:i/>
          <w:sz w:val="24"/>
          <w:lang w:val="es-ES"/>
        </w:rPr>
      </w:pPr>
      <w:r w:rsidRPr="00900F90">
        <w:rPr>
          <w:rFonts w:ascii="Times New Roman" w:hAnsi="Times New Roman"/>
          <w:i/>
          <w:noProof/>
          <w:sz w:val="24"/>
          <w:lang w:eastAsia="es-CO"/>
        </w:rPr>
        <w:drawing>
          <wp:inline distT="0" distB="0" distL="0" distR="0" wp14:anchorId="29137502" wp14:editId="6A7C9B80">
            <wp:extent cx="3152775" cy="2364582"/>
            <wp:effectExtent l="76200" t="76200" r="123825" b="131445"/>
            <wp:docPr id="26" name="Imagen 26" descr="C:\Users\Ericka Gaviria\Desktop\FOTO EVIDENCIA\IMG00184-20130115-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ricka Gaviria\Desktop\FOTO EVIDENCIA\IMG00184-20130115-151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59941" cy="23699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E3716" w:rsidRPr="00900F90" w:rsidRDefault="00DE3716" w:rsidP="000F03CC">
      <w:pPr>
        <w:pStyle w:val="Prrafodelista"/>
        <w:spacing w:line="480" w:lineRule="auto"/>
        <w:jc w:val="center"/>
        <w:rPr>
          <w:rFonts w:ascii="Times New Roman" w:hAnsi="Times New Roman"/>
          <w:i/>
          <w:sz w:val="24"/>
          <w:lang w:val="es-ES"/>
        </w:rPr>
      </w:pPr>
    </w:p>
    <w:p w:rsidR="00F44AD6" w:rsidRPr="00B92914" w:rsidRDefault="00F44AD6" w:rsidP="00B92914">
      <w:pPr>
        <w:pStyle w:val="Prrafodelista"/>
        <w:spacing w:line="480" w:lineRule="auto"/>
        <w:rPr>
          <w:rFonts w:ascii="Times New Roman" w:hAnsi="Times New Roman"/>
          <w:sz w:val="24"/>
          <w:lang w:val="es-ES"/>
        </w:rPr>
      </w:pPr>
      <w:r w:rsidRPr="00B92914">
        <w:rPr>
          <w:rFonts w:ascii="Times New Roman" w:hAnsi="Times New Roman"/>
          <w:sz w:val="24"/>
          <w:lang w:val="es-ES"/>
        </w:rPr>
        <w:t>Imagen 2. Segregación en la fuente- anterior</w:t>
      </w:r>
    </w:p>
    <w:p w:rsidR="000F03CC" w:rsidRPr="00900F90" w:rsidRDefault="000F03CC" w:rsidP="000F03CC">
      <w:pPr>
        <w:pStyle w:val="Prrafodelista"/>
        <w:spacing w:line="480" w:lineRule="auto"/>
        <w:jc w:val="center"/>
        <w:rPr>
          <w:rFonts w:ascii="Times New Roman" w:hAnsi="Times New Roman"/>
          <w:i/>
          <w:sz w:val="24"/>
          <w:lang w:val="es-ES"/>
        </w:rPr>
      </w:pPr>
      <w:r w:rsidRPr="00900F90">
        <w:rPr>
          <w:rFonts w:ascii="Times New Roman" w:hAnsi="Times New Roman"/>
          <w:i/>
          <w:noProof/>
          <w:sz w:val="24"/>
          <w:lang w:eastAsia="es-CO"/>
        </w:rPr>
        <w:drawing>
          <wp:inline distT="0" distB="0" distL="0" distR="0" wp14:anchorId="49666C2B" wp14:editId="79509252">
            <wp:extent cx="2897634" cy="2476500"/>
            <wp:effectExtent l="76200" t="76200" r="131445" b="133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00374" cy="24788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03AD" w:rsidRDefault="00C303AD" w:rsidP="00B92914">
      <w:pPr>
        <w:pStyle w:val="Prrafodelista"/>
        <w:spacing w:line="480" w:lineRule="auto"/>
        <w:rPr>
          <w:rFonts w:ascii="Times New Roman" w:hAnsi="Times New Roman"/>
          <w:sz w:val="24"/>
          <w:lang w:val="es-ES"/>
        </w:rPr>
      </w:pPr>
    </w:p>
    <w:p w:rsidR="00C303AD" w:rsidRDefault="00C303AD" w:rsidP="00B92914">
      <w:pPr>
        <w:pStyle w:val="Prrafodelista"/>
        <w:spacing w:line="480" w:lineRule="auto"/>
        <w:rPr>
          <w:rFonts w:ascii="Times New Roman" w:hAnsi="Times New Roman"/>
          <w:sz w:val="24"/>
          <w:lang w:val="es-ES"/>
        </w:rPr>
      </w:pPr>
    </w:p>
    <w:p w:rsidR="00DE3716" w:rsidRDefault="00DE3716" w:rsidP="00B92914">
      <w:pPr>
        <w:pStyle w:val="Prrafodelista"/>
        <w:spacing w:line="480" w:lineRule="auto"/>
        <w:rPr>
          <w:rFonts w:ascii="Times New Roman" w:hAnsi="Times New Roman"/>
          <w:sz w:val="24"/>
          <w:lang w:val="es-ES"/>
        </w:rPr>
      </w:pPr>
    </w:p>
    <w:p w:rsidR="00DE3716" w:rsidRDefault="00DE3716" w:rsidP="00B92914">
      <w:pPr>
        <w:pStyle w:val="Prrafodelista"/>
        <w:spacing w:line="480" w:lineRule="auto"/>
        <w:rPr>
          <w:rFonts w:ascii="Times New Roman" w:hAnsi="Times New Roman"/>
          <w:sz w:val="24"/>
          <w:lang w:val="es-ES"/>
        </w:rPr>
      </w:pPr>
    </w:p>
    <w:p w:rsidR="00F44AD6" w:rsidRPr="00B92914" w:rsidRDefault="00F44AD6" w:rsidP="00B92914">
      <w:pPr>
        <w:pStyle w:val="Prrafodelista"/>
        <w:spacing w:line="480" w:lineRule="auto"/>
        <w:rPr>
          <w:rFonts w:ascii="Times New Roman" w:hAnsi="Times New Roman"/>
          <w:sz w:val="24"/>
          <w:lang w:val="es-ES"/>
        </w:rPr>
      </w:pPr>
      <w:r w:rsidRPr="00B92914">
        <w:rPr>
          <w:rFonts w:ascii="Times New Roman" w:hAnsi="Times New Roman"/>
          <w:sz w:val="24"/>
          <w:lang w:val="es-ES"/>
        </w:rPr>
        <w:lastRenderedPageBreak/>
        <w:t>Imagen 3. Almacenamiento anterior de llantas cementerio</w:t>
      </w:r>
    </w:p>
    <w:p w:rsidR="00917EFF" w:rsidRPr="00900F90" w:rsidRDefault="00C80BD3" w:rsidP="000F03CC">
      <w:pPr>
        <w:pStyle w:val="Prrafodelista"/>
        <w:spacing w:line="480" w:lineRule="auto"/>
        <w:jc w:val="center"/>
        <w:rPr>
          <w:rFonts w:ascii="Times New Roman" w:hAnsi="Times New Roman"/>
          <w:i/>
          <w:noProof/>
          <w:sz w:val="24"/>
          <w:lang w:eastAsia="es-CO"/>
        </w:rPr>
      </w:pPr>
      <w:r w:rsidRPr="00900F90">
        <w:rPr>
          <w:rFonts w:ascii="Times New Roman" w:hAnsi="Times New Roman"/>
          <w:noProof/>
          <w:sz w:val="24"/>
          <w:szCs w:val="24"/>
          <w:lang w:eastAsia="es-CO"/>
        </w:rPr>
        <w:drawing>
          <wp:inline distT="0" distB="0" distL="0" distR="0" wp14:anchorId="230A58CA" wp14:editId="5EFD00BE">
            <wp:extent cx="3114102" cy="2333625"/>
            <wp:effectExtent l="76200" t="76200" r="124460" b="1238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16707" cy="23355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26E48" w:rsidRDefault="00026E48" w:rsidP="000F03CC">
      <w:pPr>
        <w:pStyle w:val="Prrafodelista"/>
        <w:spacing w:line="480" w:lineRule="auto"/>
        <w:jc w:val="center"/>
        <w:rPr>
          <w:rFonts w:ascii="Times New Roman" w:hAnsi="Times New Roman"/>
          <w:i/>
          <w:noProof/>
          <w:sz w:val="24"/>
          <w:lang w:eastAsia="es-CO"/>
        </w:rPr>
      </w:pPr>
    </w:p>
    <w:p w:rsidR="00B92914" w:rsidRDefault="00B92914" w:rsidP="000F03CC">
      <w:pPr>
        <w:pStyle w:val="Prrafodelista"/>
        <w:spacing w:line="480" w:lineRule="auto"/>
        <w:jc w:val="center"/>
        <w:rPr>
          <w:rFonts w:ascii="Times New Roman" w:hAnsi="Times New Roman"/>
          <w:i/>
          <w:noProof/>
          <w:sz w:val="24"/>
          <w:lang w:eastAsia="es-CO"/>
        </w:rPr>
      </w:pPr>
    </w:p>
    <w:p w:rsidR="00F44AD6" w:rsidRDefault="00026E48" w:rsidP="00B92914">
      <w:pPr>
        <w:pStyle w:val="Prrafodelista"/>
        <w:spacing w:line="480" w:lineRule="auto"/>
        <w:rPr>
          <w:rFonts w:ascii="Times New Roman" w:hAnsi="Times New Roman"/>
          <w:noProof/>
          <w:sz w:val="24"/>
          <w:lang w:eastAsia="es-CO"/>
        </w:rPr>
      </w:pPr>
      <w:r w:rsidRPr="00B92914">
        <w:rPr>
          <w:rFonts w:ascii="Times New Roman" w:hAnsi="Times New Roman"/>
          <w:noProof/>
          <w:sz w:val="24"/>
          <w:lang w:eastAsia="es-CO"/>
        </w:rPr>
        <w:t>Imagen 4. Sistema de almacenamiento de aceites usados anterior</w:t>
      </w:r>
    </w:p>
    <w:p w:rsidR="00DE3716" w:rsidRPr="00B92914" w:rsidRDefault="00DE3716" w:rsidP="00B92914">
      <w:pPr>
        <w:pStyle w:val="Prrafodelista"/>
        <w:spacing w:line="480" w:lineRule="auto"/>
        <w:rPr>
          <w:rFonts w:ascii="Times New Roman" w:hAnsi="Times New Roman"/>
          <w:noProof/>
          <w:sz w:val="24"/>
          <w:lang w:eastAsia="es-CO"/>
        </w:rPr>
      </w:pPr>
    </w:p>
    <w:p w:rsidR="000F03CC" w:rsidRDefault="000F03CC" w:rsidP="000F03CC">
      <w:pPr>
        <w:pStyle w:val="Prrafodelista"/>
        <w:spacing w:line="480" w:lineRule="auto"/>
        <w:jc w:val="center"/>
        <w:rPr>
          <w:rFonts w:ascii="Times New Roman" w:hAnsi="Times New Roman"/>
          <w:i/>
          <w:sz w:val="24"/>
          <w:lang w:val="es-ES"/>
        </w:rPr>
      </w:pPr>
      <w:r w:rsidRPr="00900F90">
        <w:rPr>
          <w:rFonts w:ascii="Times New Roman" w:hAnsi="Times New Roman"/>
          <w:i/>
          <w:noProof/>
          <w:sz w:val="24"/>
          <w:lang w:eastAsia="es-CO"/>
        </w:rPr>
        <w:drawing>
          <wp:inline distT="0" distB="0" distL="0" distR="0" wp14:anchorId="2B125E2E" wp14:editId="7AB3C66D">
            <wp:extent cx="2565336" cy="3510951"/>
            <wp:effectExtent l="76200" t="76200" r="140335" b="127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66250" cy="35122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7EFF" w:rsidRDefault="00917EFF" w:rsidP="00C303AD">
      <w:pPr>
        <w:spacing w:line="240" w:lineRule="auto"/>
        <w:jc w:val="both"/>
        <w:rPr>
          <w:rFonts w:ascii="Times New Roman" w:hAnsi="Times New Roman" w:cs="Times New Roman"/>
          <w:sz w:val="24"/>
          <w:lang w:val="es-ES"/>
        </w:rPr>
      </w:pPr>
      <w:r w:rsidRPr="00C303AD">
        <w:rPr>
          <w:rFonts w:ascii="Times New Roman" w:hAnsi="Times New Roman" w:cs="Times New Roman"/>
          <w:sz w:val="24"/>
          <w:lang w:val="es-ES"/>
        </w:rPr>
        <w:lastRenderedPageBreak/>
        <w:t>A continuación se muestran imágenes del almacenamiento de residuos DESPUES  del inicio de implementación del PGIRS</w:t>
      </w:r>
    </w:p>
    <w:p w:rsidR="00C303AD" w:rsidRPr="00C303AD" w:rsidRDefault="00C303AD" w:rsidP="00C303AD">
      <w:pPr>
        <w:spacing w:line="240" w:lineRule="auto"/>
        <w:jc w:val="both"/>
        <w:rPr>
          <w:rFonts w:ascii="Times New Roman" w:hAnsi="Times New Roman" w:cs="Times New Roman"/>
          <w:sz w:val="24"/>
          <w:lang w:val="es-ES"/>
        </w:rPr>
      </w:pPr>
    </w:p>
    <w:p w:rsidR="00917EFF" w:rsidRPr="00C303AD" w:rsidRDefault="00026E48" w:rsidP="00C303AD">
      <w:pPr>
        <w:pStyle w:val="Prrafodelista"/>
        <w:spacing w:line="480" w:lineRule="auto"/>
        <w:rPr>
          <w:rFonts w:ascii="Times New Roman" w:hAnsi="Times New Roman"/>
          <w:sz w:val="24"/>
          <w:lang w:val="es-ES"/>
        </w:rPr>
      </w:pPr>
      <w:r w:rsidRPr="00C303AD">
        <w:rPr>
          <w:rFonts w:ascii="Times New Roman" w:hAnsi="Times New Roman"/>
          <w:sz w:val="24"/>
          <w:lang w:val="es-ES"/>
        </w:rPr>
        <w:t>Imagen 5. Asignación de área para UTA</w:t>
      </w:r>
    </w:p>
    <w:p w:rsidR="00DE3716" w:rsidRDefault="00DE3716" w:rsidP="004A00C5">
      <w:pPr>
        <w:spacing w:line="480" w:lineRule="auto"/>
        <w:jc w:val="center"/>
        <w:rPr>
          <w:rFonts w:ascii="Times New Roman" w:hAnsi="Times New Roman" w:cs="Times New Roman"/>
          <w:sz w:val="28"/>
          <w:szCs w:val="24"/>
        </w:rPr>
      </w:pPr>
    </w:p>
    <w:p w:rsidR="004A00C5" w:rsidRPr="00900F90" w:rsidRDefault="004A00C5" w:rsidP="004A00C5">
      <w:pPr>
        <w:spacing w:line="480" w:lineRule="auto"/>
        <w:jc w:val="center"/>
        <w:rPr>
          <w:rFonts w:ascii="Times New Roman" w:hAnsi="Times New Roman" w:cs="Times New Roman"/>
          <w:sz w:val="28"/>
          <w:szCs w:val="24"/>
        </w:rPr>
      </w:pPr>
      <w:r w:rsidRPr="00900F90">
        <w:rPr>
          <w:rFonts w:ascii="Times New Roman" w:hAnsi="Times New Roman" w:cs="Times New Roman"/>
          <w:noProof/>
          <w:sz w:val="28"/>
          <w:szCs w:val="24"/>
          <w:lang w:eastAsia="es-CO"/>
        </w:rPr>
        <w:drawing>
          <wp:inline distT="0" distB="0" distL="0" distR="0" wp14:anchorId="5DD03AE2" wp14:editId="186FD089">
            <wp:extent cx="2877092" cy="2260121"/>
            <wp:effectExtent l="76200" t="76200" r="133350" b="14033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90219" cy="22704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E3716" w:rsidRDefault="00DE3716" w:rsidP="00C303AD">
      <w:pPr>
        <w:spacing w:line="480" w:lineRule="auto"/>
        <w:rPr>
          <w:rFonts w:ascii="Times New Roman" w:hAnsi="Times New Roman" w:cs="Times New Roman"/>
          <w:sz w:val="24"/>
          <w:szCs w:val="24"/>
        </w:rPr>
      </w:pPr>
    </w:p>
    <w:p w:rsidR="00026E48" w:rsidRPr="00C303AD" w:rsidRDefault="00026E48"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t>Imagen 6. Construcción de UTA en proceso</w:t>
      </w:r>
    </w:p>
    <w:p w:rsidR="004A00C5" w:rsidRPr="00900F90" w:rsidRDefault="004A00C5" w:rsidP="004A00C5">
      <w:pPr>
        <w:spacing w:line="480" w:lineRule="auto"/>
        <w:jc w:val="center"/>
        <w:rPr>
          <w:rFonts w:ascii="Times New Roman" w:hAnsi="Times New Roman" w:cs="Times New Roman"/>
          <w:sz w:val="28"/>
          <w:szCs w:val="24"/>
        </w:rPr>
      </w:pPr>
      <w:r w:rsidRPr="00900F90">
        <w:rPr>
          <w:rFonts w:ascii="Times New Roman" w:hAnsi="Times New Roman" w:cs="Times New Roman"/>
          <w:noProof/>
          <w:sz w:val="28"/>
          <w:szCs w:val="24"/>
          <w:lang w:eastAsia="es-CO"/>
        </w:rPr>
        <w:drawing>
          <wp:inline distT="0" distB="0" distL="0" distR="0" wp14:anchorId="149FE8D8" wp14:editId="55B46E79">
            <wp:extent cx="3019425" cy="2286000"/>
            <wp:effectExtent l="76200" t="76200" r="142875" b="133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19425" cy="2286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26E48" w:rsidRPr="00C303AD" w:rsidRDefault="00026E48"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lastRenderedPageBreak/>
        <w:t>Imagen 7. Unidad Técnica de Acopio (UTA) terminada</w:t>
      </w:r>
    </w:p>
    <w:p w:rsidR="00DF68A9" w:rsidRPr="00900F90" w:rsidRDefault="004A00C5" w:rsidP="004A00C5">
      <w:pPr>
        <w:spacing w:line="480" w:lineRule="auto"/>
        <w:jc w:val="center"/>
        <w:rPr>
          <w:rFonts w:ascii="Times New Roman" w:hAnsi="Times New Roman" w:cs="Times New Roman"/>
          <w:sz w:val="28"/>
          <w:szCs w:val="24"/>
        </w:rPr>
      </w:pPr>
      <w:r w:rsidRPr="00900F90">
        <w:rPr>
          <w:rFonts w:ascii="Times New Roman" w:hAnsi="Times New Roman" w:cs="Times New Roman"/>
          <w:noProof/>
          <w:sz w:val="28"/>
          <w:szCs w:val="24"/>
          <w:lang w:eastAsia="es-CO"/>
        </w:rPr>
        <w:drawing>
          <wp:inline distT="0" distB="0" distL="0" distR="0" wp14:anchorId="05FF0728" wp14:editId="23C22BED">
            <wp:extent cx="3028950" cy="2276475"/>
            <wp:effectExtent l="76200" t="76200" r="133350" b="1428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28950" cy="2276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03AD" w:rsidRDefault="00C303AD" w:rsidP="00C303AD">
      <w:pPr>
        <w:spacing w:line="480" w:lineRule="auto"/>
        <w:jc w:val="center"/>
        <w:rPr>
          <w:rFonts w:ascii="Times New Roman" w:hAnsi="Times New Roman" w:cs="Times New Roman"/>
          <w:sz w:val="24"/>
          <w:szCs w:val="24"/>
        </w:rPr>
      </w:pPr>
    </w:p>
    <w:p w:rsidR="00C303AD" w:rsidRDefault="006B0CC6"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t xml:space="preserve">Imagen </w:t>
      </w:r>
      <w:r w:rsidR="007B2469" w:rsidRPr="00C303AD">
        <w:rPr>
          <w:rFonts w:ascii="Times New Roman" w:hAnsi="Times New Roman" w:cs="Times New Roman"/>
          <w:sz w:val="24"/>
          <w:szCs w:val="24"/>
        </w:rPr>
        <w:t>8</w:t>
      </w:r>
      <w:r w:rsidRPr="00C303AD">
        <w:rPr>
          <w:rFonts w:ascii="Times New Roman" w:hAnsi="Times New Roman" w:cs="Times New Roman"/>
          <w:sz w:val="24"/>
          <w:szCs w:val="24"/>
        </w:rPr>
        <w:t>. Compartimiento de UTA- Separación de Recipientes</w:t>
      </w:r>
    </w:p>
    <w:p w:rsidR="00DF68A9" w:rsidRPr="00900F90" w:rsidRDefault="006B0CC6" w:rsidP="00C303AD">
      <w:pPr>
        <w:spacing w:line="480" w:lineRule="auto"/>
        <w:jc w:val="center"/>
        <w:rPr>
          <w:rFonts w:ascii="Times New Roman" w:hAnsi="Times New Roman" w:cs="Times New Roman"/>
          <w:i/>
          <w:sz w:val="24"/>
          <w:szCs w:val="24"/>
        </w:rPr>
      </w:pPr>
      <w:r w:rsidRPr="00900F90">
        <w:rPr>
          <w:rFonts w:ascii="Times New Roman" w:hAnsi="Times New Roman" w:cs="Times New Roman"/>
          <w:noProof/>
          <w:sz w:val="28"/>
          <w:szCs w:val="24"/>
          <w:lang w:eastAsia="es-CO"/>
        </w:rPr>
        <w:drawing>
          <wp:inline distT="0" distB="0" distL="0" distR="0" wp14:anchorId="6B1BE4E2" wp14:editId="28289E60">
            <wp:extent cx="4368745" cy="332422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68745" cy="3324225"/>
                    </a:xfrm>
                    <a:prstGeom prst="rect">
                      <a:avLst/>
                    </a:prstGeom>
                    <a:noFill/>
                    <a:ln>
                      <a:noFill/>
                    </a:ln>
                  </pic:spPr>
                </pic:pic>
              </a:graphicData>
            </a:graphic>
          </wp:inline>
        </w:drawing>
      </w:r>
    </w:p>
    <w:p w:rsidR="006B0CC6" w:rsidRPr="00900F90" w:rsidRDefault="006B0CC6" w:rsidP="006B0CC6">
      <w:pPr>
        <w:spacing w:line="480" w:lineRule="auto"/>
        <w:jc w:val="center"/>
        <w:rPr>
          <w:rFonts w:ascii="Times New Roman" w:hAnsi="Times New Roman" w:cs="Times New Roman"/>
          <w:i/>
          <w:sz w:val="24"/>
          <w:szCs w:val="24"/>
        </w:rPr>
      </w:pPr>
    </w:p>
    <w:p w:rsidR="006B0CC6" w:rsidRPr="00C303AD" w:rsidRDefault="006B0CC6"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lastRenderedPageBreak/>
        <w:t xml:space="preserve">Imagen </w:t>
      </w:r>
      <w:r w:rsidR="007B2469" w:rsidRPr="00C303AD">
        <w:rPr>
          <w:rFonts w:ascii="Times New Roman" w:hAnsi="Times New Roman" w:cs="Times New Roman"/>
          <w:sz w:val="24"/>
          <w:szCs w:val="24"/>
        </w:rPr>
        <w:t>9</w:t>
      </w:r>
      <w:r w:rsidRPr="00C303AD">
        <w:rPr>
          <w:rFonts w:ascii="Times New Roman" w:hAnsi="Times New Roman" w:cs="Times New Roman"/>
          <w:sz w:val="24"/>
          <w:szCs w:val="24"/>
        </w:rPr>
        <w:t>. Compartimientos en concreto de UTA</w:t>
      </w:r>
    </w:p>
    <w:p w:rsidR="00DF68A9" w:rsidRPr="00900F90" w:rsidRDefault="004A00C5" w:rsidP="006B0CC6">
      <w:pPr>
        <w:spacing w:line="480" w:lineRule="auto"/>
        <w:jc w:val="center"/>
        <w:rPr>
          <w:rFonts w:ascii="Times New Roman" w:hAnsi="Times New Roman" w:cs="Times New Roman"/>
          <w:sz w:val="28"/>
          <w:szCs w:val="24"/>
        </w:rPr>
      </w:pPr>
      <w:r w:rsidRPr="00900F90">
        <w:rPr>
          <w:rFonts w:ascii="Times New Roman" w:hAnsi="Times New Roman" w:cs="Times New Roman"/>
          <w:noProof/>
          <w:sz w:val="28"/>
          <w:szCs w:val="24"/>
          <w:lang w:eastAsia="es-CO"/>
        </w:rPr>
        <w:drawing>
          <wp:inline distT="0" distB="0" distL="0" distR="0" wp14:anchorId="39508E7C" wp14:editId="6276FB12">
            <wp:extent cx="6286500" cy="1952625"/>
            <wp:effectExtent l="0" t="0" r="0" b="9525"/>
            <wp:docPr id="21" name="Imagen 21" descr="C:\Users\Ericka Gaviria\Desktop\ERRR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icka Gaviria\Desktop\ERRRRRR.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85834" cy="1952418"/>
                    </a:xfrm>
                    <a:prstGeom prst="rect">
                      <a:avLst/>
                    </a:prstGeom>
                    <a:noFill/>
                    <a:ln>
                      <a:noFill/>
                    </a:ln>
                  </pic:spPr>
                </pic:pic>
              </a:graphicData>
            </a:graphic>
          </wp:inline>
        </w:drawing>
      </w:r>
    </w:p>
    <w:p w:rsidR="00DE3716" w:rsidRDefault="00DE3716" w:rsidP="00C303AD">
      <w:pPr>
        <w:spacing w:line="480" w:lineRule="auto"/>
        <w:rPr>
          <w:rFonts w:ascii="Times New Roman" w:hAnsi="Times New Roman" w:cs="Times New Roman"/>
          <w:sz w:val="24"/>
          <w:szCs w:val="24"/>
        </w:rPr>
      </w:pPr>
    </w:p>
    <w:p w:rsidR="004A00C5" w:rsidRDefault="009C43C5"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t xml:space="preserve">Imagen </w:t>
      </w:r>
      <w:r w:rsidR="007B2469" w:rsidRPr="00C303AD">
        <w:rPr>
          <w:rFonts w:ascii="Times New Roman" w:hAnsi="Times New Roman" w:cs="Times New Roman"/>
          <w:sz w:val="24"/>
          <w:szCs w:val="24"/>
        </w:rPr>
        <w:t>10</w:t>
      </w:r>
      <w:r w:rsidRPr="00C303AD">
        <w:rPr>
          <w:rFonts w:ascii="Times New Roman" w:hAnsi="Times New Roman" w:cs="Times New Roman"/>
          <w:sz w:val="24"/>
          <w:szCs w:val="24"/>
        </w:rPr>
        <w:t>. Sistema de almacenamiento de aceites y filtros usados readecuado</w:t>
      </w:r>
    </w:p>
    <w:p w:rsidR="004A00C5" w:rsidRDefault="00917EFF" w:rsidP="00917EFF">
      <w:pPr>
        <w:spacing w:line="480" w:lineRule="auto"/>
        <w:jc w:val="center"/>
        <w:rPr>
          <w:rFonts w:ascii="Times New Roman" w:hAnsi="Times New Roman" w:cs="Times New Roman"/>
          <w:sz w:val="28"/>
          <w:szCs w:val="24"/>
        </w:rPr>
      </w:pPr>
      <w:r w:rsidRPr="00900F90">
        <w:rPr>
          <w:rFonts w:ascii="Times New Roman" w:hAnsi="Times New Roman" w:cs="Times New Roman"/>
          <w:noProof/>
          <w:sz w:val="28"/>
          <w:szCs w:val="24"/>
          <w:lang w:eastAsia="es-CO"/>
        </w:rPr>
        <w:drawing>
          <wp:inline distT="0" distB="0" distL="0" distR="0" wp14:anchorId="098ABB15" wp14:editId="2A37CA6E">
            <wp:extent cx="3228975" cy="2421731"/>
            <wp:effectExtent l="76200" t="76200" r="123825" b="131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28975" cy="242173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03AD" w:rsidRPr="00C303AD" w:rsidRDefault="00C303AD" w:rsidP="00C303AD">
      <w:pPr>
        <w:spacing w:line="480" w:lineRule="auto"/>
        <w:rPr>
          <w:rFonts w:ascii="Times New Roman" w:hAnsi="Times New Roman" w:cs="Times New Roman"/>
          <w:sz w:val="24"/>
          <w:szCs w:val="24"/>
        </w:rPr>
      </w:pPr>
      <w:r w:rsidRPr="00C303AD">
        <w:rPr>
          <w:rFonts w:ascii="Times New Roman" w:hAnsi="Times New Roman" w:cs="Times New Roman"/>
          <w:sz w:val="24"/>
          <w:szCs w:val="24"/>
        </w:rPr>
        <w:t>2.3.1 Características de la unidad técnica de a</w:t>
      </w:r>
      <w:r>
        <w:rPr>
          <w:rFonts w:ascii="Times New Roman" w:hAnsi="Times New Roman" w:cs="Times New Roman"/>
          <w:sz w:val="24"/>
          <w:szCs w:val="24"/>
        </w:rPr>
        <w:t>c</w:t>
      </w:r>
      <w:r w:rsidRPr="00C303AD">
        <w:rPr>
          <w:rFonts w:ascii="Times New Roman" w:hAnsi="Times New Roman" w:cs="Times New Roman"/>
          <w:sz w:val="24"/>
          <w:szCs w:val="24"/>
        </w:rPr>
        <w:t>opio</w:t>
      </w:r>
      <w:r>
        <w:rPr>
          <w:rFonts w:ascii="Times New Roman" w:hAnsi="Times New Roman" w:cs="Times New Roman"/>
          <w:sz w:val="24"/>
          <w:szCs w:val="24"/>
        </w:rPr>
        <w:t>.</w:t>
      </w:r>
    </w:p>
    <w:p w:rsidR="007D668E" w:rsidRPr="00900F90" w:rsidRDefault="007D668E" w:rsidP="00C303AD">
      <w:pPr>
        <w:pStyle w:val="Prrafodelista"/>
        <w:numPr>
          <w:ilvl w:val="0"/>
          <w:numId w:val="13"/>
        </w:numPr>
        <w:autoSpaceDE w:val="0"/>
        <w:autoSpaceDN w:val="0"/>
        <w:adjustRightInd w:val="0"/>
        <w:spacing w:after="0" w:line="240" w:lineRule="auto"/>
        <w:jc w:val="both"/>
        <w:rPr>
          <w:rFonts w:ascii="Times New Roman" w:hAnsi="Times New Roman"/>
          <w:sz w:val="24"/>
          <w:lang w:val="es-ES" w:eastAsia="es-CO"/>
        </w:rPr>
      </w:pPr>
      <w:r w:rsidRPr="00900F90">
        <w:rPr>
          <w:rFonts w:ascii="Times New Roman" w:hAnsi="Times New Roman"/>
          <w:sz w:val="24"/>
          <w:lang w:val="es-ES"/>
        </w:rPr>
        <w:t xml:space="preserve">La unidad técnica de  acopio se diseñó de tal manera que permite la separación de  residuos  de acuerdo a su compatibilidad, sus compartimientos están construidos en  concreto,  materiales de fácil limpieza y resistentes al fuego, techo en láminas de Zinc y rejas de hierro a excepción del  primer compartimiento  que tiene  puerta con ventilación </w:t>
      </w:r>
      <w:r w:rsidRPr="00900F90">
        <w:rPr>
          <w:rFonts w:ascii="Times New Roman" w:hAnsi="Times New Roman"/>
          <w:sz w:val="24"/>
          <w:shd w:val="clear" w:color="auto" w:fill="FFFFFF"/>
        </w:rPr>
        <w:t>garantizando un suministro suficiente de aire.</w:t>
      </w:r>
    </w:p>
    <w:p w:rsidR="00EE62E0" w:rsidRDefault="00EE62E0" w:rsidP="00C303AD">
      <w:pPr>
        <w:pStyle w:val="Prrafodelista"/>
        <w:autoSpaceDE w:val="0"/>
        <w:autoSpaceDN w:val="0"/>
        <w:adjustRightInd w:val="0"/>
        <w:spacing w:after="0" w:line="240" w:lineRule="auto"/>
        <w:jc w:val="both"/>
        <w:rPr>
          <w:rFonts w:ascii="Times New Roman" w:hAnsi="Times New Roman"/>
          <w:sz w:val="24"/>
          <w:lang w:val="es-ES" w:eastAsia="es-CO"/>
        </w:rPr>
      </w:pPr>
    </w:p>
    <w:p w:rsidR="00EE62E0" w:rsidRDefault="007D668E" w:rsidP="00C303AD">
      <w:pPr>
        <w:pStyle w:val="Prrafodelista"/>
        <w:numPr>
          <w:ilvl w:val="0"/>
          <w:numId w:val="13"/>
        </w:numPr>
        <w:autoSpaceDE w:val="0"/>
        <w:autoSpaceDN w:val="0"/>
        <w:adjustRightInd w:val="0"/>
        <w:spacing w:after="0" w:line="240" w:lineRule="auto"/>
        <w:jc w:val="both"/>
        <w:rPr>
          <w:rFonts w:ascii="Times New Roman" w:hAnsi="Times New Roman"/>
          <w:sz w:val="24"/>
          <w:lang w:val="es-ES"/>
        </w:rPr>
      </w:pPr>
      <w:r w:rsidRPr="00900F90">
        <w:rPr>
          <w:rFonts w:ascii="Times New Roman" w:hAnsi="Times New Roman"/>
          <w:sz w:val="24"/>
          <w:lang w:val="es-ES"/>
        </w:rPr>
        <w:lastRenderedPageBreak/>
        <w:t>Cuenta con  iluminación y ventilación natural aislada de cualquier fuente de calor o ignición.</w:t>
      </w:r>
    </w:p>
    <w:p w:rsidR="00C303AD" w:rsidRDefault="00C303AD" w:rsidP="00C303AD">
      <w:pPr>
        <w:pStyle w:val="Prrafodelista"/>
        <w:autoSpaceDE w:val="0"/>
        <w:autoSpaceDN w:val="0"/>
        <w:adjustRightInd w:val="0"/>
        <w:spacing w:after="0" w:line="240" w:lineRule="auto"/>
        <w:jc w:val="both"/>
        <w:rPr>
          <w:rFonts w:ascii="Times New Roman" w:hAnsi="Times New Roman"/>
          <w:sz w:val="24"/>
          <w:lang w:val="es-ES"/>
        </w:rPr>
      </w:pPr>
    </w:p>
    <w:p w:rsidR="00C303AD" w:rsidRPr="00900F90" w:rsidRDefault="00C303AD" w:rsidP="00C303AD">
      <w:pPr>
        <w:pStyle w:val="Prrafodelista"/>
        <w:autoSpaceDE w:val="0"/>
        <w:autoSpaceDN w:val="0"/>
        <w:adjustRightInd w:val="0"/>
        <w:spacing w:after="0" w:line="240" w:lineRule="auto"/>
        <w:jc w:val="both"/>
        <w:rPr>
          <w:rFonts w:ascii="Times New Roman" w:hAnsi="Times New Roman"/>
          <w:sz w:val="24"/>
          <w:lang w:val="es-ES"/>
        </w:rPr>
      </w:pPr>
    </w:p>
    <w:p w:rsidR="007D668E" w:rsidRPr="00900F90" w:rsidRDefault="007D668E" w:rsidP="00C303AD">
      <w:pPr>
        <w:pStyle w:val="Prrafodelista"/>
        <w:numPr>
          <w:ilvl w:val="0"/>
          <w:numId w:val="13"/>
        </w:numPr>
        <w:autoSpaceDE w:val="0"/>
        <w:autoSpaceDN w:val="0"/>
        <w:adjustRightInd w:val="0"/>
        <w:spacing w:after="0" w:line="240" w:lineRule="auto"/>
        <w:jc w:val="both"/>
        <w:rPr>
          <w:rFonts w:ascii="Times New Roman" w:hAnsi="Times New Roman"/>
          <w:sz w:val="24"/>
          <w:lang w:val="es-ES"/>
        </w:rPr>
      </w:pPr>
      <w:r w:rsidRPr="00900F90">
        <w:rPr>
          <w:rFonts w:ascii="Times New Roman" w:hAnsi="Times New Roman"/>
          <w:sz w:val="24"/>
          <w:lang w:val="es-ES"/>
        </w:rPr>
        <w:t>Señalización de   todas las áreas de almacenamiento y estanterías con la clase de riesgo correspondiente a la sustancia química peligrosa almacenada.</w:t>
      </w:r>
    </w:p>
    <w:p w:rsidR="00A038B5" w:rsidRDefault="00A038B5" w:rsidP="00C303AD">
      <w:pPr>
        <w:pStyle w:val="Prrafodelista"/>
        <w:spacing w:line="240" w:lineRule="auto"/>
        <w:rPr>
          <w:rFonts w:ascii="Times New Roman" w:hAnsi="Times New Roman"/>
          <w:sz w:val="24"/>
          <w:lang w:val="es-ES"/>
        </w:rPr>
      </w:pPr>
    </w:p>
    <w:p w:rsidR="00C303AD" w:rsidRDefault="00C303AD" w:rsidP="00C303AD">
      <w:pPr>
        <w:pStyle w:val="Prrafodelista"/>
        <w:spacing w:line="240" w:lineRule="auto"/>
        <w:rPr>
          <w:rFonts w:ascii="Times New Roman" w:hAnsi="Times New Roman"/>
          <w:sz w:val="24"/>
          <w:lang w:val="es-ES"/>
        </w:rPr>
      </w:pPr>
    </w:p>
    <w:p w:rsidR="00C303AD" w:rsidRDefault="00C303AD" w:rsidP="00C303AD">
      <w:pPr>
        <w:pStyle w:val="Prrafodelista"/>
        <w:spacing w:line="240" w:lineRule="auto"/>
        <w:rPr>
          <w:rFonts w:ascii="Times New Roman" w:hAnsi="Times New Roman"/>
          <w:sz w:val="24"/>
          <w:lang w:val="es-ES"/>
        </w:rPr>
      </w:pPr>
    </w:p>
    <w:p w:rsidR="00C303AD" w:rsidRDefault="00C303AD" w:rsidP="00C303AD">
      <w:pPr>
        <w:pStyle w:val="Prrafodelista"/>
        <w:spacing w:line="240" w:lineRule="auto"/>
        <w:rPr>
          <w:rFonts w:ascii="Times New Roman" w:hAnsi="Times New Roman"/>
          <w:sz w:val="24"/>
          <w:lang w:val="es-ES"/>
        </w:rPr>
      </w:pPr>
    </w:p>
    <w:p w:rsidR="00A038B5" w:rsidRDefault="00A038B5" w:rsidP="00C303AD">
      <w:pPr>
        <w:pStyle w:val="Prrafodelista"/>
        <w:autoSpaceDE w:val="0"/>
        <w:autoSpaceDN w:val="0"/>
        <w:adjustRightInd w:val="0"/>
        <w:spacing w:after="0" w:line="480" w:lineRule="auto"/>
        <w:rPr>
          <w:rFonts w:ascii="Times New Roman" w:hAnsi="Times New Roman"/>
          <w:sz w:val="24"/>
          <w:lang w:val="es-ES"/>
        </w:rPr>
      </w:pPr>
      <w:r w:rsidRPr="00C303AD">
        <w:rPr>
          <w:rFonts w:ascii="Times New Roman" w:hAnsi="Times New Roman"/>
          <w:sz w:val="24"/>
          <w:lang w:val="es-ES"/>
        </w:rPr>
        <w:t>Tabla 2.Señalizacion de UTA</w:t>
      </w:r>
    </w:p>
    <w:p w:rsidR="00C303AD" w:rsidRPr="00C303AD" w:rsidRDefault="00C303AD" w:rsidP="00C303AD">
      <w:pPr>
        <w:pStyle w:val="Prrafodelista"/>
        <w:autoSpaceDE w:val="0"/>
        <w:autoSpaceDN w:val="0"/>
        <w:adjustRightInd w:val="0"/>
        <w:spacing w:after="0" w:line="480" w:lineRule="auto"/>
        <w:rPr>
          <w:rFonts w:ascii="Times New Roman" w:hAnsi="Times New Roman"/>
          <w:sz w:val="24"/>
          <w:lang w:val="es-ES"/>
        </w:rPr>
      </w:pPr>
    </w:p>
    <w:tbl>
      <w:tblPr>
        <w:tblStyle w:val="Tablaconcuadrcula"/>
        <w:tblW w:w="0" w:type="auto"/>
        <w:jc w:val="center"/>
        <w:tblInd w:w="720" w:type="dxa"/>
        <w:tblLook w:val="04A0" w:firstRow="1" w:lastRow="0" w:firstColumn="1" w:lastColumn="0" w:noHBand="0" w:noVBand="1"/>
      </w:tblPr>
      <w:tblGrid>
        <w:gridCol w:w="2507"/>
        <w:gridCol w:w="2977"/>
      </w:tblGrid>
      <w:tr w:rsidR="00826F88" w:rsidRPr="00900F90" w:rsidTr="00A038B5">
        <w:trPr>
          <w:jc w:val="center"/>
        </w:trPr>
        <w:tc>
          <w:tcPr>
            <w:tcW w:w="2507" w:type="dxa"/>
            <w:shd w:val="clear" w:color="auto" w:fill="D9D9D9" w:themeFill="background1" w:themeFillShade="D9"/>
          </w:tcPr>
          <w:p w:rsidR="002B3197"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Residuos</w:t>
            </w:r>
          </w:p>
        </w:tc>
        <w:tc>
          <w:tcPr>
            <w:tcW w:w="2977" w:type="dxa"/>
            <w:shd w:val="clear" w:color="auto" w:fill="D9D9D9" w:themeFill="background1" w:themeFillShade="D9"/>
          </w:tcPr>
          <w:p w:rsidR="002B3197"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Pictograma</w:t>
            </w:r>
          </w:p>
        </w:tc>
      </w:tr>
      <w:tr w:rsidR="002B3197" w:rsidRPr="00900F90" w:rsidTr="00A038B5">
        <w:trPr>
          <w:jc w:val="center"/>
        </w:trPr>
        <w:tc>
          <w:tcPr>
            <w:tcW w:w="2507" w:type="dxa"/>
          </w:tcPr>
          <w:p w:rsidR="002B3197" w:rsidRPr="00900F90" w:rsidRDefault="002B3197" w:rsidP="00C303AD">
            <w:pPr>
              <w:pStyle w:val="Prrafodelista"/>
              <w:ind w:left="0"/>
              <w:jc w:val="center"/>
              <w:rPr>
                <w:rFonts w:ascii="Times New Roman" w:hAnsi="Times New Roman"/>
                <w:sz w:val="24"/>
                <w:lang w:val="es-ES"/>
              </w:rPr>
            </w:pPr>
            <w:r w:rsidRPr="00900F90">
              <w:rPr>
                <w:rFonts w:ascii="Times New Roman" w:hAnsi="Times New Roman"/>
                <w:sz w:val="24"/>
                <w:lang w:val="es-ES"/>
              </w:rPr>
              <w:t xml:space="preserve">Baterías usadas- </w:t>
            </w:r>
            <w:r w:rsidR="00826F88" w:rsidRPr="00900F90">
              <w:rPr>
                <w:rFonts w:ascii="Times New Roman" w:hAnsi="Times New Roman"/>
                <w:sz w:val="24"/>
                <w:lang w:val="es-ES"/>
              </w:rPr>
              <w:t>Ácido</w:t>
            </w:r>
            <w:r w:rsidRPr="00900F90">
              <w:rPr>
                <w:rFonts w:ascii="Times New Roman" w:hAnsi="Times New Roman"/>
                <w:sz w:val="24"/>
                <w:lang w:val="es-ES"/>
              </w:rPr>
              <w:t xml:space="preserve"> sulfúrico</w:t>
            </w:r>
          </w:p>
        </w:tc>
        <w:tc>
          <w:tcPr>
            <w:tcW w:w="2977" w:type="dxa"/>
          </w:tcPr>
          <w:p w:rsidR="002B3197"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noProof/>
                <w:lang w:eastAsia="es-CO"/>
              </w:rPr>
              <w:drawing>
                <wp:inline distT="0" distB="0" distL="0" distR="0" wp14:anchorId="38CC34ED" wp14:editId="0D173F18">
                  <wp:extent cx="685800" cy="685800"/>
                  <wp:effectExtent l="0" t="0" r="0" b="0"/>
                  <wp:docPr id="8" name="Imagen 8" descr="http://www.quimivita.es/Imagenes%20jpg/Materia%20corrosiv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quimivita.es/Imagenes%20jpg/Materia%20corrosiva.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Corrosivo</w:t>
            </w:r>
          </w:p>
        </w:tc>
      </w:tr>
      <w:tr w:rsidR="00826F88" w:rsidRPr="00900F90" w:rsidTr="00A038B5">
        <w:trPr>
          <w:jc w:val="center"/>
        </w:trPr>
        <w:tc>
          <w:tcPr>
            <w:tcW w:w="2507" w:type="dxa"/>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Filtros y aceites usados</w:t>
            </w:r>
          </w:p>
        </w:tc>
        <w:tc>
          <w:tcPr>
            <w:tcW w:w="2977" w:type="dxa"/>
            <w:vMerge w:val="restart"/>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noProof/>
                <w:lang w:eastAsia="es-CO"/>
              </w:rPr>
              <w:drawing>
                <wp:inline distT="0" distB="0" distL="0" distR="0" wp14:anchorId="4FDC2AC6" wp14:editId="4C61CA77">
                  <wp:extent cx="800100" cy="800100"/>
                  <wp:effectExtent l="0" t="0" r="0" b="0"/>
                  <wp:docPr id="9" name="Imagen 9" descr="http://www.estrucplan.com.ar/Secciones/Hojas/rotulado/senales/identificaciondetrans/image0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strucplan.com.ar/Secciones/Hojas/rotulado/senales/identificaciondetrans/image020.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Misceláneo</w:t>
            </w:r>
          </w:p>
        </w:tc>
      </w:tr>
      <w:tr w:rsidR="00826F88" w:rsidRPr="00900F90" w:rsidTr="00A038B5">
        <w:trPr>
          <w:jc w:val="center"/>
        </w:trPr>
        <w:tc>
          <w:tcPr>
            <w:tcW w:w="2507" w:type="dxa"/>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Elementos de protección y material contaminado con hidrocarburos</w:t>
            </w:r>
          </w:p>
        </w:tc>
        <w:tc>
          <w:tcPr>
            <w:tcW w:w="2977" w:type="dxa"/>
            <w:vMerge/>
          </w:tcPr>
          <w:p w:rsidR="00826F88" w:rsidRPr="00900F90" w:rsidRDefault="00826F88" w:rsidP="00C303AD">
            <w:pPr>
              <w:pStyle w:val="Prrafodelista"/>
              <w:ind w:left="0"/>
              <w:jc w:val="center"/>
              <w:rPr>
                <w:rFonts w:ascii="Times New Roman" w:hAnsi="Times New Roman"/>
                <w:sz w:val="24"/>
                <w:lang w:val="es-ES"/>
              </w:rPr>
            </w:pPr>
          </w:p>
        </w:tc>
      </w:tr>
      <w:tr w:rsidR="00826F88" w:rsidRPr="00900F90" w:rsidTr="00A038B5">
        <w:trPr>
          <w:jc w:val="center"/>
        </w:trPr>
        <w:tc>
          <w:tcPr>
            <w:tcW w:w="2507" w:type="dxa"/>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Lámparas fluorescentes- Mercurio</w:t>
            </w:r>
          </w:p>
        </w:tc>
        <w:tc>
          <w:tcPr>
            <w:tcW w:w="2977" w:type="dxa"/>
            <w:vMerge w:val="restart"/>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noProof/>
                <w:lang w:eastAsia="es-CO"/>
              </w:rPr>
              <w:drawing>
                <wp:inline distT="0" distB="0" distL="0" distR="0" wp14:anchorId="5EA11D95" wp14:editId="65F8BB9D">
                  <wp:extent cx="800100" cy="800100"/>
                  <wp:effectExtent l="0" t="0" r="0" b="0"/>
                  <wp:docPr id="16" name="Imagen 16" descr="http://us.123rf.com/400wm/400/400/rclassenlayouts/rclassenlayouts1207/rclassenlayouts120700194/14380147-sustancias-peligrosas-sea-ales-icono-de-la-calavera-inflamables-corrosivos-peligro-radiacti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us.123rf.com/400wm/400/400/rclassenlayouts/rclassenlayouts1207/rclassenlayouts120700194/14380147-sustancias-peligrosas-sea-ales-icono-de-la-calavera-inflamables-corrosivos-peligro-radiactivo.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Toxico</w:t>
            </w:r>
          </w:p>
        </w:tc>
      </w:tr>
      <w:tr w:rsidR="00826F88" w:rsidRPr="00900F90" w:rsidTr="00A038B5">
        <w:trPr>
          <w:jc w:val="center"/>
        </w:trPr>
        <w:tc>
          <w:tcPr>
            <w:tcW w:w="2507" w:type="dxa"/>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Asbestos</w:t>
            </w:r>
          </w:p>
        </w:tc>
        <w:tc>
          <w:tcPr>
            <w:tcW w:w="2977" w:type="dxa"/>
            <w:vMerge/>
          </w:tcPr>
          <w:p w:rsidR="00826F88" w:rsidRPr="00900F90" w:rsidRDefault="00826F88" w:rsidP="00C303AD">
            <w:pPr>
              <w:pStyle w:val="Prrafodelista"/>
              <w:ind w:left="0"/>
              <w:rPr>
                <w:rFonts w:ascii="Times New Roman" w:hAnsi="Times New Roman"/>
                <w:sz w:val="24"/>
                <w:lang w:val="es-ES"/>
              </w:rPr>
            </w:pPr>
          </w:p>
        </w:tc>
      </w:tr>
      <w:tr w:rsidR="00826F88" w:rsidRPr="00900F90" w:rsidTr="00A038B5">
        <w:trPr>
          <w:jc w:val="center"/>
        </w:trPr>
        <w:tc>
          <w:tcPr>
            <w:tcW w:w="2507" w:type="dxa"/>
          </w:tcPr>
          <w:p w:rsidR="00826F88" w:rsidRPr="00900F90" w:rsidRDefault="00826F88" w:rsidP="00C303AD">
            <w:pPr>
              <w:pStyle w:val="Prrafodelista"/>
              <w:ind w:left="0"/>
              <w:jc w:val="center"/>
              <w:rPr>
                <w:rFonts w:ascii="Times New Roman" w:hAnsi="Times New Roman"/>
                <w:sz w:val="24"/>
                <w:lang w:val="es-ES"/>
              </w:rPr>
            </w:pPr>
            <w:r w:rsidRPr="00900F90">
              <w:rPr>
                <w:rFonts w:ascii="Times New Roman" w:hAnsi="Times New Roman"/>
                <w:sz w:val="24"/>
                <w:lang w:val="es-ES"/>
              </w:rPr>
              <w:t>Lodos</w:t>
            </w:r>
          </w:p>
        </w:tc>
        <w:tc>
          <w:tcPr>
            <w:tcW w:w="2977" w:type="dxa"/>
          </w:tcPr>
          <w:p w:rsidR="00826F88" w:rsidRPr="00900F90" w:rsidRDefault="00A038B5" w:rsidP="00C303AD">
            <w:pPr>
              <w:pStyle w:val="Prrafodelista"/>
              <w:ind w:left="0"/>
              <w:jc w:val="center"/>
              <w:rPr>
                <w:rFonts w:ascii="Times New Roman" w:hAnsi="Times New Roman"/>
                <w:sz w:val="24"/>
                <w:lang w:val="es-ES"/>
              </w:rPr>
            </w:pPr>
            <w:r w:rsidRPr="00900F90">
              <w:rPr>
                <w:rFonts w:ascii="Times New Roman" w:hAnsi="Times New Roman"/>
                <w:noProof/>
                <w:lang w:eastAsia="es-CO"/>
              </w:rPr>
              <w:drawing>
                <wp:inline distT="0" distB="0" distL="0" distR="0" wp14:anchorId="124251C0" wp14:editId="1546F2D1">
                  <wp:extent cx="762000" cy="833783"/>
                  <wp:effectExtent l="0" t="0" r="0" b="4445"/>
                  <wp:docPr id="19" name="Imagen 19" descr="http://3.bp.blogspot.com/-i-Xy1YoOfGI/UG8MQxU-_fI/AAAAAAAAAA0/G6y3UpOl5GI/s1600/l%C3%ADquido+inflam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3.bp.blogspot.com/-i-Xy1YoOfGI/UG8MQxU-_fI/AAAAAAAAAA0/G6y3UpOl5GI/s1600/l%C3%ADquido+inflamable.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62000" cy="833783"/>
                          </a:xfrm>
                          <a:prstGeom prst="rect">
                            <a:avLst/>
                          </a:prstGeom>
                          <a:noFill/>
                          <a:ln>
                            <a:noFill/>
                          </a:ln>
                        </pic:spPr>
                      </pic:pic>
                    </a:graphicData>
                  </a:graphic>
                </wp:inline>
              </w:drawing>
            </w:r>
          </w:p>
          <w:p w:rsidR="00A038B5" w:rsidRPr="00900F90" w:rsidRDefault="00A038B5" w:rsidP="00C303AD">
            <w:pPr>
              <w:pStyle w:val="Prrafodelista"/>
              <w:ind w:left="0"/>
              <w:jc w:val="center"/>
              <w:rPr>
                <w:rFonts w:ascii="Times New Roman" w:hAnsi="Times New Roman"/>
                <w:sz w:val="24"/>
                <w:lang w:val="es-ES"/>
              </w:rPr>
            </w:pPr>
            <w:r w:rsidRPr="00900F90">
              <w:rPr>
                <w:rFonts w:ascii="Times New Roman" w:hAnsi="Times New Roman"/>
                <w:sz w:val="24"/>
                <w:lang w:val="es-ES"/>
              </w:rPr>
              <w:t>Inflamable</w:t>
            </w:r>
          </w:p>
        </w:tc>
      </w:tr>
    </w:tbl>
    <w:p w:rsidR="00F73582" w:rsidRPr="00900F90" w:rsidRDefault="00F73582" w:rsidP="00F73582">
      <w:pPr>
        <w:pStyle w:val="Prrafodelista"/>
        <w:autoSpaceDE w:val="0"/>
        <w:autoSpaceDN w:val="0"/>
        <w:adjustRightInd w:val="0"/>
        <w:spacing w:after="0" w:line="480" w:lineRule="auto"/>
        <w:jc w:val="both"/>
        <w:rPr>
          <w:rFonts w:ascii="Times New Roman" w:hAnsi="Times New Roman"/>
          <w:sz w:val="24"/>
          <w:lang w:val="es-ES"/>
        </w:rPr>
      </w:pPr>
    </w:p>
    <w:p w:rsidR="007D668E" w:rsidRPr="00900F90" w:rsidRDefault="007D668E" w:rsidP="00C303AD">
      <w:pPr>
        <w:pStyle w:val="Prrafodelista"/>
        <w:numPr>
          <w:ilvl w:val="0"/>
          <w:numId w:val="13"/>
        </w:numPr>
        <w:autoSpaceDE w:val="0"/>
        <w:autoSpaceDN w:val="0"/>
        <w:adjustRightInd w:val="0"/>
        <w:spacing w:after="0" w:line="240" w:lineRule="auto"/>
        <w:jc w:val="both"/>
        <w:rPr>
          <w:rFonts w:ascii="Times New Roman" w:hAnsi="Times New Roman"/>
          <w:sz w:val="24"/>
          <w:lang w:val="es-ES"/>
        </w:rPr>
      </w:pPr>
      <w:r w:rsidRPr="00900F90">
        <w:rPr>
          <w:rFonts w:ascii="Times New Roman" w:hAnsi="Times New Roman"/>
          <w:sz w:val="24"/>
          <w:lang w:val="es-ES"/>
        </w:rPr>
        <w:t>Señalización de equipos contra incendios (extintores), rutas de evacuación, kit de derrames   y  botiquín de primeros auxilios.</w:t>
      </w:r>
    </w:p>
    <w:p w:rsidR="00EE62E0" w:rsidRPr="00900F90" w:rsidRDefault="00EE62E0" w:rsidP="00C303AD">
      <w:pPr>
        <w:autoSpaceDE w:val="0"/>
        <w:autoSpaceDN w:val="0"/>
        <w:adjustRightInd w:val="0"/>
        <w:spacing w:after="0" w:line="240" w:lineRule="auto"/>
        <w:jc w:val="both"/>
        <w:rPr>
          <w:rFonts w:ascii="Times New Roman" w:hAnsi="Times New Roman" w:cs="Times New Roman"/>
          <w:sz w:val="24"/>
          <w:lang w:val="es-ES"/>
        </w:rPr>
      </w:pPr>
    </w:p>
    <w:p w:rsidR="007D668E" w:rsidRPr="00C303AD" w:rsidRDefault="007D668E" w:rsidP="00C303AD">
      <w:pPr>
        <w:pStyle w:val="Prrafodelista"/>
        <w:numPr>
          <w:ilvl w:val="0"/>
          <w:numId w:val="13"/>
        </w:numPr>
        <w:tabs>
          <w:tab w:val="left" w:pos="284"/>
          <w:tab w:val="left" w:pos="426"/>
        </w:tabs>
        <w:autoSpaceDE w:val="0"/>
        <w:autoSpaceDN w:val="0"/>
        <w:adjustRightInd w:val="0"/>
        <w:spacing w:after="0" w:line="240" w:lineRule="auto"/>
        <w:jc w:val="both"/>
        <w:rPr>
          <w:rFonts w:ascii="Times New Roman" w:hAnsi="Times New Roman"/>
          <w:noProof/>
          <w:color w:val="FF0000"/>
          <w:sz w:val="24"/>
          <w:lang w:val="es-ES" w:eastAsia="es-ES"/>
        </w:rPr>
      </w:pPr>
      <w:r w:rsidRPr="00900F90">
        <w:rPr>
          <w:rFonts w:ascii="Times New Roman" w:hAnsi="Times New Roman"/>
          <w:sz w:val="24"/>
          <w:lang w:val="es-ES"/>
        </w:rPr>
        <w:t>El lecho de  secados de lodos cuenta con drenaje que dirige los lixiviados hacia  los canales de la red sanitaria diseñada para vertimiento de aguas residuales.</w:t>
      </w:r>
    </w:p>
    <w:p w:rsidR="00C303AD" w:rsidRPr="00C303AD" w:rsidRDefault="00C303AD" w:rsidP="00C303AD">
      <w:pPr>
        <w:pStyle w:val="Prrafodelista"/>
        <w:rPr>
          <w:rFonts w:ascii="Times New Roman" w:hAnsi="Times New Roman"/>
          <w:noProof/>
          <w:color w:val="FF0000"/>
          <w:sz w:val="24"/>
          <w:lang w:val="es-ES" w:eastAsia="es-ES"/>
        </w:rPr>
      </w:pPr>
    </w:p>
    <w:p w:rsidR="00C303AD" w:rsidRPr="00900F90" w:rsidRDefault="00C303AD" w:rsidP="00C303AD">
      <w:pPr>
        <w:pStyle w:val="Prrafodelista"/>
        <w:tabs>
          <w:tab w:val="left" w:pos="284"/>
          <w:tab w:val="left" w:pos="426"/>
        </w:tabs>
        <w:autoSpaceDE w:val="0"/>
        <w:autoSpaceDN w:val="0"/>
        <w:adjustRightInd w:val="0"/>
        <w:spacing w:after="0" w:line="240" w:lineRule="auto"/>
        <w:jc w:val="both"/>
        <w:rPr>
          <w:rFonts w:ascii="Times New Roman" w:hAnsi="Times New Roman"/>
          <w:noProof/>
          <w:color w:val="FF0000"/>
          <w:sz w:val="24"/>
          <w:lang w:val="es-ES" w:eastAsia="es-ES"/>
        </w:rPr>
      </w:pPr>
    </w:p>
    <w:p w:rsidR="00357D77" w:rsidRPr="00900F90" w:rsidRDefault="00C303AD" w:rsidP="00C303AD">
      <w:pPr>
        <w:pStyle w:val="Prrafodelista"/>
        <w:numPr>
          <w:ilvl w:val="1"/>
          <w:numId w:val="26"/>
        </w:numPr>
        <w:tabs>
          <w:tab w:val="left" w:pos="284"/>
          <w:tab w:val="left" w:pos="426"/>
        </w:tabs>
        <w:autoSpaceDE w:val="0"/>
        <w:autoSpaceDN w:val="0"/>
        <w:adjustRightInd w:val="0"/>
        <w:spacing w:after="0" w:line="240" w:lineRule="auto"/>
        <w:jc w:val="both"/>
        <w:rPr>
          <w:rFonts w:ascii="Times New Roman" w:hAnsi="Times New Roman"/>
          <w:i/>
          <w:noProof/>
          <w:color w:val="000000" w:themeColor="text1"/>
          <w:sz w:val="24"/>
          <w:lang w:val="es-ES" w:eastAsia="es-ES"/>
        </w:rPr>
      </w:pPr>
      <w:r w:rsidRPr="00900F90">
        <w:rPr>
          <w:rFonts w:ascii="Times New Roman" w:hAnsi="Times New Roman"/>
          <w:i/>
          <w:noProof/>
          <w:color w:val="000000" w:themeColor="text1"/>
          <w:sz w:val="24"/>
          <w:lang w:val="es-ES" w:eastAsia="es-ES"/>
        </w:rPr>
        <w:lastRenderedPageBreak/>
        <w:t>SOCIALIZACIÓN DEL PLAN DE GESTIÓN INTEGRAL DE RESIDUOS (PGIR) Y EDUCACION AMBIENTAL</w:t>
      </w:r>
    </w:p>
    <w:p w:rsidR="00B10341" w:rsidRDefault="00B10341" w:rsidP="00C303AD">
      <w:pPr>
        <w:autoSpaceDE w:val="0"/>
        <w:autoSpaceDN w:val="0"/>
        <w:adjustRightInd w:val="0"/>
        <w:spacing w:after="0" w:line="240" w:lineRule="auto"/>
        <w:jc w:val="both"/>
        <w:rPr>
          <w:rFonts w:ascii="Times New Roman" w:eastAsia="Calibri" w:hAnsi="Times New Roman" w:cs="Times New Roman"/>
          <w:noProof/>
          <w:color w:val="000000" w:themeColor="text1"/>
          <w:sz w:val="24"/>
          <w:szCs w:val="24"/>
          <w:lang w:val="es-ES" w:eastAsia="es-ES"/>
        </w:rPr>
      </w:pPr>
    </w:p>
    <w:p w:rsidR="003F6DF1" w:rsidRPr="00900F90" w:rsidRDefault="00FA4875" w:rsidP="00C303AD">
      <w:pPr>
        <w:autoSpaceDE w:val="0"/>
        <w:autoSpaceDN w:val="0"/>
        <w:adjustRightInd w:val="0"/>
        <w:spacing w:after="0" w:line="240" w:lineRule="auto"/>
        <w:jc w:val="both"/>
        <w:rPr>
          <w:rFonts w:ascii="Times New Roman" w:hAnsi="Times New Roman" w:cs="Times New Roman"/>
          <w:sz w:val="24"/>
          <w:szCs w:val="24"/>
        </w:rPr>
      </w:pPr>
      <w:r w:rsidRPr="00900F90">
        <w:rPr>
          <w:rFonts w:ascii="Times New Roman" w:eastAsia="Calibri" w:hAnsi="Times New Roman" w:cs="Times New Roman"/>
          <w:noProof/>
          <w:color w:val="000000" w:themeColor="text1"/>
          <w:sz w:val="24"/>
          <w:szCs w:val="24"/>
          <w:lang w:val="es-ES" w:eastAsia="es-ES"/>
        </w:rPr>
        <w:t>La socializaciò</w:t>
      </w:r>
      <w:r w:rsidR="003F6DF1" w:rsidRPr="00900F90">
        <w:rPr>
          <w:rFonts w:ascii="Times New Roman" w:eastAsia="Calibri" w:hAnsi="Times New Roman" w:cs="Times New Roman"/>
          <w:noProof/>
          <w:color w:val="000000" w:themeColor="text1"/>
          <w:sz w:val="24"/>
          <w:szCs w:val="24"/>
          <w:lang w:val="es-ES" w:eastAsia="es-ES"/>
        </w:rPr>
        <w:t xml:space="preserve">n del PGIR hace parte </w:t>
      </w:r>
      <w:r w:rsidRPr="00900F90">
        <w:rPr>
          <w:rFonts w:ascii="Times New Roman" w:eastAsia="Calibri" w:hAnsi="Times New Roman" w:cs="Times New Roman"/>
          <w:noProof/>
          <w:color w:val="000000" w:themeColor="text1"/>
          <w:sz w:val="24"/>
          <w:szCs w:val="24"/>
          <w:lang w:val="es-ES" w:eastAsia="es-ES"/>
        </w:rPr>
        <w:t>del proceso de sencibilizaciò</w:t>
      </w:r>
      <w:r w:rsidR="003F6DF1" w:rsidRPr="00900F90">
        <w:rPr>
          <w:rFonts w:ascii="Times New Roman" w:eastAsia="Calibri" w:hAnsi="Times New Roman" w:cs="Times New Roman"/>
          <w:noProof/>
          <w:color w:val="000000" w:themeColor="text1"/>
          <w:sz w:val="24"/>
          <w:szCs w:val="24"/>
          <w:lang w:val="es-ES" w:eastAsia="es-ES"/>
        </w:rPr>
        <w:t>n</w:t>
      </w:r>
      <w:r w:rsidRPr="00900F90">
        <w:rPr>
          <w:rFonts w:ascii="Times New Roman" w:eastAsia="Calibri" w:hAnsi="Times New Roman" w:cs="Times New Roman"/>
          <w:noProof/>
          <w:color w:val="000000" w:themeColor="text1"/>
          <w:sz w:val="24"/>
          <w:szCs w:val="24"/>
          <w:lang w:val="es-ES" w:eastAsia="es-ES"/>
        </w:rPr>
        <w:t xml:space="preserve"> y educaciò</w:t>
      </w:r>
      <w:r w:rsidR="00D30907" w:rsidRPr="00900F90">
        <w:rPr>
          <w:rFonts w:ascii="Times New Roman" w:eastAsia="Calibri" w:hAnsi="Times New Roman" w:cs="Times New Roman"/>
          <w:noProof/>
          <w:color w:val="000000" w:themeColor="text1"/>
          <w:sz w:val="24"/>
          <w:szCs w:val="24"/>
          <w:lang w:val="es-ES" w:eastAsia="es-ES"/>
        </w:rPr>
        <w:t xml:space="preserve">n </w:t>
      </w:r>
      <w:r w:rsidR="003F6DF1" w:rsidRPr="00900F90">
        <w:rPr>
          <w:rFonts w:ascii="Times New Roman" w:eastAsia="Calibri" w:hAnsi="Times New Roman" w:cs="Times New Roman"/>
          <w:noProof/>
          <w:color w:val="000000" w:themeColor="text1"/>
          <w:sz w:val="24"/>
          <w:szCs w:val="24"/>
          <w:lang w:val="es-ES" w:eastAsia="es-ES"/>
        </w:rPr>
        <w:t xml:space="preserve"> </w:t>
      </w:r>
      <w:r w:rsidR="00D30907" w:rsidRPr="00900F90">
        <w:rPr>
          <w:rFonts w:ascii="Times New Roman" w:eastAsia="Calibri" w:hAnsi="Times New Roman" w:cs="Times New Roman"/>
          <w:noProof/>
          <w:color w:val="000000" w:themeColor="text1"/>
          <w:sz w:val="24"/>
          <w:szCs w:val="24"/>
          <w:lang w:val="es-ES" w:eastAsia="es-ES"/>
        </w:rPr>
        <w:t xml:space="preserve"> </w:t>
      </w:r>
      <w:r w:rsidR="003F6DF1" w:rsidRPr="00900F90">
        <w:rPr>
          <w:rFonts w:ascii="Times New Roman" w:eastAsia="Calibri" w:hAnsi="Times New Roman" w:cs="Times New Roman"/>
          <w:noProof/>
          <w:color w:val="000000" w:themeColor="text1"/>
          <w:sz w:val="24"/>
          <w:szCs w:val="24"/>
          <w:lang w:val="es-ES" w:eastAsia="es-ES"/>
        </w:rPr>
        <w:t>ambiental en cada uno de los eslab</w:t>
      </w:r>
      <w:r w:rsidR="00696E5D" w:rsidRPr="00900F90">
        <w:rPr>
          <w:rFonts w:ascii="Times New Roman" w:eastAsia="Calibri" w:hAnsi="Times New Roman" w:cs="Times New Roman"/>
          <w:noProof/>
          <w:color w:val="000000" w:themeColor="text1"/>
          <w:sz w:val="24"/>
          <w:szCs w:val="24"/>
          <w:lang w:val="es-ES" w:eastAsia="es-ES"/>
        </w:rPr>
        <w:t xml:space="preserve">ones de la empresa, siendo esta </w:t>
      </w:r>
      <w:r w:rsidR="003F6DF1" w:rsidRPr="00900F90">
        <w:rPr>
          <w:rFonts w:ascii="Times New Roman" w:hAnsi="Times New Roman" w:cs="Times New Roman"/>
          <w:sz w:val="24"/>
          <w:szCs w:val="24"/>
        </w:rPr>
        <w:t>una herramienta esencial que permite evitar riesgos en el manejo, transporte, tratamiento y disposición final de residuos, aumentando la seguridad en el ámbito laboral, reduciendo el índice de accidentes y enfermedades derivadas, además reduciendo costos operativos y aumentando la eficiencia.</w:t>
      </w:r>
    </w:p>
    <w:p w:rsidR="00B10341" w:rsidRDefault="00B10341" w:rsidP="00C303AD">
      <w:pPr>
        <w:tabs>
          <w:tab w:val="left" w:pos="284"/>
          <w:tab w:val="left" w:pos="426"/>
        </w:tabs>
        <w:autoSpaceDE w:val="0"/>
        <w:autoSpaceDN w:val="0"/>
        <w:adjustRightInd w:val="0"/>
        <w:spacing w:after="0" w:line="240" w:lineRule="auto"/>
        <w:jc w:val="both"/>
        <w:rPr>
          <w:rFonts w:ascii="Times New Roman" w:eastAsia="Calibri" w:hAnsi="Times New Roman" w:cs="Times New Roman"/>
          <w:noProof/>
          <w:color w:val="000000" w:themeColor="text1"/>
          <w:sz w:val="24"/>
          <w:szCs w:val="24"/>
          <w:lang w:eastAsia="es-ES"/>
        </w:rPr>
      </w:pPr>
    </w:p>
    <w:p w:rsidR="003F6DF1" w:rsidRPr="00B10341" w:rsidRDefault="00B10341" w:rsidP="00C303AD">
      <w:pPr>
        <w:tabs>
          <w:tab w:val="left" w:pos="284"/>
          <w:tab w:val="left" w:pos="426"/>
        </w:tabs>
        <w:autoSpaceDE w:val="0"/>
        <w:autoSpaceDN w:val="0"/>
        <w:adjustRightInd w:val="0"/>
        <w:spacing w:after="0" w:line="240" w:lineRule="auto"/>
        <w:jc w:val="both"/>
        <w:rPr>
          <w:rFonts w:ascii="Times New Roman" w:eastAsia="Calibri" w:hAnsi="Times New Roman" w:cs="Times New Roman"/>
          <w:noProof/>
          <w:color w:val="000000" w:themeColor="text1"/>
          <w:sz w:val="24"/>
          <w:szCs w:val="24"/>
          <w:lang w:eastAsia="es-ES"/>
        </w:rPr>
      </w:pPr>
      <w:r>
        <w:rPr>
          <w:rFonts w:ascii="Times New Roman" w:eastAsia="Calibri" w:hAnsi="Times New Roman" w:cs="Times New Roman"/>
          <w:noProof/>
          <w:color w:val="000000" w:themeColor="text1"/>
          <w:sz w:val="24"/>
          <w:szCs w:val="24"/>
          <w:lang w:eastAsia="es-ES"/>
        </w:rPr>
        <w:t>P</w:t>
      </w:r>
      <w:r w:rsidR="00696E5D" w:rsidRPr="00900F90">
        <w:rPr>
          <w:rFonts w:ascii="Times New Roman" w:eastAsia="Calibri" w:hAnsi="Times New Roman" w:cs="Times New Roman"/>
          <w:noProof/>
          <w:color w:val="000000" w:themeColor="text1"/>
          <w:sz w:val="24"/>
          <w:szCs w:val="24"/>
          <w:lang w:eastAsia="es-ES"/>
        </w:rPr>
        <w:t>o</w:t>
      </w:r>
      <w:r>
        <w:rPr>
          <w:rFonts w:ascii="Times New Roman" w:eastAsia="Calibri" w:hAnsi="Times New Roman" w:cs="Times New Roman"/>
          <w:noProof/>
          <w:color w:val="000000" w:themeColor="text1"/>
          <w:sz w:val="24"/>
          <w:szCs w:val="24"/>
          <w:lang w:eastAsia="es-ES"/>
        </w:rPr>
        <w:t>r</w:t>
      </w:r>
      <w:r w:rsidR="00696E5D" w:rsidRPr="00900F90">
        <w:rPr>
          <w:rFonts w:ascii="Times New Roman" w:eastAsia="Calibri" w:hAnsi="Times New Roman" w:cs="Times New Roman"/>
          <w:noProof/>
          <w:color w:val="000000" w:themeColor="text1"/>
          <w:sz w:val="24"/>
          <w:szCs w:val="24"/>
          <w:lang w:eastAsia="es-ES"/>
        </w:rPr>
        <w:t xml:space="preserve"> lo anterior la socializacion del PGIR  se </w:t>
      </w:r>
      <w:r w:rsidR="003F6DF1" w:rsidRPr="00900F90">
        <w:rPr>
          <w:rFonts w:ascii="Times New Roman" w:eastAsia="Calibri" w:hAnsi="Times New Roman" w:cs="Times New Roman"/>
          <w:noProof/>
          <w:color w:val="000000" w:themeColor="text1"/>
          <w:sz w:val="24"/>
          <w:szCs w:val="24"/>
          <w:lang w:val="es-ES" w:eastAsia="es-ES"/>
        </w:rPr>
        <w:t xml:space="preserve"> incluye</w:t>
      </w:r>
      <w:r w:rsidR="00696E5D" w:rsidRPr="00900F90">
        <w:rPr>
          <w:rFonts w:ascii="Times New Roman" w:eastAsia="Calibri" w:hAnsi="Times New Roman" w:cs="Times New Roman"/>
          <w:noProof/>
          <w:color w:val="000000" w:themeColor="text1"/>
          <w:sz w:val="24"/>
          <w:szCs w:val="24"/>
          <w:lang w:val="es-ES" w:eastAsia="es-ES"/>
        </w:rPr>
        <w:t xml:space="preserve"> en las inducciones y reinducciones del personal y</w:t>
      </w:r>
      <w:r w:rsidR="003F6DF1" w:rsidRPr="00900F90">
        <w:rPr>
          <w:rFonts w:ascii="Times New Roman" w:eastAsia="Calibri" w:hAnsi="Times New Roman" w:cs="Times New Roman"/>
          <w:noProof/>
          <w:color w:val="000000" w:themeColor="text1"/>
          <w:sz w:val="24"/>
          <w:szCs w:val="24"/>
          <w:lang w:val="es-ES" w:eastAsia="es-ES"/>
        </w:rPr>
        <w:t xml:space="preserve"> en</w:t>
      </w:r>
      <w:r w:rsidR="00696E5D" w:rsidRPr="00900F90">
        <w:rPr>
          <w:rFonts w:ascii="Times New Roman" w:eastAsia="Calibri" w:hAnsi="Times New Roman" w:cs="Times New Roman"/>
          <w:noProof/>
          <w:color w:val="000000" w:themeColor="text1"/>
          <w:sz w:val="24"/>
          <w:szCs w:val="24"/>
          <w:lang w:val="es-ES" w:eastAsia="es-ES"/>
        </w:rPr>
        <w:t xml:space="preserve"> el </w:t>
      </w:r>
      <w:r w:rsidR="003F6DF1" w:rsidRPr="00900F90">
        <w:rPr>
          <w:rFonts w:ascii="Times New Roman" w:eastAsia="Calibri" w:hAnsi="Times New Roman" w:cs="Times New Roman"/>
          <w:noProof/>
          <w:color w:val="000000" w:themeColor="text1"/>
          <w:sz w:val="24"/>
          <w:szCs w:val="24"/>
          <w:lang w:val="es-ES" w:eastAsia="es-ES"/>
        </w:rPr>
        <w:t xml:space="preserve"> programa de capacitación de la organizaci</w:t>
      </w:r>
      <w:r w:rsidR="00696E5D" w:rsidRPr="00900F90">
        <w:rPr>
          <w:rFonts w:ascii="Times New Roman" w:eastAsia="Calibri" w:hAnsi="Times New Roman" w:cs="Times New Roman"/>
          <w:noProof/>
          <w:color w:val="000000" w:themeColor="text1"/>
          <w:sz w:val="24"/>
          <w:szCs w:val="24"/>
          <w:lang w:val="es-ES" w:eastAsia="es-ES"/>
        </w:rPr>
        <w:t>ón  para el</w:t>
      </w:r>
      <w:r w:rsidR="003F6DF1" w:rsidRPr="00900F90">
        <w:rPr>
          <w:rFonts w:ascii="Times New Roman" w:eastAsia="Calibri" w:hAnsi="Times New Roman" w:cs="Times New Roman"/>
          <w:noProof/>
          <w:color w:val="000000" w:themeColor="text1"/>
          <w:sz w:val="24"/>
          <w:szCs w:val="24"/>
          <w:lang w:val="es-ES" w:eastAsia="es-ES"/>
        </w:rPr>
        <w:t xml:space="preserve"> cual al finaliza</w:t>
      </w:r>
      <w:r w:rsidR="00696E5D" w:rsidRPr="00900F90">
        <w:rPr>
          <w:rFonts w:ascii="Times New Roman" w:eastAsia="Calibri" w:hAnsi="Times New Roman" w:cs="Times New Roman"/>
          <w:noProof/>
          <w:color w:val="000000" w:themeColor="text1"/>
          <w:sz w:val="24"/>
          <w:szCs w:val="24"/>
          <w:lang w:val="es-ES" w:eastAsia="es-ES"/>
        </w:rPr>
        <w:t>r</w:t>
      </w:r>
      <w:r w:rsidR="003F6DF1" w:rsidRPr="00900F90">
        <w:rPr>
          <w:rFonts w:ascii="Times New Roman" w:eastAsia="Calibri" w:hAnsi="Times New Roman" w:cs="Times New Roman"/>
          <w:noProof/>
          <w:color w:val="000000" w:themeColor="text1"/>
          <w:sz w:val="24"/>
          <w:szCs w:val="24"/>
          <w:lang w:val="es-ES" w:eastAsia="es-ES"/>
        </w:rPr>
        <w:t xml:space="preserve"> diciembre</w:t>
      </w:r>
      <w:r w:rsidR="00696E5D" w:rsidRPr="00900F90">
        <w:rPr>
          <w:rFonts w:ascii="Times New Roman" w:eastAsia="Calibri" w:hAnsi="Times New Roman" w:cs="Times New Roman"/>
          <w:noProof/>
          <w:color w:val="000000" w:themeColor="text1"/>
          <w:sz w:val="24"/>
          <w:szCs w:val="24"/>
          <w:lang w:val="es-ES" w:eastAsia="es-ES"/>
        </w:rPr>
        <w:t xml:space="preserve"> del año en curso </w:t>
      </w:r>
      <w:r w:rsidR="003F6DF1" w:rsidRPr="00900F90">
        <w:rPr>
          <w:rFonts w:ascii="Times New Roman" w:eastAsia="Calibri" w:hAnsi="Times New Roman" w:cs="Times New Roman"/>
          <w:noProof/>
          <w:color w:val="000000" w:themeColor="text1"/>
          <w:sz w:val="24"/>
          <w:szCs w:val="24"/>
          <w:lang w:val="es-ES" w:eastAsia="es-ES"/>
        </w:rPr>
        <w:t xml:space="preserve"> debe tener cobertura de</w:t>
      </w:r>
      <w:r w:rsidR="00696E5D" w:rsidRPr="00900F90">
        <w:rPr>
          <w:rFonts w:ascii="Times New Roman" w:eastAsia="Calibri" w:hAnsi="Times New Roman" w:cs="Times New Roman"/>
          <w:noProof/>
          <w:color w:val="000000" w:themeColor="text1"/>
          <w:sz w:val="24"/>
          <w:szCs w:val="24"/>
          <w:lang w:val="es-ES" w:eastAsia="es-ES"/>
        </w:rPr>
        <w:t xml:space="preserve"> </w:t>
      </w:r>
      <w:r w:rsidR="003F6DF1" w:rsidRPr="00900F90">
        <w:rPr>
          <w:rFonts w:ascii="Times New Roman" w:eastAsia="Calibri" w:hAnsi="Times New Roman" w:cs="Times New Roman"/>
          <w:noProof/>
          <w:color w:val="000000" w:themeColor="text1"/>
          <w:sz w:val="24"/>
          <w:szCs w:val="24"/>
          <w:lang w:val="es-ES" w:eastAsia="es-ES"/>
        </w:rPr>
        <w:t xml:space="preserve">un 100% </w:t>
      </w:r>
      <w:r w:rsidR="00696E5D" w:rsidRPr="00900F90">
        <w:rPr>
          <w:rFonts w:ascii="Times New Roman" w:eastAsia="Calibri" w:hAnsi="Times New Roman" w:cs="Times New Roman"/>
          <w:noProof/>
          <w:color w:val="000000" w:themeColor="text1"/>
          <w:sz w:val="24"/>
          <w:szCs w:val="24"/>
          <w:lang w:val="es-ES" w:eastAsia="es-ES"/>
        </w:rPr>
        <w:t>, equiv</w:t>
      </w:r>
      <w:r w:rsidR="00D1394D" w:rsidRPr="00900F90">
        <w:rPr>
          <w:rFonts w:ascii="Times New Roman" w:eastAsia="Calibri" w:hAnsi="Times New Roman" w:cs="Times New Roman"/>
          <w:noProof/>
          <w:color w:val="000000" w:themeColor="text1"/>
          <w:sz w:val="24"/>
          <w:szCs w:val="24"/>
          <w:lang w:val="es-ES" w:eastAsia="es-ES"/>
        </w:rPr>
        <w:t>alente a 160 colaborados entre à</w:t>
      </w:r>
      <w:r w:rsidR="00696E5D" w:rsidRPr="00900F90">
        <w:rPr>
          <w:rFonts w:ascii="Times New Roman" w:eastAsia="Calibri" w:hAnsi="Times New Roman" w:cs="Times New Roman"/>
          <w:noProof/>
          <w:color w:val="000000" w:themeColor="text1"/>
          <w:sz w:val="24"/>
          <w:szCs w:val="24"/>
          <w:lang w:val="es-ES" w:eastAsia="es-ES"/>
        </w:rPr>
        <w:t>reas administrativas y operat</w:t>
      </w:r>
      <w:r w:rsidR="00D1394D" w:rsidRPr="00900F90">
        <w:rPr>
          <w:rFonts w:ascii="Times New Roman" w:eastAsia="Calibri" w:hAnsi="Times New Roman" w:cs="Times New Roman"/>
          <w:noProof/>
          <w:color w:val="000000" w:themeColor="text1"/>
          <w:sz w:val="24"/>
          <w:szCs w:val="24"/>
          <w:lang w:val="es-ES" w:eastAsia="es-ES"/>
        </w:rPr>
        <w:t>i</w:t>
      </w:r>
      <w:r w:rsidR="00696E5D" w:rsidRPr="00900F90">
        <w:rPr>
          <w:rFonts w:ascii="Times New Roman" w:eastAsia="Calibri" w:hAnsi="Times New Roman" w:cs="Times New Roman"/>
          <w:noProof/>
          <w:color w:val="000000" w:themeColor="text1"/>
          <w:sz w:val="24"/>
          <w:szCs w:val="24"/>
          <w:lang w:val="es-ES" w:eastAsia="es-ES"/>
        </w:rPr>
        <w:t xml:space="preserve">vas en el momento ( Ver </w:t>
      </w:r>
      <w:r w:rsidR="0041433E" w:rsidRPr="00900F90">
        <w:rPr>
          <w:rFonts w:ascii="Times New Roman" w:eastAsia="Calibri" w:hAnsi="Times New Roman" w:cs="Times New Roman"/>
          <w:noProof/>
          <w:color w:val="000000" w:themeColor="text1"/>
          <w:sz w:val="24"/>
          <w:szCs w:val="24"/>
          <w:lang w:val="es-ES" w:eastAsia="es-ES"/>
        </w:rPr>
        <w:t>A</w:t>
      </w:r>
      <w:r w:rsidR="00696E5D" w:rsidRPr="00900F90">
        <w:rPr>
          <w:rFonts w:ascii="Times New Roman" w:eastAsia="Calibri" w:hAnsi="Times New Roman" w:cs="Times New Roman"/>
          <w:noProof/>
          <w:color w:val="000000" w:themeColor="text1"/>
          <w:sz w:val="24"/>
          <w:szCs w:val="24"/>
          <w:lang w:val="es-ES" w:eastAsia="es-ES"/>
        </w:rPr>
        <w:t>nexo</w:t>
      </w:r>
      <w:r w:rsidR="0041433E" w:rsidRPr="00900F90">
        <w:rPr>
          <w:rFonts w:ascii="Times New Roman" w:eastAsia="Calibri" w:hAnsi="Times New Roman" w:cs="Times New Roman"/>
          <w:noProof/>
          <w:color w:val="000000" w:themeColor="text1"/>
          <w:sz w:val="24"/>
          <w:szCs w:val="24"/>
          <w:lang w:val="es-ES" w:eastAsia="es-ES"/>
        </w:rPr>
        <w:t>s</w:t>
      </w:r>
      <w:r w:rsidR="00696E5D" w:rsidRPr="00900F90">
        <w:rPr>
          <w:rFonts w:ascii="Times New Roman" w:eastAsia="Calibri" w:hAnsi="Times New Roman" w:cs="Times New Roman"/>
          <w:noProof/>
          <w:color w:val="000000" w:themeColor="text1"/>
          <w:sz w:val="24"/>
          <w:szCs w:val="24"/>
          <w:lang w:val="es-ES" w:eastAsia="es-ES"/>
        </w:rPr>
        <w:t xml:space="preserve"> lista</w:t>
      </w:r>
      <w:r w:rsidR="0041433E" w:rsidRPr="00900F90">
        <w:rPr>
          <w:rFonts w:ascii="Times New Roman" w:eastAsia="Calibri" w:hAnsi="Times New Roman" w:cs="Times New Roman"/>
          <w:noProof/>
          <w:color w:val="000000" w:themeColor="text1"/>
          <w:sz w:val="24"/>
          <w:szCs w:val="24"/>
          <w:lang w:val="es-ES" w:eastAsia="es-ES"/>
        </w:rPr>
        <w:t>do de asistencia de Socializació</w:t>
      </w:r>
      <w:r w:rsidR="00696E5D" w:rsidRPr="00900F90">
        <w:rPr>
          <w:rFonts w:ascii="Times New Roman" w:eastAsia="Calibri" w:hAnsi="Times New Roman" w:cs="Times New Roman"/>
          <w:noProof/>
          <w:color w:val="000000" w:themeColor="text1"/>
          <w:sz w:val="24"/>
          <w:szCs w:val="24"/>
          <w:lang w:val="es-ES" w:eastAsia="es-ES"/>
        </w:rPr>
        <w:t>n PGIR).</w:t>
      </w:r>
    </w:p>
    <w:p w:rsidR="00C303AD" w:rsidRPr="00900F90" w:rsidRDefault="00C303AD" w:rsidP="00696E5D">
      <w:pPr>
        <w:tabs>
          <w:tab w:val="left" w:pos="284"/>
          <w:tab w:val="left" w:pos="426"/>
        </w:tabs>
        <w:autoSpaceDE w:val="0"/>
        <w:autoSpaceDN w:val="0"/>
        <w:adjustRightInd w:val="0"/>
        <w:spacing w:after="0" w:line="480" w:lineRule="auto"/>
        <w:jc w:val="both"/>
        <w:rPr>
          <w:rFonts w:ascii="Times New Roman" w:eastAsia="Calibri" w:hAnsi="Times New Roman" w:cs="Times New Roman"/>
          <w:noProof/>
          <w:color w:val="FF0000"/>
          <w:sz w:val="24"/>
          <w:szCs w:val="24"/>
          <w:lang w:val="es-ES" w:eastAsia="es-ES"/>
        </w:rPr>
      </w:pPr>
    </w:p>
    <w:p w:rsidR="00F47607" w:rsidRDefault="0041433E" w:rsidP="00C303AD">
      <w:pPr>
        <w:tabs>
          <w:tab w:val="left" w:pos="284"/>
          <w:tab w:val="left" w:pos="426"/>
        </w:tabs>
        <w:autoSpaceDE w:val="0"/>
        <w:autoSpaceDN w:val="0"/>
        <w:adjustRightInd w:val="0"/>
        <w:spacing w:after="0" w:line="480" w:lineRule="auto"/>
        <w:rPr>
          <w:rFonts w:ascii="Times New Roman" w:eastAsia="Calibri" w:hAnsi="Times New Roman" w:cs="Times New Roman"/>
          <w:noProof/>
          <w:color w:val="000000" w:themeColor="text1"/>
          <w:sz w:val="24"/>
          <w:szCs w:val="24"/>
          <w:lang w:val="es-ES" w:eastAsia="es-ES"/>
        </w:rPr>
      </w:pPr>
      <w:r w:rsidRPr="00C303AD">
        <w:rPr>
          <w:rFonts w:ascii="Times New Roman" w:eastAsia="Calibri" w:hAnsi="Times New Roman" w:cs="Times New Roman"/>
          <w:noProof/>
          <w:color w:val="000000" w:themeColor="text1"/>
          <w:sz w:val="24"/>
          <w:szCs w:val="24"/>
          <w:lang w:val="es-ES" w:eastAsia="es-ES"/>
        </w:rPr>
        <w:t>Imagen 1</w:t>
      </w:r>
      <w:r w:rsidR="007B2469" w:rsidRPr="00C303AD">
        <w:rPr>
          <w:rFonts w:ascii="Times New Roman" w:eastAsia="Calibri" w:hAnsi="Times New Roman" w:cs="Times New Roman"/>
          <w:noProof/>
          <w:color w:val="000000" w:themeColor="text1"/>
          <w:sz w:val="24"/>
          <w:szCs w:val="24"/>
          <w:lang w:val="es-ES" w:eastAsia="es-ES"/>
        </w:rPr>
        <w:t>1</w:t>
      </w:r>
      <w:r w:rsidRPr="00C303AD">
        <w:rPr>
          <w:rFonts w:ascii="Times New Roman" w:eastAsia="Calibri" w:hAnsi="Times New Roman" w:cs="Times New Roman"/>
          <w:noProof/>
          <w:color w:val="000000" w:themeColor="text1"/>
          <w:sz w:val="24"/>
          <w:szCs w:val="24"/>
          <w:lang w:val="es-ES" w:eastAsia="es-ES"/>
        </w:rPr>
        <w:t xml:space="preserve"> </w:t>
      </w:r>
      <w:r w:rsidR="00F47607" w:rsidRPr="00C303AD">
        <w:rPr>
          <w:rFonts w:ascii="Times New Roman" w:eastAsia="Calibri" w:hAnsi="Times New Roman" w:cs="Times New Roman"/>
          <w:noProof/>
          <w:color w:val="000000" w:themeColor="text1"/>
          <w:sz w:val="24"/>
          <w:szCs w:val="24"/>
          <w:lang w:val="es-ES" w:eastAsia="es-ES"/>
        </w:rPr>
        <w:t>Sensibilización ambiental- Manejo Respel</w:t>
      </w:r>
      <w:r w:rsidRPr="00C303AD">
        <w:rPr>
          <w:rFonts w:ascii="Times New Roman" w:eastAsia="Calibri" w:hAnsi="Times New Roman" w:cs="Times New Roman"/>
          <w:noProof/>
          <w:color w:val="000000" w:themeColor="text1"/>
          <w:sz w:val="24"/>
          <w:szCs w:val="24"/>
          <w:lang w:val="es-ES" w:eastAsia="es-ES"/>
        </w:rPr>
        <w:t xml:space="preserve"> con conductores </w:t>
      </w:r>
    </w:p>
    <w:p w:rsidR="003F6DF1" w:rsidRDefault="00F47607" w:rsidP="00F47607">
      <w:pPr>
        <w:tabs>
          <w:tab w:val="left" w:pos="284"/>
          <w:tab w:val="left" w:pos="426"/>
        </w:tabs>
        <w:autoSpaceDE w:val="0"/>
        <w:autoSpaceDN w:val="0"/>
        <w:adjustRightInd w:val="0"/>
        <w:spacing w:after="0" w:line="480" w:lineRule="auto"/>
        <w:jc w:val="center"/>
        <w:rPr>
          <w:rFonts w:ascii="Times New Roman" w:eastAsia="Calibri" w:hAnsi="Times New Roman" w:cs="Times New Roman"/>
          <w:noProof/>
          <w:color w:val="000000" w:themeColor="text1"/>
          <w:sz w:val="24"/>
          <w:szCs w:val="24"/>
          <w:lang w:val="es-ES" w:eastAsia="es-ES"/>
        </w:rPr>
      </w:pPr>
      <w:r w:rsidRPr="00900F90">
        <w:rPr>
          <w:rFonts w:ascii="Times New Roman" w:eastAsia="Calibri" w:hAnsi="Times New Roman" w:cs="Times New Roman"/>
          <w:noProof/>
          <w:color w:val="000000" w:themeColor="text1"/>
          <w:sz w:val="24"/>
          <w:szCs w:val="24"/>
          <w:lang w:eastAsia="es-CO"/>
        </w:rPr>
        <w:drawing>
          <wp:inline distT="0" distB="0" distL="0" distR="0" wp14:anchorId="7CD455BC" wp14:editId="78EA1597">
            <wp:extent cx="3036498" cy="2277730"/>
            <wp:effectExtent l="76200" t="76200" r="126365" b="142240"/>
            <wp:docPr id="20" name="Imagen 20" descr="E:\GESTION AMBIENTAL\Registro Fotografico\2012\Fotos Escuela San Francisco de asis\IMG00605-20120621-1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GESTION AMBIENTAL\Registro Fotografico\2012\Fotos Escuela San Francisco de asis\IMG00605-20120621-103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59219" cy="22947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47607" w:rsidRPr="00C303AD" w:rsidRDefault="0041433E" w:rsidP="00C303AD">
      <w:pPr>
        <w:tabs>
          <w:tab w:val="left" w:pos="284"/>
          <w:tab w:val="left" w:pos="426"/>
        </w:tabs>
        <w:autoSpaceDE w:val="0"/>
        <w:autoSpaceDN w:val="0"/>
        <w:adjustRightInd w:val="0"/>
        <w:spacing w:after="0" w:line="480" w:lineRule="auto"/>
        <w:rPr>
          <w:rFonts w:ascii="Times New Roman" w:eastAsia="Calibri" w:hAnsi="Times New Roman" w:cs="Times New Roman"/>
          <w:noProof/>
          <w:color w:val="000000" w:themeColor="text1"/>
          <w:sz w:val="24"/>
          <w:szCs w:val="24"/>
          <w:lang w:val="es-ES" w:eastAsia="es-ES"/>
        </w:rPr>
      </w:pPr>
      <w:r w:rsidRPr="00C303AD">
        <w:rPr>
          <w:rFonts w:ascii="Times New Roman" w:eastAsia="Calibri" w:hAnsi="Times New Roman" w:cs="Times New Roman"/>
          <w:noProof/>
          <w:color w:val="000000" w:themeColor="text1"/>
          <w:sz w:val="24"/>
          <w:szCs w:val="24"/>
          <w:lang w:val="es-ES" w:eastAsia="es-ES"/>
        </w:rPr>
        <w:t>Imagen 1</w:t>
      </w:r>
      <w:r w:rsidR="007B2469" w:rsidRPr="00C303AD">
        <w:rPr>
          <w:rFonts w:ascii="Times New Roman" w:eastAsia="Calibri" w:hAnsi="Times New Roman" w:cs="Times New Roman"/>
          <w:noProof/>
          <w:color w:val="000000" w:themeColor="text1"/>
          <w:sz w:val="24"/>
          <w:szCs w:val="24"/>
          <w:lang w:val="es-ES" w:eastAsia="es-ES"/>
        </w:rPr>
        <w:t>2</w:t>
      </w:r>
      <w:r w:rsidRPr="00C303AD">
        <w:rPr>
          <w:rFonts w:ascii="Times New Roman" w:eastAsia="Calibri" w:hAnsi="Times New Roman" w:cs="Times New Roman"/>
          <w:noProof/>
          <w:color w:val="000000" w:themeColor="text1"/>
          <w:sz w:val="24"/>
          <w:szCs w:val="24"/>
          <w:lang w:val="es-ES" w:eastAsia="es-ES"/>
        </w:rPr>
        <w:t xml:space="preserve"> Sensibilización ambiental- Manejo Respel con personal administrativo</w:t>
      </w:r>
    </w:p>
    <w:p w:rsidR="0041433E" w:rsidRPr="00900F90" w:rsidRDefault="0041433E" w:rsidP="00F47607">
      <w:pPr>
        <w:tabs>
          <w:tab w:val="left" w:pos="284"/>
          <w:tab w:val="left" w:pos="426"/>
        </w:tabs>
        <w:autoSpaceDE w:val="0"/>
        <w:autoSpaceDN w:val="0"/>
        <w:adjustRightInd w:val="0"/>
        <w:spacing w:after="0" w:line="480" w:lineRule="auto"/>
        <w:jc w:val="center"/>
        <w:rPr>
          <w:rFonts w:ascii="Times New Roman" w:eastAsia="Calibri" w:hAnsi="Times New Roman" w:cs="Times New Roman"/>
          <w:noProof/>
          <w:color w:val="000000" w:themeColor="text1"/>
          <w:sz w:val="24"/>
          <w:szCs w:val="24"/>
          <w:lang w:val="es-ES" w:eastAsia="es-ES"/>
        </w:rPr>
      </w:pPr>
      <w:r w:rsidRPr="00900F90">
        <w:rPr>
          <w:rFonts w:ascii="Times New Roman" w:eastAsia="Calibri" w:hAnsi="Times New Roman" w:cs="Times New Roman"/>
          <w:noProof/>
          <w:color w:val="000000" w:themeColor="text1"/>
          <w:sz w:val="24"/>
          <w:szCs w:val="24"/>
          <w:lang w:eastAsia="es-CO"/>
        </w:rPr>
        <w:drawing>
          <wp:inline distT="0" distB="0" distL="0" distR="0" wp14:anchorId="474B2B48" wp14:editId="29C83283">
            <wp:extent cx="2303253" cy="1833347"/>
            <wp:effectExtent l="76200" t="76200" r="135255" b="128905"/>
            <wp:docPr id="30" name="Imagen 30" descr="C:\Users\Ericka Gaviria\Desktop\FOTO EVIDENCIA\CIMG0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ricka Gaviria\Desktop\FOTO EVIDENCIA\CIMG065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30063" cy="18546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900F90">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00F9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r w:rsidRPr="00900F90">
        <w:rPr>
          <w:rFonts w:ascii="Times New Roman" w:eastAsia="Calibri" w:hAnsi="Times New Roman" w:cs="Times New Roman"/>
          <w:noProof/>
          <w:color w:val="000000" w:themeColor="text1"/>
          <w:sz w:val="24"/>
          <w:szCs w:val="24"/>
          <w:lang w:eastAsia="es-CO"/>
        </w:rPr>
        <w:t xml:space="preserve">    </w:t>
      </w:r>
      <w:r w:rsidRPr="00900F90">
        <w:rPr>
          <w:rFonts w:ascii="Times New Roman" w:eastAsia="Calibri" w:hAnsi="Times New Roman" w:cs="Times New Roman"/>
          <w:noProof/>
          <w:color w:val="000000" w:themeColor="text1"/>
          <w:sz w:val="24"/>
          <w:szCs w:val="24"/>
          <w:lang w:eastAsia="es-CO"/>
        </w:rPr>
        <w:drawing>
          <wp:inline distT="0" distB="0" distL="0" distR="0" wp14:anchorId="00469EC4" wp14:editId="30456A25">
            <wp:extent cx="2421445" cy="1846053"/>
            <wp:effectExtent l="76200" t="76200" r="131445" b="135255"/>
            <wp:docPr id="31" name="Imagen 31" descr="C:\Users\Ericka Gaviria\Desktop\FOTO EVIDENCIA\CIMG0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ricka Gaviria\Desktop\FOTO EVIDENCIA\CIMG081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47285" cy="18657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F6DF1" w:rsidRPr="00C303AD" w:rsidRDefault="00C303AD" w:rsidP="00C303AD">
      <w:pPr>
        <w:pStyle w:val="Prrafodelista"/>
        <w:numPr>
          <w:ilvl w:val="1"/>
          <w:numId w:val="26"/>
        </w:numPr>
        <w:tabs>
          <w:tab w:val="left" w:pos="284"/>
          <w:tab w:val="left" w:pos="426"/>
        </w:tabs>
        <w:autoSpaceDE w:val="0"/>
        <w:autoSpaceDN w:val="0"/>
        <w:adjustRightInd w:val="0"/>
        <w:spacing w:after="0" w:line="480" w:lineRule="auto"/>
        <w:jc w:val="both"/>
        <w:rPr>
          <w:rFonts w:ascii="Times New Roman" w:hAnsi="Times New Roman"/>
          <w:noProof/>
          <w:color w:val="000000" w:themeColor="text1"/>
          <w:sz w:val="24"/>
          <w:lang w:val="es-ES" w:eastAsia="es-ES"/>
        </w:rPr>
      </w:pPr>
      <w:r w:rsidRPr="00C303AD">
        <w:rPr>
          <w:rFonts w:ascii="Times New Roman" w:hAnsi="Times New Roman"/>
          <w:noProof/>
          <w:color w:val="000000" w:themeColor="text1"/>
          <w:sz w:val="24"/>
          <w:lang w:val="es-ES" w:eastAsia="es-ES"/>
        </w:rPr>
        <w:lastRenderedPageBreak/>
        <w:t>ADQUSICIÒN,  ROTULACIÒN Y REUBICACIÒN  DE LOS  TIPOS DE RECIPIENTES</w:t>
      </w:r>
    </w:p>
    <w:p w:rsidR="00C303AD" w:rsidRPr="00C303AD" w:rsidRDefault="00C303AD" w:rsidP="00C303AD">
      <w:pPr>
        <w:pStyle w:val="Prrafodelista"/>
        <w:tabs>
          <w:tab w:val="left" w:pos="284"/>
          <w:tab w:val="left" w:pos="426"/>
        </w:tabs>
        <w:autoSpaceDE w:val="0"/>
        <w:autoSpaceDN w:val="0"/>
        <w:adjustRightInd w:val="0"/>
        <w:spacing w:after="0" w:line="480" w:lineRule="auto"/>
        <w:ind w:left="360"/>
        <w:jc w:val="both"/>
        <w:rPr>
          <w:rFonts w:ascii="Times New Roman" w:hAnsi="Times New Roman"/>
          <w:noProof/>
          <w:color w:val="000000" w:themeColor="text1"/>
          <w:sz w:val="24"/>
          <w:lang w:val="es-ES" w:eastAsia="es-ES"/>
        </w:rPr>
      </w:pPr>
    </w:p>
    <w:p w:rsidR="00917C08" w:rsidRDefault="00917C08" w:rsidP="00C303AD">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En esta parte del proceso se realiza una evaluación en campo de las herramientas con las que se cuenta en el momento del recorrido y se observa que para el almacenamiento de residuos en la fuente  en TRANSPORTES ESPECIALES BRASILIA  entre las  áreas de oficina, coordinación,  portería y oficinas de mantenimiento  cuenta con 21 recipientes de 5 litros  para clasificación de papel limpio, 6 papeleras ubicadas en los baños, un recipiente plástico en cafetería, 2 de madera para papel reciclado  y 15 canecas metálicas con capacidad de 55 galones en zona de talleres,  aunque no se realiza clasificación en la fuente en todos los casos es aceptable el uso de los recipientes destinados para el almacenamiento temporal de los residuos.</w:t>
      </w:r>
    </w:p>
    <w:p w:rsidR="002A7ABC" w:rsidRPr="00900F90" w:rsidRDefault="002A7ABC" w:rsidP="00C303AD">
      <w:pPr>
        <w:spacing w:line="240" w:lineRule="auto"/>
        <w:jc w:val="both"/>
        <w:rPr>
          <w:rFonts w:ascii="Times New Roman" w:hAnsi="Times New Roman" w:cs="Times New Roman"/>
          <w:sz w:val="24"/>
          <w:szCs w:val="24"/>
          <w:lang w:val="es-ES"/>
        </w:rPr>
      </w:pPr>
    </w:p>
    <w:p w:rsidR="00917C08" w:rsidRPr="00900F90" w:rsidRDefault="004D4A44" w:rsidP="002A7ABC">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 xml:space="preserve">Sin embargo </w:t>
      </w:r>
      <w:r w:rsidR="00917C08" w:rsidRPr="00900F90">
        <w:rPr>
          <w:rFonts w:ascii="Times New Roman" w:hAnsi="Times New Roman" w:cs="Times New Roman"/>
          <w:sz w:val="24"/>
          <w:szCs w:val="24"/>
          <w:lang w:val="es-ES"/>
        </w:rPr>
        <w:t xml:space="preserve">   para mejorar la separación en la fuente de los residuos en todas las áreas</w:t>
      </w:r>
      <w:r w:rsidRPr="00900F90">
        <w:rPr>
          <w:rFonts w:ascii="Times New Roman" w:hAnsi="Times New Roman" w:cs="Times New Roman"/>
          <w:sz w:val="24"/>
          <w:szCs w:val="24"/>
          <w:lang w:val="es-ES"/>
        </w:rPr>
        <w:t xml:space="preserve"> se reubicaron e </w:t>
      </w:r>
      <w:r w:rsidR="00917C08" w:rsidRPr="00900F90">
        <w:rPr>
          <w:rFonts w:ascii="Times New Roman" w:hAnsi="Times New Roman" w:cs="Times New Roman"/>
          <w:sz w:val="24"/>
          <w:szCs w:val="24"/>
          <w:lang w:val="es-ES"/>
        </w:rPr>
        <w:t xml:space="preserve">  instalaron recipientes para el depósito inicial de los mismos de acuerdo al tipo y la cantidad de residuos que se generen adoptando el código de colores con el  fin de facilitar el proceso de estandarización y  aprendizaje para su separación, todos  perfectamente identificados y marcados del color correspondiente a la clase de residuos que se va a depositar</w:t>
      </w:r>
    </w:p>
    <w:p w:rsidR="002A7ABC" w:rsidRDefault="002A7ABC" w:rsidP="002A7ABC">
      <w:pPr>
        <w:spacing w:line="240" w:lineRule="auto"/>
        <w:jc w:val="both"/>
        <w:rPr>
          <w:rFonts w:ascii="Times New Roman" w:hAnsi="Times New Roman" w:cs="Times New Roman"/>
          <w:sz w:val="24"/>
          <w:szCs w:val="24"/>
          <w:lang w:val="es-ES"/>
        </w:rPr>
      </w:pPr>
    </w:p>
    <w:p w:rsidR="007D668E" w:rsidRDefault="004D4A44" w:rsidP="002A7ABC">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 xml:space="preserve">Es </w:t>
      </w:r>
      <w:r w:rsidR="00D1394D" w:rsidRPr="00900F90">
        <w:rPr>
          <w:rFonts w:ascii="Times New Roman" w:hAnsi="Times New Roman" w:cs="Times New Roman"/>
          <w:sz w:val="24"/>
          <w:szCs w:val="24"/>
          <w:lang w:val="es-ES"/>
        </w:rPr>
        <w:t xml:space="preserve">preciso </w:t>
      </w:r>
      <w:r w:rsidRPr="00900F90">
        <w:rPr>
          <w:rFonts w:ascii="Times New Roman" w:hAnsi="Times New Roman" w:cs="Times New Roman"/>
          <w:sz w:val="24"/>
          <w:szCs w:val="24"/>
          <w:lang w:val="es-ES"/>
        </w:rPr>
        <w:t xml:space="preserve"> resaltar que p</w:t>
      </w:r>
      <w:r w:rsidR="001D7429" w:rsidRPr="00900F90">
        <w:rPr>
          <w:rFonts w:ascii="Times New Roman" w:hAnsi="Times New Roman" w:cs="Times New Roman"/>
          <w:sz w:val="24"/>
          <w:szCs w:val="24"/>
          <w:lang w:val="es-ES"/>
        </w:rPr>
        <w:t>ara lograr darle un manejo adecuado a cada uno de los residuos generados dentro de las instalacione</w:t>
      </w:r>
      <w:r w:rsidR="00D1394D" w:rsidRPr="00900F90">
        <w:rPr>
          <w:rFonts w:ascii="Times New Roman" w:hAnsi="Times New Roman" w:cs="Times New Roman"/>
          <w:sz w:val="24"/>
          <w:szCs w:val="24"/>
          <w:lang w:val="es-ES"/>
        </w:rPr>
        <w:t>s de la empresa es importante  sumin</w:t>
      </w:r>
      <w:r w:rsidR="001D7429" w:rsidRPr="00900F90">
        <w:rPr>
          <w:rFonts w:ascii="Times New Roman" w:hAnsi="Times New Roman" w:cs="Times New Roman"/>
          <w:sz w:val="24"/>
          <w:szCs w:val="24"/>
          <w:lang w:val="es-ES"/>
        </w:rPr>
        <w:t xml:space="preserve">istrar las herramientas  y recursos necesarios para la correcta separación </w:t>
      </w:r>
      <w:r w:rsidR="008F3404" w:rsidRPr="00900F90">
        <w:rPr>
          <w:rFonts w:ascii="Times New Roman" w:hAnsi="Times New Roman" w:cs="Times New Roman"/>
          <w:sz w:val="24"/>
          <w:szCs w:val="24"/>
          <w:lang w:val="es-ES"/>
        </w:rPr>
        <w:t>en la fuente, por lo que se instalaron puntos ecológicos</w:t>
      </w:r>
      <w:r w:rsidR="008F3404" w:rsidRPr="00900F90">
        <w:rPr>
          <w:rFonts w:ascii="Times New Roman" w:hAnsi="Times New Roman" w:cs="Times New Roman"/>
        </w:rPr>
        <w:t xml:space="preserve"> </w:t>
      </w:r>
      <w:r w:rsidR="008F3404" w:rsidRPr="00900F90">
        <w:rPr>
          <w:rFonts w:ascii="Times New Roman" w:hAnsi="Times New Roman" w:cs="Times New Roman"/>
          <w:sz w:val="24"/>
          <w:szCs w:val="24"/>
          <w:lang w:val="es-ES"/>
        </w:rPr>
        <w:t>rotulados  y etiquetados de acuerdo a las especificaciones de la Norma Técnica Colombiana 1692  para los residuos peligrosos en zonas estratégicas  los cuales  se muestran en las siguientes imágenes.</w:t>
      </w:r>
    </w:p>
    <w:p w:rsidR="002A7ABC" w:rsidRPr="00900F90" w:rsidRDefault="002A7ABC" w:rsidP="002A7ABC">
      <w:pPr>
        <w:spacing w:line="240" w:lineRule="auto"/>
        <w:jc w:val="both"/>
        <w:rPr>
          <w:rFonts w:ascii="Times New Roman" w:hAnsi="Times New Roman" w:cs="Times New Roman"/>
          <w:sz w:val="24"/>
          <w:szCs w:val="24"/>
          <w:lang w:val="es-ES"/>
        </w:rPr>
      </w:pPr>
    </w:p>
    <w:p w:rsidR="00A71CF6" w:rsidRPr="002A7ABC" w:rsidRDefault="00A71CF6" w:rsidP="002A7ABC">
      <w:pPr>
        <w:spacing w:line="480" w:lineRule="auto"/>
        <w:rPr>
          <w:rFonts w:ascii="Times New Roman" w:hAnsi="Times New Roman" w:cs="Times New Roman"/>
          <w:sz w:val="24"/>
          <w:szCs w:val="24"/>
          <w:lang w:val="es-ES"/>
        </w:rPr>
      </w:pPr>
      <w:r w:rsidRPr="002A7ABC">
        <w:rPr>
          <w:rFonts w:ascii="Times New Roman" w:hAnsi="Times New Roman" w:cs="Times New Roman"/>
          <w:sz w:val="24"/>
          <w:szCs w:val="24"/>
          <w:lang w:val="es-ES"/>
        </w:rPr>
        <w:t>Imagen 1</w:t>
      </w:r>
      <w:r w:rsidR="007B2469" w:rsidRPr="002A7ABC">
        <w:rPr>
          <w:rFonts w:ascii="Times New Roman" w:hAnsi="Times New Roman" w:cs="Times New Roman"/>
          <w:sz w:val="24"/>
          <w:szCs w:val="24"/>
          <w:lang w:val="es-ES"/>
        </w:rPr>
        <w:t>3</w:t>
      </w:r>
      <w:r w:rsidRPr="002A7ABC">
        <w:rPr>
          <w:rFonts w:ascii="Times New Roman" w:hAnsi="Times New Roman" w:cs="Times New Roman"/>
          <w:sz w:val="24"/>
          <w:szCs w:val="24"/>
          <w:lang w:val="es-ES"/>
        </w:rPr>
        <w:t>. Punto ecológico entrada de oficinas</w:t>
      </w:r>
    </w:p>
    <w:p w:rsidR="004C35C2" w:rsidRPr="00900F90" w:rsidRDefault="004D4A44" w:rsidP="004D4A44">
      <w:pPr>
        <w:spacing w:line="480" w:lineRule="auto"/>
        <w:jc w:val="center"/>
        <w:rPr>
          <w:rFonts w:ascii="Times New Roman" w:hAnsi="Times New Roman" w:cs="Times New Roman"/>
          <w:sz w:val="24"/>
          <w:szCs w:val="24"/>
          <w:lang w:val="es-ES"/>
        </w:rPr>
      </w:pPr>
      <w:r w:rsidRPr="00900F90">
        <w:rPr>
          <w:rFonts w:ascii="Times New Roman" w:hAnsi="Times New Roman" w:cs="Times New Roman"/>
          <w:noProof/>
          <w:sz w:val="24"/>
          <w:szCs w:val="24"/>
          <w:lang w:eastAsia="es-CO"/>
        </w:rPr>
        <w:drawing>
          <wp:inline distT="0" distB="0" distL="0" distR="0" wp14:anchorId="7205D5F9" wp14:editId="64EE9316">
            <wp:extent cx="2277373" cy="1828466"/>
            <wp:effectExtent l="76200" t="76200" r="142240" b="133985"/>
            <wp:docPr id="32" name="Imagen 32" descr="C:\Users\Ericka Gaviria\Desktop\FOTO EVIDENCIA\20131204_115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ricka Gaviria\Desktop\FOTO EVIDENCIA\20131204_11510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90495" cy="183900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F840F9">
        <w:rPr>
          <w:rFonts w:ascii="Times New Roman" w:hAnsi="Times New Roman" w:cs="Times New Roman"/>
          <w:sz w:val="24"/>
          <w:szCs w:val="24"/>
          <w:lang w:val="es-ES"/>
        </w:rPr>
        <w:tab/>
      </w:r>
      <w:r w:rsidR="00F840F9">
        <w:rPr>
          <w:rFonts w:ascii="Times New Roman" w:hAnsi="Times New Roman" w:cs="Times New Roman"/>
          <w:noProof/>
          <w:sz w:val="24"/>
          <w:szCs w:val="24"/>
          <w:lang w:eastAsia="es-CO"/>
        </w:rPr>
        <w:drawing>
          <wp:inline distT="0" distB="0" distL="0" distR="0" wp14:anchorId="135AFF89" wp14:editId="2509E1D8">
            <wp:extent cx="2456779" cy="1794295"/>
            <wp:effectExtent l="76200" t="76200" r="134620" b="130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65206" cy="18004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41F67" w:rsidRPr="0022405F" w:rsidRDefault="00C41F67" w:rsidP="0022405F">
      <w:pPr>
        <w:spacing w:line="480" w:lineRule="auto"/>
        <w:rPr>
          <w:rFonts w:ascii="Times New Roman" w:hAnsi="Times New Roman" w:cs="Times New Roman"/>
          <w:sz w:val="24"/>
          <w:szCs w:val="24"/>
          <w:lang w:val="es-ES"/>
        </w:rPr>
      </w:pPr>
      <w:r w:rsidRPr="0022405F">
        <w:rPr>
          <w:rFonts w:ascii="Times New Roman" w:hAnsi="Times New Roman" w:cs="Times New Roman"/>
          <w:sz w:val="24"/>
          <w:szCs w:val="24"/>
          <w:lang w:val="es-ES"/>
        </w:rPr>
        <w:lastRenderedPageBreak/>
        <w:t>Imagen 1</w:t>
      </w:r>
      <w:r w:rsidR="007B2469" w:rsidRPr="0022405F">
        <w:rPr>
          <w:rFonts w:ascii="Times New Roman" w:hAnsi="Times New Roman" w:cs="Times New Roman"/>
          <w:sz w:val="24"/>
          <w:szCs w:val="24"/>
          <w:lang w:val="es-ES"/>
        </w:rPr>
        <w:t>4</w:t>
      </w:r>
      <w:r w:rsidRPr="0022405F">
        <w:rPr>
          <w:rFonts w:ascii="Times New Roman" w:hAnsi="Times New Roman" w:cs="Times New Roman"/>
          <w:sz w:val="24"/>
          <w:szCs w:val="24"/>
          <w:lang w:val="es-ES"/>
        </w:rPr>
        <w:t>. Punto ecológico entrada de cafetería</w:t>
      </w:r>
    </w:p>
    <w:p w:rsidR="004D4A44" w:rsidRPr="00900F90" w:rsidRDefault="004D4A44" w:rsidP="004D4A44">
      <w:pPr>
        <w:spacing w:line="480" w:lineRule="auto"/>
        <w:jc w:val="center"/>
        <w:rPr>
          <w:rFonts w:ascii="Times New Roman" w:hAnsi="Times New Roman" w:cs="Times New Roman"/>
          <w:sz w:val="24"/>
          <w:szCs w:val="24"/>
          <w:lang w:val="es-ES"/>
        </w:rPr>
      </w:pPr>
      <w:r w:rsidRPr="00900F90">
        <w:rPr>
          <w:rFonts w:ascii="Times New Roman" w:hAnsi="Times New Roman" w:cs="Times New Roman"/>
          <w:noProof/>
          <w:sz w:val="24"/>
          <w:szCs w:val="24"/>
          <w:lang w:eastAsia="es-CO"/>
        </w:rPr>
        <w:drawing>
          <wp:inline distT="0" distB="0" distL="0" distR="0" wp14:anchorId="2F8DA6E8" wp14:editId="6848EC0B">
            <wp:extent cx="2609850" cy="2153126"/>
            <wp:effectExtent l="76200" t="76200" r="133350" b="1333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15824" cy="215805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41F67" w:rsidRPr="0022405F" w:rsidRDefault="00C41F67" w:rsidP="0022405F">
      <w:pPr>
        <w:spacing w:line="480" w:lineRule="auto"/>
        <w:rPr>
          <w:rFonts w:ascii="Times New Roman" w:hAnsi="Times New Roman" w:cs="Times New Roman"/>
          <w:sz w:val="24"/>
          <w:szCs w:val="24"/>
          <w:lang w:val="es-ES"/>
        </w:rPr>
      </w:pPr>
      <w:r w:rsidRPr="0022405F">
        <w:rPr>
          <w:rFonts w:ascii="Times New Roman" w:hAnsi="Times New Roman" w:cs="Times New Roman"/>
          <w:sz w:val="24"/>
          <w:szCs w:val="24"/>
          <w:lang w:val="es-ES"/>
        </w:rPr>
        <w:t>Imagen 1</w:t>
      </w:r>
      <w:r w:rsidR="007B2469" w:rsidRPr="0022405F">
        <w:rPr>
          <w:rFonts w:ascii="Times New Roman" w:hAnsi="Times New Roman" w:cs="Times New Roman"/>
          <w:sz w:val="24"/>
          <w:szCs w:val="24"/>
          <w:lang w:val="es-ES"/>
        </w:rPr>
        <w:t>5</w:t>
      </w:r>
      <w:r w:rsidRPr="0022405F">
        <w:rPr>
          <w:rFonts w:ascii="Times New Roman" w:hAnsi="Times New Roman" w:cs="Times New Roman"/>
          <w:sz w:val="24"/>
          <w:szCs w:val="24"/>
          <w:lang w:val="es-ES"/>
        </w:rPr>
        <w:t>. Punto ecológico Estación de combustible</w:t>
      </w:r>
    </w:p>
    <w:p w:rsidR="00C41F67" w:rsidRPr="00900F90" w:rsidRDefault="004D4A44" w:rsidP="00C41F67">
      <w:pPr>
        <w:spacing w:line="480" w:lineRule="auto"/>
        <w:jc w:val="center"/>
        <w:rPr>
          <w:rFonts w:ascii="Times New Roman" w:hAnsi="Times New Roman" w:cs="Times New Roman"/>
          <w:i/>
          <w:sz w:val="24"/>
          <w:szCs w:val="24"/>
          <w:lang w:val="es-ES"/>
        </w:rPr>
      </w:pPr>
      <w:r w:rsidRPr="00900F90">
        <w:rPr>
          <w:rFonts w:ascii="Times New Roman" w:hAnsi="Times New Roman" w:cs="Times New Roman"/>
          <w:noProof/>
          <w:sz w:val="24"/>
          <w:szCs w:val="24"/>
          <w:lang w:eastAsia="es-CO"/>
        </w:rPr>
        <w:drawing>
          <wp:inline distT="0" distB="0" distL="0" distR="0" wp14:anchorId="50945310" wp14:editId="65436A52">
            <wp:extent cx="3340752" cy="2505075"/>
            <wp:effectExtent l="76200" t="76200" r="126365" b="123825"/>
            <wp:docPr id="34" name="Imagen 34" descr="C:\Users\Ericka Gaviria\Desktop\FOTO EVIDENCIA\20131204_114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Ericka Gaviria\Desktop\FOTO EVIDENCIA\20131204_11464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342173" cy="250614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C41F67" w:rsidRPr="00900F90">
        <w:rPr>
          <w:rFonts w:ascii="Times New Roman" w:hAnsi="Times New Roman" w:cs="Times New Roman"/>
          <w:i/>
          <w:sz w:val="24"/>
          <w:szCs w:val="24"/>
          <w:lang w:val="es-ES"/>
        </w:rPr>
        <w:t xml:space="preserve"> </w:t>
      </w:r>
    </w:p>
    <w:p w:rsidR="0022405F" w:rsidRDefault="0022405F" w:rsidP="004D4A44">
      <w:pPr>
        <w:spacing w:line="480" w:lineRule="auto"/>
        <w:jc w:val="center"/>
        <w:rPr>
          <w:rFonts w:ascii="Times New Roman" w:hAnsi="Times New Roman" w:cs="Times New Roman"/>
          <w:i/>
          <w:sz w:val="24"/>
          <w:szCs w:val="24"/>
          <w:lang w:val="es-ES"/>
        </w:rPr>
      </w:pPr>
    </w:p>
    <w:p w:rsidR="0022405F" w:rsidRDefault="0022405F" w:rsidP="004D4A44">
      <w:pPr>
        <w:spacing w:line="480" w:lineRule="auto"/>
        <w:jc w:val="center"/>
        <w:rPr>
          <w:rFonts w:ascii="Times New Roman" w:hAnsi="Times New Roman" w:cs="Times New Roman"/>
          <w:i/>
          <w:sz w:val="24"/>
          <w:szCs w:val="24"/>
          <w:lang w:val="es-ES"/>
        </w:rPr>
      </w:pPr>
    </w:p>
    <w:p w:rsidR="0022405F" w:rsidRDefault="0022405F" w:rsidP="004D4A44">
      <w:pPr>
        <w:spacing w:line="480" w:lineRule="auto"/>
        <w:jc w:val="center"/>
        <w:rPr>
          <w:rFonts w:ascii="Times New Roman" w:hAnsi="Times New Roman" w:cs="Times New Roman"/>
          <w:i/>
          <w:sz w:val="24"/>
          <w:szCs w:val="24"/>
          <w:lang w:val="es-ES"/>
        </w:rPr>
      </w:pPr>
    </w:p>
    <w:p w:rsidR="0022405F" w:rsidRDefault="0022405F" w:rsidP="004D4A44">
      <w:pPr>
        <w:spacing w:line="480" w:lineRule="auto"/>
        <w:jc w:val="center"/>
        <w:rPr>
          <w:rFonts w:ascii="Times New Roman" w:hAnsi="Times New Roman" w:cs="Times New Roman"/>
          <w:i/>
          <w:sz w:val="24"/>
          <w:szCs w:val="24"/>
          <w:lang w:val="es-ES"/>
        </w:rPr>
      </w:pPr>
    </w:p>
    <w:p w:rsidR="00C41F67" w:rsidRPr="0022405F" w:rsidRDefault="00C41F67" w:rsidP="0022405F">
      <w:pPr>
        <w:spacing w:line="480" w:lineRule="auto"/>
        <w:rPr>
          <w:rFonts w:ascii="Times New Roman" w:hAnsi="Times New Roman" w:cs="Times New Roman"/>
          <w:sz w:val="24"/>
          <w:szCs w:val="24"/>
          <w:lang w:val="es-ES"/>
        </w:rPr>
      </w:pPr>
      <w:r w:rsidRPr="0022405F">
        <w:rPr>
          <w:rFonts w:ascii="Times New Roman" w:hAnsi="Times New Roman" w:cs="Times New Roman"/>
          <w:sz w:val="24"/>
          <w:szCs w:val="24"/>
          <w:lang w:val="es-ES"/>
        </w:rPr>
        <w:lastRenderedPageBreak/>
        <w:t>Imagen 1</w:t>
      </w:r>
      <w:r w:rsidR="007B2469" w:rsidRPr="0022405F">
        <w:rPr>
          <w:rFonts w:ascii="Times New Roman" w:hAnsi="Times New Roman" w:cs="Times New Roman"/>
          <w:sz w:val="24"/>
          <w:szCs w:val="24"/>
          <w:lang w:val="es-ES"/>
        </w:rPr>
        <w:t>6</w:t>
      </w:r>
      <w:r w:rsidRPr="0022405F">
        <w:rPr>
          <w:rFonts w:ascii="Times New Roman" w:hAnsi="Times New Roman" w:cs="Times New Roman"/>
          <w:sz w:val="24"/>
          <w:szCs w:val="24"/>
          <w:lang w:val="es-ES"/>
        </w:rPr>
        <w:t>. Punto ecológico Talleres</w:t>
      </w:r>
    </w:p>
    <w:p w:rsidR="00681D97" w:rsidRDefault="00A71CF6" w:rsidP="00681D97">
      <w:pPr>
        <w:spacing w:line="480" w:lineRule="auto"/>
        <w:jc w:val="center"/>
        <w:rPr>
          <w:rFonts w:ascii="Times New Roman" w:hAnsi="Times New Roman" w:cs="Times New Roman"/>
          <w:sz w:val="24"/>
          <w:szCs w:val="24"/>
          <w:lang w:val="es-ES"/>
        </w:rPr>
      </w:pPr>
      <w:r w:rsidRPr="00900F90">
        <w:rPr>
          <w:rFonts w:ascii="Times New Roman" w:hAnsi="Times New Roman" w:cs="Times New Roman"/>
          <w:noProof/>
          <w:sz w:val="24"/>
          <w:szCs w:val="24"/>
          <w:lang w:eastAsia="es-CO"/>
        </w:rPr>
        <w:drawing>
          <wp:inline distT="0" distB="0" distL="0" distR="0" wp14:anchorId="3CFDA6ED" wp14:editId="69F99B4D">
            <wp:extent cx="3267075" cy="2449828"/>
            <wp:effectExtent l="76200" t="76200" r="123825" b="141605"/>
            <wp:docPr id="35" name="Imagen 35" descr="C:\Users\Ericka Gaviria\Desktop\FOTO EVIDENCIA\20131204_11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Ericka Gaviria\Desktop\FOTO EVIDENCIA\20131204_11214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269741" cy="24518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F3404" w:rsidRDefault="00681D97" w:rsidP="00681D97">
      <w:pPr>
        <w:spacing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2.6  </w:t>
      </w:r>
      <w:r w:rsidR="0022405F" w:rsidRPr="0022405F">
        <w:rPr>
          <w:rFonts w:ascii="Times New Roman" w:hAnsi="Times New Roman" w:cs="Times New Roman"/>
          <w:sz w:val="24"/>
          <w:szCs w:val="24"/>
          <w:lang w:val="es-ES"/>
        </w:rPr>
        <w:t>MEDIOS DE TRANSPORTE   Y EQUIPOS DE CARGA PARA LA MOVILIZACIÓN INTERNA DE RESIDUOS  (RUTA DE TRANSPORTE)</w:t>
      </w:r>
    </w:p>
    <w:p w:rsidR="00681D97" w:rsidRPr="00681D97" w:rsidRDefault="00681D97" w:rsidP="00681D97">
      <w:pPr>
        <w:pStyle w:val="Prrafodelista"/>
        <w:spacing w:line="240" w:lineRule="auto"/>
        <w:ind w:left="1080"/>
        <w:jc w:val="both"/>
        <w:rPr>
          <w:rFonts w:ascii="Times New Roman" w:hAnsi="Times New Roman"/>
          <w:sz w:val="24"/>
          <w:szCs w:val="24"/>
          <w:lang w:val="es-ES"/>
        </w:rPr>
      </w:pPr>
    </w:p>
    <w:p w:rsidR="00B54A81" w:rsidRPr="00900F90" w:rsidRDefault="00502AED" w:rsidP="00681D97">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lang w:val="es-ES"/>
        </w:rPr>
        <w:t xml:space="preserve">Después de la adquisición de medios de transporte para los residuos se establecen criterios de  </w:t>
      </w:r>
      <w:r w:rsidRPr="00900F90">
        <w:rPr>
          <w:rFonts w:ascii="Times New Roman" w:hAnsi="Times New Roman" w:cs="Times New Roman"/>
          <w:sz w:val="24"/>
          <w:szCs w:val="24"/>
        </w:rPr>
        <w:t>segregación, asepsia, inocuidad  y seguridad del personal encargado</w:t>
      </w:r>
      <w:r w:rsidR="00B54A81" w:rsidRPr="00900F90">
        <w:rPr>
          <w:rFonts w:ascii="Times New Roman" w:hAnsi="Times New Roman" w:cs="Times New Roman"/>
          <w:sz w:val="24"/>
          <w:szCs w:val="24"/>
        </w:rPr>
        <w:t>, estableciendo también la frecuencia y horarios de recogida teniendo en cuenta que e</w:t>
      </w:r>
      <w:r w:rsidR="00B54A81" w:rsidRPr="00900F90">
        <w:rPr>
          <w:rFonts w:ascii="Times New Roman" w:hAnsi="Times New Roman" w:cs="Times New Roman"/>
          <w:sz w:val="24"/>
          <w:szCs w:val="24"/>
          <w:lang w:val="es-ES"/>
        </w:rPr>
        <w:t>l tiempo de permanencia de los residuos en los sitos de generación debe ser la mínima posible, especialmente en áreas donde se generan residuos peligrosos es por  ello que la frecuencia y horarios de reelección interna de residuos  se programó de acuerdo a su generación y flujo de vehículos en el parque automotor, sin que obstaculice las actividades normales, en horas de menor tránsito de empleados y visitantes, separadamente según el tipo de residuo, para ello se especifica en la siguiente tabla.</w:t>
      </w:r>
    </w:p>
    <w:p w:rsidR="00B54A81" w:rsidRPr="00681D97" w:rsidRDefault="00B54A81" w:rsidP="00681D97">
      <w:pPr>
        <w:spacing w:line="480" w:lineRule="auto"/>
        <w:rPr>
          <w:rFonts w:ascii="Times New Roman" w:hAnsi="Times New Roman" w:cs="Times New Roman"/>
          <w:sz w:val="24"/>
          <w:szCs w:val="24"/>
          <w:lang w:val="es-ES"/>
        </w:rPr>
      </w:pPr>
      <w:r w:rsidRPr="00681D97">
        <w:rPr>
          <w:rFonts w:ascii="Times New Roman" w:hAnsi="Times New Roman" w:cs="Times New Roman"/>
          <w:sz w:val="24"/>
          <w:szCs w:val="24"/>
          <w:lang w:val="es-ES"/>
        </w:rPr>
        <w:t xml:space="preserve">Tabla </w:t>
      </w:r>
      <w:r w:rsidR="00DA35BF" w:rsidRPr="00681D97">
        <w:rPr>
          <w:rFonts w:ascii="Times New Roman" w:hAnsi="Times New Roman" w:cs="Times New Roman"/>
          <w:sz w:val="24"/>
          <w:szCs w:val="24"/>
          <w:lang w:val="es-ES"/>
        </w:rPr>
        <w:t>3</w:t>
      </w:r>
      <w:r w:rsidRPr="00681D97">
        <w:rPr>
          <w:rFonts w:ascii="Times New Roman" w:hAnsi="Times New Roman" w:cs="Times New Roman"/>
          <w:sz w:val="24"/>
          <w:szCs w:val="24"/>
          <w:lang w:val="es-ES"/>
        </w:rPr>
        <w:t>. Frecuencia y horarios de recolección</w:t>
      </w:r>
    </w:p>
    <w:tbl>
      <w:tblPr>
        <w:tblStyle w:val="Tablaconcuadrcula"/>
        <w:tblW w:w="0" w:type="auto"/>
        <w:tblLook w:val="04A0" w:firstRow="1" w:lastRow="0" w:firstColumn="1" w:lastColumn="0" w:noHBand="0" w:noVBand="1"/>
      </w:tblPr>
      <w:tblGrid>
        <w:gridCol w:w="2323"/>
        <w:gridCol w:w="1896"/>
        <w:gridCol w:w="2497"/>
        <w:gridCol w:w="2338"/>
      </w:tblGrid>
      <w:tr w:rsidR="00B54A81" w:rsidRPr="00900F90" w:rsidTr="00343290">
        <w:tc>
          <w:tcPr>
            <w:tcW w:w="2323" w:type="dxa"/>
          </w:tcPr>
          <w:p w:rsidR="00B54A81" w:rsidRPr="00900F90" w:rsidRDefault="00B54A81" w:rsidP="00343290">
            <w:pPr>
              <w:pStyle w:val="Sinespaciado"/>
              <w:tabs>
                <w:tab w:val="left" w:pos="284"/>
                <w:tab w:val="left" w:pos="426"/>
              </w:tabs>
              <w:jc w:val="center"/>
              <w:rPr>
                <w:rFonts w:ascii="Times New Roman" w:hAnsi="Times New Roman"/>
                <w:b/>
                <w:sz w:val="24"/>
                <w:szCs w:val="24"/>
              </w:rPr>
            </w:pPr>
            <w:r w:rsidRPr="00900F90">
              <w:rPr>
                <w:rFonts w:ascii="Times New Roman" w:hAnsi="Times New Roman"/>
                <w:b/>
                <w:sz w:val="24"/>
                <w:szCs w:val="24"/>
              </w:rPr>
              <w:t>TIPO DE RESIDUO</w:t>
            </w:r>
          </w:p>
        </w:tc>
        <w:tc>
          <w:tcPr>
            <w:tcW w:w="1896" w:type="dxa"/>
          </w:tcPr>
          <w:p w:rsidR="00B54A81" w:rsidRPr="00900F90" w:rsidRDefault="00B54A81" w:rsidP="00343290">
            <w:pPr>
              <w:pStyle w:val="Sinespaciado"/>
              <w:tabs>
                <w:tab w:val="left" w:pos="284"/>
                <w:tab w:val="left" w:pos="426"/>
              </w:tabs>
              <w:jc w:val="center"/>
              <w:rPr>
                <w:rFonts w:ascii="Times New Roman" w:hAnsi="Times New Roman"/>
                <w:b/>
                <w:sz w:val="24"/>
                <w:szCs w:val="24"/>
              </w:rPr>
            </w:pPr>
            <w:r w:rsidRPr="00900F90">
              <w:rPr>
                <w:rFonts w:ascii="Times New Roman" w:hAnsi="Times New Roman"/>
                <w:b/>
                <w:sz w:val="24"/>
                <w:szCs w:val="24"/>
              </w:rPr>
              <w:t>FRECUNCIA</w:t>
            </w:r>
          </w:p>
        </w:tc>
        <w:tc>
          <w:tcPr>
            <w:tcW w:w="2497" w:type="dxa"/>
          </w:tcPr>
          <w:p w:rsidR="00B54A81" w:rsidRPr="00900F90" w:rsidRDefault="00B54A81" w:rsidP="00343290">
            <w:pPr>
              <w:pStyle w:val="Sinespaciado"/>
              <w:tabs>
                <w:tab w:val="left" w:pos="284"/>
                <w:tab w:val="left" w:pos="426"/>
              </w:tabs>
              <w:jc w:val="center"/>
              <w:rPr>
                <w:rFonts w:ascii="Times New Roman" w:hAnsi="Times New Roman"/>
                <w:b/>
                <w:sz w:val="24"/>
                <w:szCs w:val="24"/>
              </w:rPr>
            </w:pPr>
            <w:r w:rsidRPr="00900F90">
              <w:rPr>
                <w:rFonts w:ascii="Times New Roman" w:hAnsi="Times New Roman"/>
                <w:b/>
                <w:sz w:val="24"/>
                <w:szCs w:val="24"/>
              </w:rPr>
              <w:t>HORARIO</w:t>
            </w:r>
          </w:p>
        </w:tc>
        <w:tc>
          <w:tcPr>
            <w:tcW w:w="2338" w:type="dxa"/>
          </w:tcPr>
          <w:p w:rsidR="00B54A81" w:rsidRPr="00900F90" w:rsidRDefault="00B54A81" w:rsidP="00343290">
            <w:pPr>
              <w:pStyle w:val="Sinespaciado"/>
              <w:tabs>
                <w:tab w:val="left" w:pos="284"/>
                <w:tab w:val="left" w:pos="426"/>
              </w:tabs>
              <w:jc w:val="center"/>
              <w:rPr>
                <w:rFonts w:ascii="Times New Roman" w:hAnsi="Times New Roman"/>
                <w:b/>
                <w:sz w:val="24"/>
                <w:szCs w:val="24"/>
              </w:rPr>
            </w:pPr>
            <w:r w:rsidRPr="00900F90">
              <w:rPr>
                <w:rFonts w:ascii="Times New Roman" w:hAnsi="Times New Roman"/>
                <w:b/>
                <w:sz w:val="24"/>
                <w:szCs w:val="24"/>
              </w:rPr>
              <w:t>OBSERVACIONES</w:t>
            </w:r>
          </w:p>
        </w:tc>
      </w:tr>
      <w:tr w:rsidR="00B54A81" w:rsidRPr="00900F90" w:rsidTr="00343290">
        <w:tc>
          <w:tcPr>
            <w:tcW w:w="2323"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Peligrosos</w:t>
            </w:r>
          </w:p>
        </w:tc>
        <w:tc>
          <w:tcPr>
            <w:tcW w:w="1896"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Diaria</w:t>
            </w:r>
          </w:p>
        </w:tc>
        <w:tc>
          <w:tcPr>
            <w:tcW w:w="2497"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3:00pm a 3:30 pm</w:t>
            </w:r>
          </w:p>
        </w:tc>
        <w:tc>
          <w:tcPr>
            <w:tcW w:w="2338"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Auxiliar de limpieza</w:t>
            </w:r>
          </w:p>
        </w:tc>
      </w:tr>
      <w:tr w:rsidR="00B54A81" w:rsidRPr="00900F90" w:rsidTr="00343290">
        <w:tc>
          <w:tcPr>
            <w:tcW w:w="2323"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No peligrosos</w:t>
            </w:r>
          </w:p>
        </w:tc>
        <w:tc>
          <w:tcPr>
            <w:tcW w:w="1896"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Diaria</w:t>
            </w:r>
          </w:p>
        </w:tc>
        <w:tc>
          <w:tcPr>
            <w:tcW w:w="2497"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3:30 pm a 4:00 pm</w:t>
            </w:r>
          </w:p>
        </w:tc>
        <w:tc>
          <w:tcPr>
            <w:tcW w:w="2338" w:type="dxa"/>
          </w:tcPr>
          <w:p w:rsidR="00B54A81" w:rsidRPr="00900F90" w:rsidRDefault="00B54A81" w:rsidP="00343290">
            <w:pPr>
              <w:pStyle w:val="Sinespaciado"/>
              <w:tabs>
                <w:tab w:val="left" w:pos="284"/>
                <w:tab w:val="left" w:pos="426"/>
              </w:tabs>
              <w:jc w:val="center"/>
              <w:rPr>
                <w:rFonts w:ascii="Times New Roman" w:hAnsi="Times New Roman"/>
                <w:sz w:val="24"/>
                <w:szCs w:val="24"/>
              </w:rPr>
            </w:pPr>
            <w:r w:rsidRPr="00900F90">
              <w:rPr>
                <w:rFonts w:ascii="Times New Roman" w:hAnsi="Times New Roman"/>
                <w:sz w:val="24"/>
                <w:szCs w:val="24"/>
              </w:rPr>
              <w:t>Conserje</w:t>
            </w:r>
          </w:p>
        </w:tc>
      </w:tr>
    </w:tbl>
    <w:p w:rsidR="00B10341" w:rsidRDefault="00B10341" w:rsidP="00681D97">
      <w:pPr>
        <w:spacing w:line="240" w:lineRule="auto"/>
        <w:jc w:val="both"/>
        <w:rPr>
          <w:rFonts w:ascii="Times New Roman" w:hAnsi="Times New Roman" w:cs="Times New Roman"/>
          <w:sz w:val="24"/>
          <w:szCs w:val="24"/>
        </w:rPr>
      </w:pPr>
    </w:p>
    <w:p w:rsidR="007D668E" w:rsidRPr="00900F90" w:rsidRDefault="00DA35BF" w:rsidP="00681D97">
      <w:pPr>
        <w:spacing w:line="240" w:lineRule="auto"/>
        <w:jc w:val="both"/>
        <w:rPr>
          <w:rFonts w:ascii="Times New Roman" w:hAnsi="Times New Roman" w:cs="Times New Roman"/>
          <w:sz w:val="24"/>
          <w:szCs w:val="24"/>
        </w:rPr>
      </w:pPr>
      <w:r w:rsidRPr="00900F90">
        <w:rPr>
          <w:rFonts w:ascii="Times New Roman" w:hAnsi="Times New Roman" w:cs="Times New Roman"/>
          <w:sz w:val="24"/>
          <w:szCs w:val="24"/>
        </w:rPr>
        <w:t xml:space="preserve"> De acuerdo a lo anterior se </w:t>
      </w:r>
      <w:r w:rsidR="009023E0" w:rsidRPr="00900F90">
        <w:rPr>
          <w:rFonts w:ascii="Times New Roman" w:hAnsi="Times New Roman" w:cs="Times New Roman"/>
          <w:sz w:val="24"/>
          <w:szCs w:val="24"/>
        </w:rPr>
        <w:t xml:space="preserve">implementa </w:t>
      </w:r>
      <w:r w:rsidRPr="00900F90">
        <w:rPr>
          <w:rFonts w:ascii="Times New Roman" w:hAnsi="Times New Roman" w:cs="Times New Roman"/>
          <w:sz w:val="24"/>
          <w:szCs w:val="24"/>
        </w:rPr>
        <w:t xml:space="preserve"> la ruta de transporte interna</w:t>
      </w:r>
      <w:r w:rsidR="009023E0" w:rsidRPr="00900F90">
        <w:rPr>
          <w:rFonts w:ascii="Times New Roman" w:hAnsi="Times New Roman" w:cs="Times New Roman"/>
          <w:sz w:val="24"/>
          <w:szCs w:val="24"/>
        </w:rPr>
        <w:t xml:space="preserve"> </w:t>
      </w:r>
      <w:r w:rsidR="00B54A81" w:rsidRPr="00900F90">
        <w:rPr>
          <w:rFonts w:ascii="Times New Roman" w:hAnsi="Times New Roman" w:cs="Times New Roman"/>
          <w:sz w:val="24"/>
          <w:szCs w:val="24"/>
        </w:rPr>
        <w:t xml:space="preserve">las vías internas en el parque automotor generando una ruta y manejo de recolección que incluya en todas las áreas de </w:t>
      </w:r>
      <w:r w:rsidR="00B54A81" w:rsidRPr="00900F90">
        <w:rPr>
          <w:rFonts w:ascii="Times New Roman" w:hAnsi="Times New Roman" w:cs="Times New Roman"/>
          <w:i/>
          <w:sz w:val="24"/>
          <w:szCs w:val="24"/>
        </w:rPr>
        <w:t>TRANSPORTES ESPECILAES BRASILIA</w:t>
      </w:r>
      <w:r w:rsidR="003B0F6C" w:rsidRPr="00900F90">
        <w:rPr>
          <w:rFonts w:ascii="Times New Roman" w:hAnsi="Times New Roman" w:cs="Times New Roman"/>
          <w:i/>
          <w:sz w:val="24"/>
          <w:szCs w:val="24"/>
        </w:rPr>
        <w:t xml:space="preserve"> S.A</w:t>
      </w:r>
    </w:p>
    <w:p w:rsidR="00681D97" w:rsidRDefault="00681D97" w:rsidP="00681D97">
      <w:pPr>
        <w:jc w:val="both"/>
        <w:rPr>
          <w:rFonts w:ascii="Times New Roman" w:eastAsiaTheme="minorEastAsia" w:hAnsi="Times New Roman" w:cs="Times New Roman"/>
          <w:lang w:eastAsia="es-CO"/>
        </w:rPr>
      </w:pPr>
    </w:p>
    <w:p w:rsidR="009023E0" w:rsidRPr="00681D97" w:rsidRDefault="009023E0" w:rsidP="00681D97">
      <w:pPr>
        <w:jc w:val="both"/>
        <w:rPr>
          <w:rFonts w:ascii="Times New Roman" w:eastAsiaTheme="minorEastAsia" w:hAnsi="Times New Roman" w:cs="Times New Roman"/>
          <w:b/>
          <w:lang w:eastAsia="es-CO"/>
        </w:rPr>
      </w:pPr>
      <w:r w:rsidRPr="00681D97">
        <w:rPr>
          <w:rFonts w:ascii="Times New Roman" w:eastAsiaTheme="minorEastAsia" w:hAnsi="Times New Roman" w:cs="Times New Roman"/>
          <w:noProof/>
          <w:szCs w:val="20"/>
          <w:lang w:eastAsia="es-CO"/>
        </w:rPr>
        <w:lastRenderedPageBreak/>
        <mc:AlternateContent>
          <mc:Choice Requires="wps">
            <w:drawing>
              <wp:anchor distT="0" distB="0" distL="114300" distR="114300" simplePos="0" relativeHeight="251749376" behindDoc="0" locked="0" layoutInCell="1" allowOverlap="1" wp14:anchorId="71EC2F31" wp14:editId="0CDB562D">
                <wp:simplePos x="0" y="0"/>
                <wp:positionH relativeFrom="column">
                  <wp:posOffset>4724400</wp:posOffset>
                </wp:positionH>
                <wp:positionV relativeFrom="paragraph">
                  <wp:posOffset>283845</wp:posOffset>
                </wp:positionV>
                <wp:extent cx="104775" cy="126365"/>
                <wp:effectExtent l="0" t="0" r="47625" b="64135"/>
                <wp:wrapNone/>
                <wp:docPr id="182"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126365"/>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cmpd="sng">
                          <a:solidFill>
                            <a:srgbClr val="C0504D">
                              <a:lumMod val="100000"/>
                              <a:lumOff val="0"/>
                            </a:srgbClr>
                          </a:solidFill>
                          <a:prstDash val="solid"/>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 o:spid="_x0000_s1026" style="position:absolute;margin-left:372pt;margin-top:22.35pt;width:8.25pt;height:9.9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" fillcolor="#d99694" strokecolor="#c0504d" strokeweight="1pt">
                <v:fill color2="#c0504d" focus="50%" type="gradient"/>
                <v:shadow on="t" color="#632523" offset="1pt"/>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48352" behindDoc="0" locked="0" layoutInCell="1" allowOverlap="1" wp14:anchorId="5585BB10" wp14:editId="06662FEE">
                <wp:simplePos x="0" y="0"/>
                <wp:positionH relativeFrom="column">
                  <wp:posOffset>4541520</wp:posOffset>
                </wp:positionH>
                <wp:positionV relativeFrom="paragraph">
                  <wp:posOffset>283845</wp:posOffset>
                </wp:positionV>
                <wp:extent cx="90805" cy="126365"/>
                <wp:effectExtent l="0" t="0" r="42545" b="64135"/>
                <wp:wrapNone/>
                <wp:docPr id="181"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26365"/>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cmpd="sng">
                          <a:solidFill>
                            <a:srgbClr val="C0504D">
                              <a:lumMod val="100000"/>
                              <a:lumOff val="0"/>
                            </a:srgbClr>
                          </a:solidFill>
                          <a:prstDash val="solid"/>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 o:spid="_x0000_s1026" style="position:absolute;margin-left:357.6pt;margin-top:22.35pt;width:7.15pt;height:9.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" fillcolor="#d99694" strokecolor="#c0504d" strokeweight="1pt">
                <v:fill color2="#c0504d" focus="50%" type="gradient"/>
                <v:shadow on="t" color="#632523" offset="1pt"/>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47328" behindDoc="0" locked="0" layoutInCell="1" allowOverlap="1" wp14:anchorId="19496C25" wp14:editId="30C68123">
                <wp:simplePos x="0" y="0"/>
                <wp:positionH relativeFrom="column">
                  <wp:posOffset>4358640</wp:posOffset>
                </wp:positionH>
                <wp:positionV relativeFrom="paragraph">
                  <wp:posOffset>283845</wp:posOffset>
                </wp:positionV>
                <wp:extent cx="95250" cy="126365"/>
                <wp:effectExtent l="0" t="0" r="38100" b="64135"/>
                <wp:wrapNone/>
                <wp:docPr id="180"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126365"/>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cmpd="sng">
                          <a:solidFill>
                            <a:srgbClr val="C0504D">
                              <a:lumMod val="100000"/>
                              <a:lumOff val="0"/>
                            </a:srgbClr>
                          </a:solidFill>
                          <a:prstDash val="solid"/>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 o:spid="_x0000_s1026" style="position:absolute;margin-left:343.2pt;margin-top:22.35pt;width:7.5pt;height:9.9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" fillcolor="#d99694" strokecolor="#c0504d" strokeweight="1pt">
                <v:fill color2="#c0504d" focus="50%" type="gradient"/>
                <v:shadow on="t" color="#632523" offset="1pt"/>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42208" behindDoc="0" locked="0" layoutInCell="1" allowOverlap="1" wp14:anchorId="4A54F04F" wp14:editId="3793E350">
                <wp:simplePos x="0" y="0"/>
                <wp:positionH relativeFrom="column">
                  <wp:posOffset>4251325</wp:posOffset>
                </wp:positionH>
                <wp:positionV relativeFrom="paragraph">
                  <wp:posOffset>250825</wp:posOffset>
                </wp:positionV>
                <wp:extent cx="749935" cy="438785"/>
                <wp:effectExtent l="19050" t="19050" r="12065" b="18415"/>
                <wp:wrapNone/>
                <wp:docPr id="179"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9935" cy="438785"/>
                        </a:xfrm>
                        <a:prstGeom prst="rect">
                          <a:avLst/>
                        </a:prstGeom>
                        <a:solidFill>
                          <a:sysClr val="window" lastClr="FFFFFF">
                            <a:lumMod val="100000"/>
                            <a:lumOff val="0"/>
                          </a:sysClr>
                        </a:solidFill>
                        <a:ln w="31750" cmpd="sng">
                          <a:solidFill>
                            <a:sysClr val="windowText" lastClr="000000">
                              <a:lumMod val="100000"/>
                              <a:lumOff val="0"/>
                            </a:sys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7" o:spid="_x0000_s1026" style="position:absolute;margin-left:334.75pt;margin-top:19.75pt;width:59.05pt;height:34.5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" strokeweight="2.5pt">
                <v:shadow color="#868686"/>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41184" behindDoc="0" locked="0" layoutInCell="1" allowOverlap="1" wp14:anchorId="3F843B05" wp14:editId="4ED9092E">
                <wp:simplePos x="0" y="0"/>
                <wp:positionH relativeFrom="column">
                  <wp:posOffset>5070475</wp:posOffset>
                </wp:positionH>
                <wp:positionV relativeFrom="paragraph">
                  <wp:posOffset>283845</wp:posOffset>
                </wp:positionV>
                <wp:extent cx="181610" cy="405765"/>
                <wp:effectExtent l="0" t="0" r="27940" b="13335"/>
                <wp:wrapNone/>
                <wp:docPr id="178"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405765"/>
                        </a:xfrm>
                        <a:prstGeom prst="rect">
                          <a:avLst/>
                        </a:prstGeom>
                        <a:solidFill>
                          <a:sysClr val="window" lastClr="FFFFFF"/>
                        </a:solidFill>
                        <a:ln w="25400" cap="flat" cmpd="sng" algn="ctr">
                          <a:solidFill>
                            <a:sysClr val="windowText" lastClr="000000"/>
                          </a:solidFill>
                          <a:prstDash val="solid"/>
                          <a:headEnd/>
                          <a:tailEnd/>
                        </a:ln>
                        <a:effectLst/>
                      </wps:spPr>
                      <wps:txbx>
                        <w:txbxContent>
                          <w:p w:rsidR="00DE3716" w:rsidRPr="00024C54" w:rsidRDefault="00DE3716" w:rsidP="009023E0">
                            <w:pPr>
                              <w:jc w:val="center"/>
                              <w:rPr>
                                <w:b/>
                              </w:rPr>
                            </w:pPr>
                            <w:r w:rsidRPr="00024C54">
                              <w:rPr>
                                <w:b/>
                              </w:rPr>
                              <w:t>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6" o:spid="_x0000_s1026" style="position:absolute;left:0;text-align:left;margin-left:399.25pt;margin-top:22.35pt;width:14.3pt;height:31.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" fillcolor="window" strokecolor="windowText" strokeweight="2pt">
                <v:textbox>
                  <w:txbxContent>
                    <w:p w:rsidR="00DE3716" w:rsidRPr="00024C54" w:rsidRDefault="00DE3716" w:rsidP="009023E0">
                      <w:pPr>
                        <w:jc w:val="center"/>
                        <w:rPr>
                          <w:b/>
                        </w:rPr>
                      </w:pPr>
                      <w:r w:rsidRPr="00024C54">
                        <w:rPr>
                          <w:b/>
                        </w:rPr>
                        <w:t>L</w:t>
                      </w:r>
                    </w:p>
                  </w:txbxContent>
                </v:textbox>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40160" behindDoc="0" locked="0" layoutInCell="1" allowOverlap="1" wp14:anchorId="774205CB" wp14:editId="3AE54604">
                <wp:simplePos x="0" y="0"/>
                <wp:positionH relativeFrom="column">
                  <wp:posOffset>5320665</wp:posOffset>
                </wp:positionH>
                <wp:positionV relativeFrom="paragraph">
                  <wp:posOffset>283845</wp:posOffset>
                </wp:positionV>
                <wp:extent cx="218440" cy="405765"/>
                <wp:effectExtent l="0" t="0" r="29210" b="51435"/>
                <wp:wrapNone/>
                <wp:docPr id="177"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405765"/>
                        </a:xfrm>
                        <a:prstGeom prst="rect">
                          <a:avLst/>
                        </a:prstGeom>
                        <a:gradFill rotWithShape="0">
                          <a:gsLst>
                            <a:gs pos="0">
                              <a:srgbClr val="F79646">
                                <a:lumMod val="60000"/>
                                <a:lumOff val="40000"/>
                              </a:srgbClr>
                            </a:gs>
                            <a:gs pos="50000">
                              <a:srgbClr val="F79646">
                                <a:lumMod val="100000"/>
                                <a:lumOff val="0"/>
                              </a:srgbClr>
                            </a:gs>
                            <a:gs pos="100000">
                              <a:srgbClr val="F79646">
                                <a:lumMod val="60000"/>
                                <a:lumOff val="40000"/>
                              </a:srgbClr>
                            </a:gs>
                          </a:gsLst>
                          <a:lin ang="5400000" scaled="1"/>
                        </a:gradFill>
                        <a:ln w="12700" cmpd="sng">
                          <a:solidFill>
                            <a:srgbClr val="F79646">
                              <a:lumMod val="100000"/>
                              <a:lumOff val="0"/>
                            </a:srgbClr>
                          </a:solidFill>
                          <a:prstDash val="solid"/>
                          <a:miter lim="800000"/>
                          <a:headEnd/>
                          <a:tailEnd/>
                        </a:ln>
                        <a:effectLst>
                          <a:outerShdw dist="28398" dir="3806097" algn="ctr" rotWithShape="0">
                            <a:srgbClr val="F79646">
                              <a:lumMod val="50000"/>
                              <a:lumOff val="0"/>
                            </a:srgbClr>
                          </a:outerShdw>
                        </a:effectLst>
                      </wps:spPr>
                      <wps:txbx>
                        <w:txbxContent>
                          <w:p w:rsidR="00DE3716" w:rsidRDefault="00DE3716" w:rsidP="009023E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5" o:spid="_x0000_s1027" style="position:absolute;left:0;text-align:left;margin-left:418.95pt;margin-top:22.35pt;width:17.2pt;height:31.9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" fillcolor="#fac090" strokecolor="#f79646" strokeweight="1pt">
                <v:fill color2="#f79646" focus="50%" type="gradient"/>
                <v:shadow on="t" color="#984807" offset="1pt"/>
                <v:textbox>
                  <w:txbxContent>
                    <w:p w:rsidR="00DE3716" w:rsidRDefault="00DE3716" w:rsidP="009023E0"/>
                  </w:txbxContent>
                </v:textbox>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739136" behindDoc="0" locked="0" layoutInCell="1" allowOverlap="1" wp14:anchorId="08BBD84E" wp14:editId="2965DB70">
                <wp:simplePos x="0" y="0"/>
                <wp:positionH relativeFrom="column">
                  <wp:posOffset>5586095</wp:posOffset>
                </wp:positionH>
                <wp:positionV relativeFrom="paragraph">
                  <wp:posOffset>283845</wp:posOffset>
                </wp:positionV>
                <wp:extent cx="206375" cy="405765"/>
                <wp:effectExtent l="0" t="0" r="22225" b="13335"/>
                <wp:wrapNone/>
                <wp:docPr id="176"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375" cy="4057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4" o:spid="_x0000_s1026" style="position:absolute;margin-left:439.85pt;margin-top:22.35pt;width:16.25pt;height:31.9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"/>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687936" behindDoc="0" locked="0" layoutInCell="1" allowOverlap="1" wp14:anchorId="43A02CE2" wp14:editId="72E6A1BB">
                <wp:simplePos x="0" y="0"/>
                <wp:positionH relativeFrom="column">
                  <wp:posOffset>5829300</wp:posOffset>
                </wp:positionH>
                <wp:positionV relativeFrom="paragraph">
                  <wp:posOffset>283845</wp:posOffset>
                </wp:positionV>
                <wp:extent cx="127000" cy="405765"/>
                <wp:effectExtent l="0" t="0" r="25400" b="13335"/>
                <wp:wrapNone/>
                <wp:docPr id="175"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405765"/>
                        </a:xfrm>
                        <a:prstGeom prst="rect">
                          <a:avLst/>
                        </a:prstGeom>
                        <a:solidFill>
                          <a:sysClr val="window" lastClr="FFFFFF">
                            <a:lumMod val="100000"/>
                            <a:lumOff val="0"/>
                          </a:sysClr>
                        </a:solidFill>
                        <a:ln w="12700">
                          <a:solidFill>
                            <a:srgbClr val="F79646">
                              <a:lumMod val="100000"/>
                              <a:lumOff val="0"/>
                            </a:srgb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E3716" w:rsidRPr="00252AFF" w:rsidRDefault="00DE3716" w:rsidP="009023E0">
                            <w:pPr>
                              <w:jc w:val="center"/>
                              <w:rPr>
                                <w:sz w:val="18"/>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6" o:spid="_x0000_s1028" style="position:absolute;left:0;text-align:left;margin-left:459pt;margin-top:22.35pt;width:10pt;height:31.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" strokecolor="#f79646" strokeweight="1pt">
                <v:stroke dashstyle="dash"/>
                <v:shadow color="#868686"/>
                <v:textbox>
                  <w:txbxContent>
                    <w:p w:rsidR="00DE3716" w:rsidRPr="00252AFF" w:rsidRDefault="00DE3716" w:rsidP="009023E0">
                      <w:pPr>
                        <w:jc w:val="center"/>
                        <w:rPr>
                          <w:sz w:val="18"/>
                          <w:lang w:val="es-ES"/>
                        </w:rPr>
                      </w:pPr>
                    </w:p>
                  </w:txbxContent>
                </v:textbox>
              </v:rect>
            </w:pict>
          </mc:Fallback>
        </mc:AlternateContent>
      </w:r>
      <w:r w:rsidRPr="00681D97">
        <w:rPr>
          <w:rFonts w:ascii="Times New Roman" w:eastAsiaTheme="minorEastAsia" w:hAnsi="Times New Roman" w:cs="Times New Roman"/>
          <w:noProof/>
          <w:szCs w:val="20"/>
          <w:lang w:eastAsia="es-CO"/>
        </w:rPr>
        <mc:AlternateContent>
          <mc:Choice Requires="wps">
            <w:drawing>
              <wp:anchor distT="0" distB="0" distL="114300" distR="114300" simplePos="0" relativeHeight="251660288" behindDoc="0" locked="0" layoutInCell="1" allowOverlap="1" wp14:anchorId="14D775A7" wp14:editId="28C93EBE">
                <wp:simplePos x="0" y="0"/>
                <wp:positionH relativeFrom="column">
                  <wp:posOffset>75565</wp:posOffset>
                </wp:positionH>
                <wp:positionV relativeFrom="paragraph">
                  <wp:posOffset>190500</wp:posOffset>
                </wp:positionV>
                <wp:extent cx="5923280" cy="6468745"/>
                <wp:effectExtent l="19050" t="19050" r="20320" b="27305"/>
                <wp:wrapNone/>
                <wp:docPr id="171"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3280" cy="6468745"/>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E3716" w:rsidRDefault="00DE3716" w:rsidP="009023E0">
                            <w:r>
                              <w:rPr>
                                <w:noProof/>
                                <w:lang w:eastAsia="es-CO"/>
                              </w:rPr>
                              <w:drawing>
                                <wp:inline distT="0" distB="0" distL="0" distR="0" wp14:anchorId="62834B2E" wp14:editId="61E80D0F">
                                  <wp:extent cx="234134" cy="810883"/>
                                  <wp:effectExtent l="19050" t="0" r="0" b="0"/>
                                  <wp:docPr id="1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srcRect/>
                                          <a:stretch>
                                            <a:fillRect/>
                                          </a:stretch>
                                        </pic:blipFill>
                                        <pic:spPr bwMode="auto">
                                          <a:xfrm>
                                            <a:off x="0" y="0"/>
                                            <a:ext cx="241300" cy="8890"/>
                                          </a:xfrm>
                                          <a:prstGeom prst="rect">
                                            <a:avLst/>
                                          </a:prstGeom>
                                          <a:noFill/>
                                          <a:ln w="9525">
                                            <a:noFill/>
                                            <a:miter lim="800000"/>
                                            <a:headEnd/>
                                            <a:tailEnd/>
                                          </a:ln>
                                        </pic:spPr>
                                      </pic:pic>
                                    </a:graphicData>
                                  </a:graphic>
                                </wp:inline>
                              </w:drawing>
                            </w:r>
                            <w:r w:rsidRPr="00FC0E74">
                              <w:rPr>
                                <w:noProof/>
                                <w:lang w:eastAsia="es-CO"/>
                              </w:rPr>
                              <w:drawing>
                                <wp:inline distT="0" distB="0" distL="0" distR="0" wp14:anchorId="1E49E120" wp14:editId="134E58F4">
                                  <wp:extent cx="104775" cy="20002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4775" cy="2000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8" o:spid="_x0000_s1029" style="position:absolute;left:0;text-align:left;margin-left:5.95pt;margin-top:15pt;width:466.4pt;height:50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" strokeweight="2.5pt">
                <v:shadow color="#868686"/>
                <v:textbox>
                  <w:txbxContent>
                    <w:p w:rsidR="00DE3716" w:rsidRDefault="00DE3716" w:rsidP="009023E0">
                      <w:r>
                        <w:rPr>
                          <w:noProof/>
                          <w:lang w:eastAsia="es-CO"/>
                        </w:rPr>
                        <w:drawing>
                          <wp:inline distT="0" distB="0" distL="0" distR="0" wp14:anchorId="62834B2E" wp14:editId="61E80D0F">
                            <wp:extent cx="234134" cy="810883"/>
                            <wp:effectExtent l="19050" t="0" r="0" b="0"/>
                            <wp:docPr id="1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a:srcRect/>
                                    <a:stretch>
                                      <a:fillRect/>
                                    </a:stretch>
                                  </pic:blipFill>
                                  <pic:spPr bwMode="auto">
                                    <a:xfrm>
                                      <a:off x="0" y="0"/>
                                      <a:ext cx="241300" cy="8890"/>
                                    </a:xfrm>
                                    <a:prstGeom prst="rect">
                                      <a:avLst/>
                                    </a:prstGeom>
                                    <a:noFill/>
                                    <a:ln w="9525">
                                      <a:noFill/>
                                      <a:miter lim="800000"/>
                                      <a:headEnd/>
                                      <a:tailEnd/>
                                    </a:ln>
                                  </pic:spPr>
                                </pic:pic>
                              </a:graphicData>
                            </a:graphic>
                          </wp:inline>
                        </w:drawing>
                      </w:r>
                      <w:r w:rsidRPr="00FC0E74">
                        <w:rPr>
                          <w:noProof/>
                          <w:lang w:eastAsia="es-CO"/>
                        </w:rPr>
                        <w:drawing>
                          <wp:inline distT="0" distB="0" distL="0" distR="0" wp14:anchorId="1E49E120" wp14:editId="134E58F4">
                            <wp:extent cx="104775" cy="20002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4775" cy="200025"/>
                                    </a:xfrm>
                                    <a:prstGeom prst="rect">
                                      <a:avLst/>
                                    </a:prstGeom>
                                    <a:noFill/>
                                    <a:ln>
                                      <a:noFill/>
                                    </a:ln>
                                  </pic:spPr>
                                </pic:pic>
                              </a:graphicData>
                            </a:graphic>
                          </wp:inline>
                        </w:drawing>
                      </w:r>
                    </w:p>
                  </w:txbxContent>
                </v:textbox>
              </v:rect>
            </w:pict>
          </mc:Fallback>
        </mc:AlternateContent>
      </w:r>
      <w:r w:rsidRPr="00681D97">
        <w:rPr>
          <w:rFonts w:ascii="Times New Roman" w:eastAsiaTheme="minorEastAsia" w:hAnsi="Times New Roman" w:cs="Times New Roman"/>
          <w:lang w:eastAsia="es-CO"/>
        </w:rPr>
        <w:t xml:space="preserve">Figura.3 movimientos de transporte interno de residuos </w:t>
      </w:r>
    </w:p>
    <w:p w:rsidR="009023E0" w:rsidRPr="00900F90" w:rsidRDefault="00681D97" w:rsidP="009023E0">
      <w:pPr>
        <w:spacing w:line="240" w:lineRule="auto"/>
        <w:rPr>
          <w:rFonts w:ascii="Times New Roman" w:eastAsiaTheme="minorEastAsia" w:hAnsi="Times New Roman" w:cs="Times New Roman"/>
          <w:b/>
          <w:lang w:eastAsia="es-CO"/>
        </w:rPr>
      </w:pPr>
      <w:r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05344" behindDoc="0" locked="0" layoutInCell="1" allowOverlap="1" wp14:anchorId="2E6D2205" wp14:editId="2BBEE9FE">
                <wp:simplePos x="0" y="0"/>
                <wp:positionH relativeFrom="column">
                  <wp:posOffset>1292225</wp:posOffset>
                </wp:positionH>
                <wp:positionV relativeFrom="paragraph">
                  <wp:posOffset>176530</wp:posOffset>
                </wp:positionV>
                <wp:extent cx="154940" cy="93980"/>
                <wp:effectExtent l="0" t="0" r="35560" b="58420"/>
                <wp:wrapNone/>
                <wp:docPr id="164" name="Rectangle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 cy="93980"/>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8" o:spid="_x0000_s1026" style="position:absolute;margin-left:101.75pt;margin-top:13.9pt;width:12.2pt;height:7.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" fillcolor="#d99694" strokecolor="#c0504d" strokeweight="1pt">
                <v:fill color2="#c0504d" focus="50%" type="gradient"/>
                <v:shadow on="t" color="#632523" offset="1pt"/>
              </v:rect>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52448" behindDoc="0" locked="0" layoutInCell="1" allowOverlap="1" wp14:anchorId="37CC9C31" wp14:editId="3F90CBA8">
                <wp:simplePos x="0" y="0"/>
                <wp:positionH relativeFrom="column">
                  <wp:posOffset>4772025</wp:posOffset>
                </wp:positionH>
                <wp:positionV relativeFrom="paragraph">
                  <wp:posOffset>208915</wp:posOffset>
                </wp:positionV>
                <wp:extent cx="155575" cy="77470"/>
                <wp:effectExtent l="0" t="0" r="34925" b="55880"/>
                <wp:wrapNone/>
                <wp:docPr id="170"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575" cy="77470"/>
                        </a:xfrm>
                        <a:prstGeom prst="rect">
                          <a:avLst/>
                        </a:prstGeom>
                        <a:gradFill rotWithShape="0">
                          <a:gsLst>
                            <a:gs pos="0">
                              <a:srgbClr val="4F81BD">
                                <a:lumMod val="60000"/>
                                <a:lumOff val="40000"/>
                              </a:srgbClr>
                            </a:gs>
                            <a:gs pos="50000">
                              <a:srgbClr val="4F81BD">
                                <a:lumMod val="100000"/>
                                <a:lumOff val="0"/>
                              </a:srgbClr>
                            </a:gs>
                            <a:gs pos="100000">
                              <a:srgbClr val="4F81BD">
                                <a:lumMod val="60000"/>
                                <a:lumOff val="40000"/>
                              </a:srgbClr>
                            </a:gs>
                          </a:gsLst>
                          <a:lin ang="5400000" scaled="1"/>
                        </a:gradFill>
                        <a:ln w="12700" cmpd="sng">
                          <a:solidFill>
                            <a:srgbClr val="4F81BD">
                              <a:lumMod val="100000"/>
                              <a:lumOff val="0"/>
                            </a:srgbClr>
                          </a:solidFill>
                          <a:prstDash val="solid"/>
                          <a:miter lim="800000"/>
                          <a:headEnd/>
                          <a:tailEnd/>
                        </a:ln>
                        <a:effectLst>
                          <a:outerShdw dist="28398" dir="3806097" algn="ctr" rotWithShape="0">
                            <a:srgbClr val="4F81B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026" style="position:absolute;margin-left:375.75pt;margin-top:16.45pt;width:12.25pt;height:6.1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" fillcolor="#95b3d7" strokecolor="#4f81bd" strokeweight="1pt">
                <v:fill color2="#4f81bd" focus="50%" type="gradient"/>
                <v:shadow on="t" color="#254061" offset="1pt"/>
              </v:rect>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51424" behindDoc="0" locked="0" layoutInCell="1" allowOverlap="1" wp14:anchorId="30E1CD4A" wp14:editId="618D60E1">
                <wp:simplePos x="0" y="0"/>
                <wp:positionH relativeFrom="column">
                  <wp:posOffset>4541520</wp:posOffset>
                </wp:positionH>
                <wp:positionV relativeFrom="paragraph">
                  <wp:posOffset>208915</wp:posOffset>
                </wp:positionV>
                <wp:extent cx="135255" cy="77470"/>
                <wp:effectExtent l="0" t="0" r="36195" b="55880"/>
                <wp:wrapNone/>
                <wp:docPr id="169"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 cy="77470"/>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cmpd="sng">
                          <a:solidFill>
                            <a:srgbClr val="9BBB59">
                              <a:lumMod val="100000"/>
                              <a:lumOff val="0"/>
                            </a:srgbClr>
                          </a:solidFill>
                          <a:prstDash val="solid"/>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026" style="position:absolute;margin-left:357.6pt;margin-top:16.45pt;width:10.65pt;height:6.1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" fillcolor="#c3d69b" strokecolor="#9bbb59" strokeweight="1pt">
                <v:fill color2="#9bbb59" focus="50%" type="gradient"/>
                <v:shadow on="t" color="#4f6228" offset="1pt"/>
              </v:rect>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50400" behindDoc="0" locked="0" layoutInCell="1" allowOverlap="1" wp14:anchorId="07CA7F25" wp14:editId="7E7C5507">
                <wp:simplePos x="0" y="0"/>
                <wp:positionH relativeFrom="column">
                  <wp:posOffset>4358640</wp:posOffset>
                </wp:positionH>
                <wp:positionV relativeFrom="paragraph">
                  <wp:posOffset>195580</wp:posOffset>
                </wp:positionV>
                <wp:extent cx="95250" cy="90805"/>
                <wp:effectExtent l="0" t="0" r="38100" b="61595"/>
                <wp:wrapNone/>
                <wp:docPr id="168"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cmpd="sng">
                          <a:solidFill>
                            <a:srgbClr val="9BBB59">
                              <a:lumMod val="100000"/>
                              <a:lumOff val="0"/>
                            </a:srgbClr>
                          </a:solidFill>
                          <a:prstDash val="solid"/>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 o:spid="_x0000_s1026" style="position:absolute;margin-left:343.2pt;margin-top:15.4pt;width:7.5pt;height:7.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" fillcolor="#c3d69b" strokecolor="#9bbb59" strokeweight="1pt">
                <v:fill color2="#9bbb59" focus="50%" type="gradient"/>
                <v:shadow on="t" color="#4f6228" offset="1pt"/>
              </v:rect>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19680" behindDoc="0" locked="0" layoutInCell="1" allowOverlap="1" wp14:anchorId="02D6DC4B" wp14:editId="07CDC858">
                <wp:simplePos x="0" y="0"/>
                <wp:positionH relativeFrom="column">
                  <wp:posOffset>1533525</wp:posOffset>
                </wp:positionH>
                <wp:positionV relativeFrom="paragraph">
                  <wp:posOffset>114935</wp:posOffset>
                </wp:positionV>
                <wp:extent cx="901065" cy="635"/>
                <wp:effectExtent l="0" t="76200" r="13335" b="94615"/>
                <wp:wrapNone/>
                <wp:docPr id="167" name="AutoShape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1065" cy="635"/>
                        </a:xfrm>
                        <a:prstGeom prst="bentConnector3">
                          <a:avLst>
                            <a:gd name="adj1" fmla="val 49963"/>
                          </a:avLst>
                        </a:prstGeom>
                        <a:noFill/>
                        <a:ln w="12700">
                          <a:solidFill>
                            <a:srgbClr val="C0504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15" o:spid="_x0000_s1026" type="#_x0000_t34" style="position:absolute;margin-left:120.75pt;margin-top:9.05pt;width:70.95pt;height:.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" adj="10792" strokecolor="#c0504d" strokeweight="1pt">
                <v:stroke dashstyle="dash" endarrow="block"/>
                <v:shadow color="#868686"/>
              </v:shape>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18656" behindDoc="0" locked="0" layoutInCell="1" allowOverlap="1" wp14:anchorId="7C8B9A0E" wp14:editId="12A203DD">
                <wp:simplePos x="0" y="0"/>
                <wp:positionH relativeFrom="column">
                  <wp:posOffset>739775</wp:posOffset>
                </wp:positionH>
                <wp:positionV relativeFrom="paragraph">
                  <wp:posOffset>89535</wp:posOffset>
                </wp:positionV>
                <wp:extent cx="3403600" cy="1993265"/>
                <wp:effectExtent l="0" t="76200" r="0" b="26035"/>
                <wp:wrapNone/>
                <wp:docPr id="166" name="AutoShape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03600" cy="1993265"/>
                        </a:xfrm>
                        <a:prstGeom prst="bentConnector3">
                          <a:avLst>
                            <a:gd name="adj1" fmla="val 50000"/>
                          </a:avLst>
                        </a:prstGeom>
                        <a:noFill/>
                        <a:ln w="12700">
                          <a:solidFill>
                            <a:srgbClr val="C0504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4" o:spid="_x0000_s1026" type="#_x0000_t34" style="position:absolute;margin-left:58.25pt;margin-top:7.05pt;width:268pt;height:156.9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" strokecolor="#c0504d" strokeweight="1pt">
                <v:stroke dashstyle="dash" endarrow="block"/>
                <v:shadow color="#868686"/>
              </v:shape>
            </w:pict>
          </mc:Fallback>
        </mc:AlternateContent>
      </w:r>
      <w:r w:rsidR="009023E0" w:rsidRPr="00900F90">
        <w:rPr>
          <w:rFonts w:ascii="Times New Roman" w:eastAsiaTheme="minorEastAsia" w:hAnsi="Times New Roman" w:cs="Times New Roman"/>
          <w:noProof/>
          <w:szCs w:val="20"/>
          <w:lang w:eastAsia="es-CO"/>
        </w:rPr>
        <mc:AlternateContent>
          <mc:Choice Requires="wps">
            <w:drawing>
              <wp:anchor distT="0" distB="0" distL="114300" distR="114300" simplePos="0" relativeHeight="251715584" behindDoc="0" locked="0" layoutInCell="1" allowOverlap="1" wp14:anchorId="6C7AF87E" wp14:editId="449BF75A">
                <wp:simplePos x="0" y="0"/>
                <wp:positionH relativeFrom="column">
                  <wp:posOffset>895350</wp:posOffset>
                </wp:positionH>
                <wp:positionV relativeFrom="paragraph">
                  <wp:posOffset>195580</wp:posOffset>
                </wp:positionV>
                <wp:extent cx="3295015" cy="2529840"/>
                <wp:effectExtent l="0" t="76200" r="0" b="22860"/>
                <wp:wrapNone/>
                <wp:docPr id="165" name="AutoShape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95015" cy="2529840"/>
                        </a:xfrm>
                        <a:prstGeom prst="bentConnector3">
                          <a:avLst>
                            <a:gd name="adj1" fmla="val 27537"/>
                          </a:avLst>
                        </a:prstGeom>
                        <a:noFill/>
                        <a:ln w="12700">
                          <a:solidFill>
                            <a:srgbClr val="4F81B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10" o:spid="_x0000_s1026" type="#_x0000_t34" style="position:absolute;margin-left:70.5pt;margin-top:15.4pt;width:259.45pt;height:199.2pt;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" adj="5948" strokecolor="#4f81bd" strokeweight="1pt">
                <v:stroke dashstyle="dash" endarrow="block"/>
                <v:shadow color="#868686"/>
              </v:shape>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04320" behindDoc="0" locked="0" layoutInCell="1" allowOverlap="1" wp14:anchorId="5B4AAE91" wp14:editId="5B17C4AB">
                <wp:simplePos x="0" y="0"/>
                <wp:positionH relativeFrom="column">
                  <wp:posOffset>998855</wp:posOffset>
                </wp:positionH>
                <wp:positionV relativeFrom="paragraph">
                  <wp:posOffset>101600</wp:posOffset>
                </wp:positionV>
                <wp:extent cx="198120" cy="93980"/>
                <wp:effectExtent l="0" t="0" r="30480" b="58420"/>
                <wp:wrapNone/>
                <wp:docPr id="163" name="Rectangle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93980"/>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7" o:spid="_x0000_s1026" style="position:absolute;margin-left:78.65pt;margin-top:8pt;width:15.6pt;height:7.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" fillcolor="#c3d69b" strokecolor="#9bbb59" strokeweight="1pt">
                <v:fill color2="#9bbb59" focus="50%" type="gradient"/>
                <v:shadow on="t" color="#4f6228" offset="1pt"/>
              </v:rect>
            </w:pict>
          </mc:Fallback>
        </mc:AlternateContent>
      </w:r>
      <w:r w:rsidR="009023E0"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703296" behindDoc="0" locked="0" layoutInCell="1" allowOverlap="1" wp14:anchorId="39E0C5B7" wp14:editId="7F0DBF0A">
                <wp:simplePos x="0" y="0"/>
                <wp:positionH relativeFrom="column">
                  <wp:posOffset>739775</wp:posOffset>
                </wp:positionH>
                <wp:positionV relativeFrom="paragraph">
                  <wp:posOffset>101600</wp:posOffset>
                </wp:positionV>
                <wp:extent cx="155575" cy="93980"/>
                <wp:effectExtent l="0" t="0" r="34925" b="58420"/>
                <wp:wrapNone/>
                <wp:docPr id="162" name="Rectangl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575" cy="93980"/>
                        </a:xfrm>
                        <a:prstGeom prst="rect">
                          <a:avLst/>
                        </a:prstGeom>
                        <a:gradFill rotWithShape="0">
                          <a:gsLst>
                            <a:gs pos="0">
                              <a:srgbClr val="4F81BD">
                                <a:lumMod val="60000"/>
                                <a:lumOff val="40000"/>
                              </a:srgbClr>
                            </a:gs>
                            <a:gs pos="50000">
                              <a:srgbClr val="4F81BD">
                                <a:lumMod val="100000"/>
                                <a:lumOff val="0"/>
                              </a:srgbClr>
                            </a:gs>
                            <a:gs pos="100000">
                              <a:srgbClr val="4F81BD">
                                <a:lumMod val="60000"/>
                                <a:lumOff val="40000"/>
                              </a:srgbClr>
                            </a:gs>
                          </a:gsLst>
                          <a:lin ang="5400000" scaled="1"/>
                        </a:gradFill>
                        <a:ln w="12700">
                          <a:solidFill>
                            <a:srgbClr val="4F81BD">
                              <a:lumMod val="100000"/>
                              <a:lumOff val="0"/>
                            </a:srgbClr>
                          </a:solidFill>
                          <a:miter lim="800000"/>
                          <a:headEnd/>
                          <a:tailEnd/>
                        </a:ln>
                        <a:effectLst>
                          <a:outerShdw dist="28398" dir="3806097" algn="ctr" rotWithShape="0">
                            <a:srgbClr val="4F81B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6" o:spid="_x0000_s1026" style="position:absolute;margin-left:58.25pt;margin-top:8pt;width:12.25pt;height:7.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" fillcolor="#95b3d7" strokecolor="#4f81bd" strokeweight="1pt">
                <v:fill color2="#4f81bd" focus="50%" type="gradient"/>
                <v:shadow on="t" color="#254061" offset="1pt"/>
              </v:rect>
            </w:pict>
          </mc:Fallback>
        </mc:AlternateContent>
      </w:r>
    </w:p>
    <w:p w:rsidR="009023E0" w:rsidRPr="00900F90" w:rsidRDefault="009023E0" w:rsidP="009023E0">
      <w:pPr>
        <w:spacing w:line="240" w:lineRule="auto"/>
        <w:rPr>
          <w:rFonts w:ascii="Times New Roman" w:eastAsiaTheme="minorEastAsia" w:hAnsi="Times New Roman" w:cs="Times New Roman"/>
          <w:b/>
          <w:lang w:eastAsia="es-CO"/>
        </w:rPr>
      </w:pPr>
      <w:r w:rsidRPr="00900F90">
        <w:rPr>
          <w:rFonts w:ascii="Times New Roman" w:eastAsiaTheme="minorEastAsia" w:hAnsi="Times New Roman" w:cs="Times New Roman"/>
          <w:noProof/>
          <w:szCs w:val="20"/>
          <w:lang w:eastAsia="es-CO"/>
        </w:rPr>
        <mc:AlternateContent>
          <mc:Choice Requires="wps">
            <w:drawing>
              <wp:anchor distT="0" distB="0" distL="114299" distR="114299" simplePos="0" relativeHeight="251712512" behindDoc="0" locked="0" layoutInCell="1" allowOverlap="1" wp14:anchorId="4D66E05D" wp14:editId="7EBA21D4">
                <wp:simplePos x="0" y="0"/>
                <wp:positionH relativeFrom="column">
                  <wp:posOffset>1922779</wp:posOffset>
                </wp:positionH>
                <wp:positionV relativeFrom="paragraph">
                  <wp:posOffset>2652395</wp:posOffset>
                </wp:positionV>
                <wp:extent cx="5142230" cy="0"/>
                <wp:effectExtent l="37465" t="38735" r="57785" b="19685"/>
                <wp:wrapNone/>
                <wp:docPr id="161" name="AutoShap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5142230" cy="0"/>
                        </a:xfrm>
                        <a:prstGeom prst="straightConnector1">
                          <a:avLst/>
                        </a:prstGeom>
                        <a:noFill/>
                        <a:ln w="12700">
                          <a:solidFill>
                            <a:srgbClr val="4F81BD">
                              <a:lumMod val="100000"/>
                              <a:lumOff val="0"/>
                            </a:srgb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06" o:spid="_x0000_s1026" type="#_x0000_t32" style="position:absolute;margin-left:151.4pt;margin-top:208.85pt;width:404.9pt;height:0;rotation:-90;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" strokecolor="#4f81bd" strokeweight="1pt">
                <v:stroke dashstyle="dash" endarrow="block"/>
                <v:shadow color="#868686"/>
              </v:shape>
            </w:pict>
          </mc:Fallback>
        </mc:AlternateContent>
      </w:r>
      <w:r w:rsidRPr="00900F90">
        <w:rPr>
          <w:rFonts w:ascii="Times New Roman" w:eastAsiaTheme="minorEastAsia" w:hAnsi="Times New Roman" w:cs="Times New Roman"/>
          <w:noProof/>
          <w:szCs w:val="20"/>
          <w:lang w:eastAsia="es-CO"/>
        </w:rPr>
        <mc:AlternateContent>
          <mc:Choice Requires="wps">
            <w:drawing>
              <wp:anchor distT="0" distB="0" distL="114300" distR="114300" simplePos="0" relativeHeight="251717632" behindDoc="0" locked="0" layoutInCell="1" allowOverlap="1" wp14:anchorId="45B0BE3F" wp14:editId="287F5705">
                <wp:simplePos x="0" y="0"/>
                <wp:positionH relativeFrom="column">
                  <wp:posOffset>2901950</wp:posOffset>
                </wp:positionH>
                <wp:positionV relativeFrom="paragraph">
                  <wp:posOffset>1769110</wp:posOffset>
                </wp:positionV>
                <wp:extent cx="3837305" cy="395605"/>
                <wp:effectExtent l="6350" t="0" r="55245" b="55245"/>
                <wp:wrapNone/>
                <wp:docPr id="160" name="AutoShape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837305" cy="395605"/>
                        </a:xfrm>
                        <a:prstGeom prst="bentConnector3">
                          <a:avLst>
                            <a:gd name="adj1" fmla="val 99088"/>
                          </a:avLst>
                        </a:prstGeom>
                        <a:noFill/>
                        <a:ln w="12700">
                          <a:solidFill>
                            <a:srgbClr val="C0504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2" o:spid="_x0000_s1026" type="#_x0000_t34" style="position:absolute;margin-left:228.5pt;margin-top:139.3pt;width:302.15pt;height:31.15pt;rotation:90;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" adj="21403" strokecolor="#c0504d" strokeweight="1pt">
                <v:stroke dashstyle="dash" endarrow="block"/>
                <v:shadow color="#868686"/>
              </v:shape>
            </w:pict>
          </mc:Fallback>
        </mc:AlternateContent>
      </w:r>
      <w:r w:rsidRPr="00900F90">
        <w:rPr>
          <w:rFonts w:ascii="Times New Roman" w:eastAsiaTheme="minorEastAsia" w:hAnsi="Times New Roman" w:cs="Times New Roman"/>
          <w:b/>
          <w:noProof/>
          <w:lang w:eastAsia="es-CO"/>
        </w:rPr>
        <mc:AlternateContent>
          <mc:Choice Requires="wps">
            <w:drawing>
              <wp:anchor distT="0" distB="0" distL="114300" distR="114300" simplePos="0" relativeHeight="251688960" behindDoc="0" locked="0" layoutInCell="1" allowOverlap="1" wp14:anchorId="383A3661" wp14:editId="2C44FFBB">
                <wp:simplePos x="0" y="0"/>
                <wp:positionH relativeFrom="column">
                  <wp:posOffset>287655</wp:posOffset>
                </wp:positionH>
                <wp:positionV relativeFrom="paragraph">
                  <wp:posOffset>81280</wp:posOffset>
                </wp:positionV>
                <wp:extent cx="1297305" cy="388620"/>
                <wp:effectExtent l="0" t="0" r="17145" b="11430"/>
                <wp:wrapNone/>
                <wp:docPr id="158"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305" cy="388620"/>
                        </a:xfrm>
                        <a:prstGeom prst="rect">
                          <a:avLst/>
                        </a:prstGeom>
                        <a:solidFill>
                          <a:srgbClr val="FFFFFF"/>
                        </a:solidFill>
                        <a:ln w="9525">
                          <a:solidFill>
                            <a:srgbClr val="000000"/>
                          </a:solidFill>
                          <a:miter lim="800000"/>
                          <a:headEnd/>
                          <a:tailEnd/>
                        </a:ln>
                      </wps:spPr>
                      <wps:txbx>
                        <w:txbxContent>
                          <w:p w:rsidR="00DE3716" w:rsidRPr="00E50CD3" w:rsidRDefault="00DE3716" w:rsidP="009023E0">
                            <w:pPr>
                              <w:jc w:val="center"/>
                              <w:rPr>
                                <w:sz w:val="12"/>
                                <w:lang w:val="es-ES"/>
                              </w:rPr>
                            </w:pPr>
                            <w:r w:rsidRPr="00E50CD3">
                              <w:rPr>
                                <w:sz w:val="12"/>
                                <w:lang w:val="es-ES"/>
                              </w:rPr>
                              <w:t>Monta llantas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7" o:spid="_x0000_s1030" style="position:absolute;margin-left:22.65pt;margin-top:6.4pt;width:102.15pt;height:30.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">
                <v:textbox>
                  <w:txbxContent>
                    <w:p w:rsidR="00DE3716" w:rsidRPr="00E50CD3" w:rsidRDefault="00DE3716" w:rsidP="009023E0">
                      <w:pPr>
                        <w:jc w:val="center"/>
                        <w:rPr>
                          <w:sz w:val="12"/>
                          <w:lang w:val="es-ES"/>
                        </w:rPr>
                      </w:pPr>
                      <w:r w:rsidRPr="00E50CD3">
                        <w:rPr>
                          <w:sz w:val="12"/>
                          <w:lang w:val="es-ES"/>
                        </w:rPr>
                        <w:t>Monta llantas</w:t>
                      </w:r>
                    </w:p>
                  </w:txbxContent>
                </v:textbox>
              </v:rect>
            </w:pict>
          </mc:Fallback>
        </mc:AlternateContent>
      </w:r>
      <w:r w:rsidRPr="00900F90">
        <w:rPr>
          <w:rFonts w:ascii="Times New Roman" w:eastAsiaTheme="minorEastAsia" w:hAnsi="Times New Roman" w:cs="Times New Roman"/>
          <w:noProof/>
          <w:szCs w:val="20"/>
          <w:lang w:eastAsia="es-CO"/>
        </w:rPr>
        <mc:AlternateContent>
          <mc:Choice Requires="wps">
            <w:drawing>
              <wp:anchor distT="0" distB="0" distL="114300" distR="114300" simplePos="0" relativeHeight="251686912" behindDoc="0" locked="0" layoutInCell="1" allowOverlap="1" wp14:anchorId="6E137043" wp14:editId="7AC6B78B">
                <wp:simplePos x="0" y="0"/>
                <wp:positionH relativeFrom="column">
                  <wp:posOffset>4984115</wp:posOffset>
                </wp:positionH>
                <wp:positionV relativeFrom="paragraph">
                  <wp:posOffset>153670</wp:posOffset>
                </wp:positionV>
                <wp:extent cx="673100" cy="241935"/>
                <wp:effectExtent l="0" t="0" r="12700" b="24765"/>
                <wp:wrapNone/>
                <wp:docPr id="157" name="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3100" cy="241935"/>
                        </a:xfrm>
                        <a:prstGeom prst="rect">
                          <a:avLst/>
                        </a:prstGeom>
                        <a:solidFill>
                          <a:srgbClr val="FFFFFF"/>
                        </a:solidFill>
                        <a:ln w="9525">
                          <a:solidFill>
                            <a:srgbClr val="000000"/>
                          </a:solidFill>
                          <a:miter lim="800000"/>
                          <a:headEnd/>
                          <a:tailEnd/>
                        </a:ln>
                      </wps:spPr>
                      <wps:txbx>
                        <w:txbxContent>
                          <w:p w:rsidR="00DE3716" w:rsidRPr="00CE43A3" w:rsidRDefault="00DE3716" w:rsidP="009023E0">
                            <w:pPr>
                              <w:rPr>
                                <w:sz w:val="14"/>
                                <w:lang w:val="es-ES"/>
                              </w:rPr>
                            </w:pPr>
                            <w:r w:rsidRPr="00CE43A3">
                              <w:rPr>
                                <w:sz w:val="14"/>
                                <w:lang w:val="es-ES"/>
                              </w:rPr>
                              <w:t>Lavaderos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5" o:spid="_x0000_s1031" style="position:absolute;margin-left:392.45pt;margin-top:12.1pt;width:53pt;height:19.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">
                <v:textbox>
                  <w:txbxContent>
                    <w:p w:rsidR="00DE3716" w:rsidRPr="00CE43A3" w:rsidRDefault="00DE3716" w:rsidP="009023E0">
                      <w:pPr>
                        <w:rPr>
                          <w:sz w:val="14"/>
                          <w:lang w:val="es-ES"/>
                        </w:rPr>
                      </w:pPr>
                      <w:r w:rsidRPr="00CE43A3">
                        <w:rPr>
                          <w:sz w:val="14"/>
                          <w:lang w:val="es-ES"/>
                        </w:rPr>
                        <w:t>Lavaderos</w:t>
                      </w:r>
                    </w:p>
                  </w:txbxContent>
                </v:textbox>
              </v:rect>
            </w:pict>
          </mc:Fallback>
        </mc:AlternateContent>
      </w:r>
    </w:p>
    <w:p w:rsidR="009023E0" w:rsidRPr="00900F90" w:rsidRDefault="009023E0" w:rsidP="009023E0">
      <w:pPr>
        <w:tabs>
          <w:tab w:val="left" w:pos="2552"/>
        </w:tabs>
        <w:spacing w:line="240" w:lineRule="auto"/>
        <w:rPr>
          <w:rFonts w:ascii="Times New Roman" w:eastAsiaTheme="minorEastAsia" w:hAnsi="Times New Roman" w:cs="Times New Roman"/>
          <w:lang w:eastAsia="es-CO"/>
        </w:rPr>
      </w:pPr>
      <w:r w:rsidRPr="00900F90">
        <w:rPr>
          <w:rFonts w:ascii="Times New Roman" w:eastAsiaTheme="minorEastAsia" w:hAnsi="Times New Roman" w:cs="Times New Roman"/>
          <w:noProof/>
          <w:szCs w:val="20"/>
          <w:lang w:eastAsia="es-CO"/>
        </w:rPr>
        <mc:AlternateContent>
          <mc:Choice Requires="wps">
            <w:drawing>
              <wp:anchor distT="0" distB="0" distL="114300" distR="114300" simplePos="0" relativeHeight="251702272" behindDoc="0" locked="0" layoutInCell="1" allowOverlap="1" wp14:anchorId="347C3D6B" wp14:editId="1D4CF755">
                <wp:simplePos x="0" y="0"/>
                <wp:positionH relativeFrom="column">
                  <wp:posOffset>4841875</wp:posOffset>
                </wp:positionH>
                <wp:positionV relativeFrom="paragraph">
                  <wp:posOffset>113665</wp:posOffset>
                </wp:positionV>
                <wp:extent cx="90805" cy="90805"/>
                <wp:effectExtent l="0" t="0" r="42545" b="61595"/>
                <wp:wrapNone/>
                <wp:docPr id="159"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5" o:spid="_x0000_s1026" style="position:absolute;margin-left:381.25pt;margin-top:8.95pt;width:7.15pt;height:7.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01248" behindDoc="0" locked="0" layoutInCell="1" allowOverlap="1" wp14:anchorId="2CB939F8" wp14:editId="58F19A83">
                <wp:simplePos x="0" y="0"/>
                <wp:positionH relativeFrom="column">
                  <wp:posOffset>4841875</wp:posOffset>
                </wp:positionH>
                <wp:positionV relativeFrom="paragraph">
                  <wp:posOffset>234950</wp:posOffset>
                </wp:positionV>
                <wp:extent cx="90805" cy="95250"/>
                <wp:effectExtent l="0" t="0" r="42545" b="57150"/>
                <wp:wrapNone/>
                <wp:docPr id="156" name="Rectangl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4" o:spid="_x0000_s1026" style="position:absolute;margin-left:381.25pt;margin-top:18.5pt;width:7.15pt;height: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" fillcolor="#d99694" strokecolor="#c0504d" strokeweight="1pt">
                <v:fill color2="#c0504d" focus="50%" type="gradient"/>
                <v:shadow on="t" color="#632523" offset="1pt"/>
              </v:rect>
            </w:pict>
          </mc:Fallback>
        </mc:AlternateContent>
      </w:r>
      <w:r w:rsidRPr="00900F90">
        <w:rPr>
          <w:rFonts w:ascii="Times New Roman" w:eastAsiaTheme="minorEastAsia" w:hAnsi="Times New Roman" w:cs="Times New Roman"/>
          <w:noProof/>
          <w:lang w:eastAsia="es-CO"/>
        </w:rPr>
        <mc:AlternateContent>
          <mc:Choice Requires="wps">
            <w:drawing>
              <wp:anchor distT="4294967294" distB="4294967294" distL="114300" distR="114300" simplePos="0" relativeHeight="251722752" behindDoc="0" locked="0" layoutInCell="1" allowOverlap="1" wp14:anchorId="47C16F01" wp14:editId="62CC43EA">
                <wp:simplePos x="0" y="0"/>
                <wp:positionH relativeFrom="column">
                  <wp:posOffset>4622165</wp:posOffset>
                </wp:positionH>
                <wp:positionV relativeFrom="paragraph">
                  <wp:posOffset>2529204</wp:posOffset>
                </wp:positionV>
                <wp:extent cx="232410" cy="0"/>
                <wp:effectExtent l="0" t="0" r="15240" b="19050"/>
                <wp:wrapNone/>
                <wp:docPr id="154" name="AutoShape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2410" cy="0"/>
                        </a:xfrm>
                        <a:prstGeom prst="straightConnector1">
                          <a:avLst/>
                        </a:prstGeom>
                        <a:noFill/>
                        <a:ln w="12700">
                          <a:solidFill>
                            <a:srgbClr val="C0504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9" o:spid="_x0000_s1026" type="#_x0000_t32" style="position:absolute;margin-left:363.95pt;margin-top:199.15pt;width:18.3pt;height:0;flip:x;z-index:251722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" strokecolor="#c0504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16608" behindDoc="0" locked="0" layoutInCell="1" allowOverlap="1" wp14:anchorId="51565DF2" wp14:editId="795EE301">
                <wp:simplePos x="0" y="0"/>
                <wp:positionH relativeFrom="column">
                  <wp:posOffset>337820</wp:posOffset>
                </wp:positionH>
                <wp:positionV relativeFrom="paragraph">
                  <wp:posOffset>4488815</wp:posOffset>
                </wp:positionV>
                <wp:extent cx="644525" cy="469900"/>
                <wp:effectExtent l="0" t="46037" r="109537" b="14288"/>
                <wp:wrapNone/>
                <wp:docPr id="152" name="AutoShape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644525" cy="469900"/>
                        </a:xfrm>
                        <a:prstGeom prst="bentConnector3">
                          <a:avLst>
                            <a:gd name="adj1" fmla="val 48472"/>
                          </a:avLst>
                        </a:prstGeom>
                        <a:noFill/>
                        <a:ln w="12700">
                          <a:solidFill>
                            <a:srgbClr val="4F81B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1" o:spid="_x0000_s1026" type="#_x0000_t34" style="position:absolute;margin-left:26.6pt;margin-top:353.45pt;width:50.75pt;height:37pt;rotation:-9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" adj="10470" strokecolor="#4f81bd" strokeweight="1pt">
                <v:stroke dashstyle="dash" endarrow="block"/>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4294967294" distB="4294967294" distL="114300" distR="114300" simplePos="0" relativeHeight="251714560" behindDoc="0" locked="0" layoutInCell="1" allowOverlap="1" wp14:anchorId="48379240" wp14:editId="16F288E1">
                <wp:simplePos x="0" y="0"/>
                <wp:positionH relativeFrom="column">
                  <wp:posOffset>4061460</wp:posOffset>
                </wp:positionH>
                <wp:positionV relativeFrom="paragraph">
                  <wp:posOffset>4935854</wp:posOffset>
                </wp:positionV>
                <wp:extent cx="922655" cy="0"/>
                <wp:effectExtent l="0" t="0" r="0" b="19050"/>
                <wp:wrapNone/>
                <wp:docPr id="151" name="AutoShape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2655" cy="0"/>
                        </a:xfrm>
                        <a:prstGeom prst="straightConnector1">
                          <a:avLst/>
                        </a:prstGeom>
                        <a:noFill/>
                        <a:ln w="12700">
                          <a:solidFill>
                            <a:srgbClr val="4F81B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9" o:spid="_x0000_s1026" type="#_x0000_t32" style="position:absolute;margin-left:319.8pt;margin-top:388.65pt;width:72.65pt;height:0;z-index:2517145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" strokecolor="#4f81b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11488" behindDoc="0" locked="0" layoutInCell="1" allowOverlap="1" wp14:anchorId="7179DB3B" wp14:editId="6ADC48D0">
                <wp:simplePos x="0" y="0"/>
                <wp:positionH relativeFrom="column">
                  <wp:posOffset>842645</wp:posOffset>
                </wp:positionH>
                <wp:positionV relativeFrom="paragraph">
                  <wp:posOffset>4642485</wp:posOffset>
                </wp:positionV>
                <wp:extent cx="346075" cy="241300"/>
                <wp:effectExtent l="0" t="4762" r="30162" b="11113"/>
                <wp:wrapNone/>
                <wp:docPr id="150" name="AutoShape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46075" cy="241300"/>
                        </a:xfrm>
                        <a:prstGeom prst="bentConnector3">
                          <a:avLst>
                            <a:gd name="adj1" fmla="val 39815"/>
                          </a:avLst>
                        </a:prstGeom>
                        <a:noFill/>
                        <a:ln w="12700">
                          <a:solidFill>
                            <a:srgbClr val="4F81BD">
                              <a:lumMod val="100000"/>
                              <a:lumOff val="0"/>
                            </a:srgbClr>
                          </a:solidFill>
                          <a:prstDash val="dash"/>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5" o:spid="_x0000_s1026" type="#_x0000_t34" style="position:absolute;margin-left:66.35pt;margin-top:365.55pt;width:27.25pt;height:19pt;rotation:90;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" adj="8600" strokecolor="#4f81b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298" distR="114298" simplePos="0" relativeHeight="251710464" behindDoc="0" locked="0" layoutInCell="1" allowOverlap="1" wp14:anchorId="1FE24070" wp14:editId="45CEB951">
                <wp:simplePos x="0" y="0"/>
                <wp:positionH relativeFrom="column">
                  <wp:posOffset>895349</wp:posOffset>
                </wp:positionH>
                <wp:positionV relativeFrom="paragraph">
                  <wp:posOffset>2149475</wp:posOffset>
                </wp:positionV>
                <wp:extent cx="0" cy="2440305"/>
                <wp:effectExtent l="0" t="0" r="19050" b="17145"/>
                <wp:wrapNone/>
                <wp:docPr id="149" name="AutoShape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0305"/>
                        </a:xfrm>
                        <a:prstGeom prst="straightConnector1">
                          <a:avLst/>
                        </a:prstGeom>
                        <a:noFill/>
                        <a:ln w="12700">
                          <a:solidFill>
                            <a:srgbClr val="4F81B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4" o:spid="_x0000_s1026" type="#_x0000_t32" style="position:absolute;margin-left:70.5pt;margin-top:169.25pt;width:0;height:192.15pt;z-index:2517104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" strokecolor="#4f81b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4294967294" distB="4294967294" distL="114300" distR="114300" simplePos="0" relativeHeight="251709440" behindDoc="0" locked="0" layoutInCell="1" allowOverlap="1" wp14:anchorId="26A82DD9" wp14:editId="1CF39402">
                <wp:simplePos x="0" y="0"/>
                <wp:positionH relativeFrom="column">
                  <wp:posOffset>1136650</wp:posOffset>
                </wp:positionH>
                <wp:positionV relativeFrom="paragraph">
                  <wp:posOffset>4935854</wp:posOffset>
                </wp:positionV>
                <wp:extent cx="2864485" cy="0"/>
                <wp:effectExtent l="0" t="0" r="12065" b="19050"/>
                <wp:wrapNone/>
                <wp:docPr id="148" name="AutoShape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64485" cy="0"/>
                        </a:xfrm>
                        <a:prstGeom prst="straightConnector1">
                          <a:avLst/>
                        </a:prstGeom>
                        <a:noFill/>
                        <a:ln w="12700">
                          <a:solidFill>
                            <a:srgbClr val="4F81B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2" o:spid="_x0000_s1026" type="#_x0000_t32" style="position:absolute;margin-left:89.5pt;margin-top:388.65pt;width:225.55pt;height:0;flip:x;z-index:2517094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" strokecolor="#4f81b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5648" behindDoc="0" locked="0" layoutInCell="1" allowOverlap="1" wp14:anchorId="4781D0B7" wp14:editId="5A30DAF7">
                <wp:simplePos x="0" y="0"/>
                <wp:positionH relativeFrom="column">
                  <wp:posOffset>3000375</wp:posOffset>
                </wp:positionH>
                <wp:positionV relativeFrom="paragraph">
                  <wp:posOffset>5256530</wp:posOffset>
                </wp:positionV>
                <wp:extent cx="405130" cy="506730"/>
                <wp:effectExtent l="0" t="0" r="13970" b="26670"/>
                <wp:wrapNone/>
                <wp:docPr id="147"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130" cy="506730"/>
                        </a:xfrm>
                        <a:prstGeom prst="rect">
                          <a:avLst/>
                        </a:prstGeom>
                        <a:solidFill>
                          <a:srgbClr val="FFFFFF"/>
                        </a:solidFill>
                        <a:ln w="9525">
                          <a:solidFill>
                            <a:srgbClr val="000000"/>
                          </a:solidFill>
                          <a:miter lim="800000"/>
                          <a:headEnd/>
                          <a:tailEnd/>
                        </a:ln>
                      </wps:spPr>
                      <wps:txbx>
                        <w:txbxContent>
                          <w:p w:rsidR="00DE3716" w:rsidRDefault="00DE3716" w:rsidP="009023E0">
                            <w:pPr>
                              <w:rPr>
                                <w:sz w:val="14"/>
                                <w:lang w:val="es-ES"/>
                              </w:rPr>
                            </w:pPr>
                            <w:r w:rsidRPr="00F93D8D">
                              <w:rPr>
                                <w:sz w:val="14"/>
                                <w:lang w:val="es-ES"/>
                              </w:rPr>
                              <w:t>Baños</w:t>
                            </w:r>
                          </w:p>
                          <w:p w:rsidR="00DE3716" w:rsidRPr="00F93D8D" w:rsidRDefault="00DE3716" w:rsidP="009023E0">
                            <w:pPr>
                              <w:rPr>
                                <w:sz w:val="14"/>
                                <w:lang w:val="es-ES"/>
                              </w:rPr>
                            </w:pPr>
                            <w:r>
                              <w:rPr>
                                <w:noProof/>
                                <w:sz w:val="14"/>
                                <w:lang w:eastAsia="es-CO"/>
                              </w:rPr>
                              <w:drawing>
                                <wp:inline distT="0" distB="0" distL="0" distR="0" wp14:anchorId="1FC6AFAA" wp14:editId="244DD451">
                                  <wp:extent cx="172720" cy="120650"/>
                                  <wp:effectExtent l="19050" t="0" r="0" b="0"/>
                                  <wp:docPr id="2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srcRect/>
                                          <a:stretch>
                                            <a:fillRect/>
                                          </a:stretch>
                                        </pic:blipFill>
                                        <pic:spPr bwMode="auto">
                                          <a:xfrm>
                                            <a:off x="0" y="0"/>
                                            <a:ext cx="172720" cy="120650"/>
                                          </a:xfrm>
                                          <a:prstGeom prst="rect">
                                            <a:avLst/>
                                          </a:prstGeom>
                                          <a:noFill/>
                                          <a:ln w="9525">
                                            <a:noFill/>
                                            <a:miter lim="800000"/>
                                            <a:headEnd/>
                                            <a:tailEnd/>
                                          </a:ln>
                                        </pic:spPr>
                                      </pic:pic>
                                    </a:graphicData>
                                  </a:graphic>
                                </wp:inline>
                              </w:drawing>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032" style="position:absolute;margin-left:236.25pt;margin-top:413.9pt;width:31.9pt;height:39.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">
                <v:textbox style="layout-flow:vertical">
                  <w:txbxContent>
                    <w:p w:rsidR="00DE3716" w:rsidRDefault="00DE3716" w:rsidP="009023E0">
                      <w:pPr>
                        <w:rPr>
                          <w:sz w:val="14"/>
                          <w:lang w:val="es-ES"/>
                        </w:rPr>
                      </w:pPr>
                      <w:r w:rsidRPr="00F93D8D">
                        <w:rPr>
                          <w:sz w:val="14"/>
                          <w:lang w:val="es-ES"/>
                        </w:rPr>
                        <w:t>Baños</w:t>
                      </w:r>
                    </w:p>
                    <w:p w:rsidR="00DE3716" w:rsidRPr="00F93D8D" w:rsidRDefault="00DE3716" w:rsidP="009023E0">
                      <w:pPr>
                        <w:rPr>
                          <w:sz w:val="14"/>
                          <w:lang w:val="es-ES"/>
                        </w:rPr>
                      </w:pPr>
                      <w:r>
                        <w:rPr>
                          <w:noProof/>
                          <w:sz w:val="14"/>
                          <w:lang w:eastAsia="es-CO"/>
                        </w:rPr>
                        <w:drawing>
                          <wp:inline distT="0" distB="0" distL="0" distR="0" wp14:anchorId="1FC6AFAA" wp14:editId="244DD451">
                            <wp:extent cx="172720" cy="120650"/>
                            <wp:effectExtent l="19050" t="0" r="0" b="0"/>
                            <wp:docPr id="29"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srcRect/>
                                    <a:stretch>
                                      <a:fillRect/>
                                    </a:stretch>
                                  </pic:blipFill>
                                  <pic:spPr bwMode="auto">
                                    <a:xfrm>
                                      <a:off x="0" y="0"/>
                                      <a:ext cx="172720" cy="120650"/>
                                    </a:xfrm>
                                    <a:prstGeom prst="rect">
                                      <a:avLst/>
                                    </a:prstGeom>
                                    <a:noFill/>
                                    <a:ln w="9525">
                                      <a:noFill/>
                                      <a:miter lim="800000"/>
                                      <a:headEnd/>
                                      <a:tailEnd/>
                                    </a:ln>
                                  </pic:spPr>
                                </pic:pic>
                              </a:graphicData>
                            </a:graphic>
                          </wp:inline>
                        </w:drawing>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6672" behindDoc="0" locked="0" layoutInCell="1" allowOverlap="1" wp14:anchorId="1F4D1172" wp14:editId="6AA3027A">
                <wp:simplePos x="0" y="0"/>
                <wp:positionH relativeFrom="column">
                  <wp:posOffset>2508885</wp:posOffset>
                </wp:positionH>
                <wp:positionV relativeFrom="paragraph">
                  <wp:posOffset>5263515</wp:posOffset>
                </wp:positionV>
                <wp:extent cx="491490" cy="499745"/>
                <wp:effectExtent l="0" t="0" r="22860" b="14605"/>
                <wp:wrapNone/>
                <wp:docPr id="146"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1490" cy="499745"/>
                        </a:xfrm>
                        <a:prstGeom prst="rect">
                          <a:avLst/>
                        </a:prstGeom>
                        <a:solidFill>
                          <a:srgbClr val="FFFFFF"/>
                        </a:solidFill>
                        <a:ln w="9525">
                          <a:solidFill>
                            <a:srgbClr val="000000"/>
                          </a:solidFill>
                          <a:miter lim="800000"/>
                          <a:headEnd/>
                          <a:tailEnd/>
                        </a:ln>
                      </wps:spPr>
                      <wps:txbx>
                        <w:txbxContent>
                          <w:p w:rsidR="00DE3716" w:rsidRDefault="00DE3716" w:rsidP="009023E0">
                            <w:pPr>
                              <w:jc w:val="center"/>
                              <w:rPr>
                                <w:sz w:val="12"/>
                                <w:szCs w:val="16"/>
                                <w:lang w:val="es-ES"/>
                              </w:rPr>
                            </w:pPr>
                            <w:r w:rsidRPr="00F93D8D">
                              <w:rPr>
                                <w:sz w:val="12"/>
                                <w:szCs w:val="16"/>
                                <w:lang w:val="es-ES"/>
                              </w:rPr>
                              <w:t>Bodega</w:t>
                            </w:r>
                            <w:r>
                              <w:rPr>
                                <w:rFonts w:ascii="Tahoma" w:hAnsi="Tahoma" w:cs="Tahoma"/>
                                <w:b/>
                                <w:bCs/>
                                <w:noProof/>
                                <w:color w:val="FF0000"/>
                                <w:lang w:eastAsia="es-CO"/>
                              </w:rPr>
                              <w:drawing>
                                <wp:inline distT="0" distB="0" distL="0" distR="0" wp14:anchorId="4207DA93" wp14:editId="4259078E">
                                  <wp:extent cx="231775" cy="182880"/>
                                  <wp:effectExtent l="0" t="0" r="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31775" cy="182880"/>
                                          </a:xfrm>
                                          <a:prstGeom prst="rect">
                                            <a:avLst/>
                                          </a:prstGeom>
                                          <a:noFill/>
                                        </pic:spPr>
                                      </pic:pic>
                                    </a:graphicData>
                                  </a:graphic>
                                </wp:inline>
                              </w:drawing>
                            </w:r>
                          </w:p>
                          <w:p w:rsidR="00DE3716" w:rsidRPr="00F93D8D" w:rsidRDefault="00DE3716" w:rsidP="009023E0">
                            <w:pPr>
                              <w:rPr>
                                <w:sz w:val="12"/>
                                <w:szCs w:val="16"/>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4" o:spid="_x0000_s1033" style="position:absolute;margin-left:197.55pt;margin-top:414.45pt;width:38.7pt;height:39.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">
                <v:textbox>
                  <w:txbxContent>
                    <w:p w:rsidR="00DE3716" w:rsidRDefault="00DE3716" w:rsidP="009023E0">
                      <w:pPr>
                        <w:jc w:val="center"/>
                        <w:rPr>
                          <w:sz w:val="12"/>
                          <w:szCs w:val="16"/>
                          <w:lang w:val="es-ES"/>
                        </w:rPr>
                      </w:pPr>
                      <w:r w:rsidRPr="00F93D8D">
                        <w:rPr>
                          <w:sz w:val="12"/>
                          <w:szCs w:val="16"/>
                          <w:lang w:val="es-ES"/>
                        </w:rPr>
                        <w:t>Bodega</w:t>
                      </w:r>
                      <w:r>
                        <w:rPr>
                          <w:rFonts w:ascii="Tahoma" w:hAnsi="Tahoma" w:cs="Tahoma"/>
                          <w:b/>
                          <w:bCs/>
                          <w:noProof/>
                          <w:color w:val="FF0000"/>
                          <w:lang w:eastAsia="es-CO"/>
                        </w:rPr>
                        <w:drawing>
                          <wp:inline distT="0" distB="0" distL="0" distR="0" wp14:anchorId="4207DA93" wp14:editId="4259078E">
                            <wp:extent cx="231775" cy="182880"/>
                            <wp:effectExtent l="0" t="0" r="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1775" cy="182880"/>
                                    </a:xfrm>
                                    <a:prstGeom prst="rect">
                                      <a:avLst/>
                                    </a:prstGeom>
                                    <a:noFill/>
                                  </pic:spPr>
                                </pic:pic>
                              </a:graphicData>
                            </a:graphic>
                          </wp:inline>
                        </w:drawing>
                      </w:r>
                    </w:p>
                    <w:p w:rsidR="00DE3716" w:rsidRPr="00F93D8D" w:rsidRDefault="00DE3716" w:rsidP="009023E0">
                      <w:pPr>
                        <w:rPr>
                          <w:sz w:val="12"/>
                          <w:szCs w:val="16"/>
                          <w:lang w:val="es-ES"/>
                        </w:rPr>
                      </w:pP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07392" behindDoc="0" locked="0" layoutInCell="1" allowOverlap="1" wp14:anchorId="0AA2E7C7" wp14:editId="26A26E86">
                <wp:simplePos x="0" y="0"/>
                <wp:positionH relativeFrom="column">
                  <wp:posOffset>196850</wp:posOffset>
                </wp:positionH>
                <wp:positionV relativeFrom="paragraph">
                  <wp:posOffset>5324475</wp:posOffset>
                </wp:positionV>
                <wp:extent cx="586105" cy="267335"/>
                <wp:effectExtent l="0" t="0" r="23495" b="18415"/>
                <wp:wrapNone/>
                <wp:docPr id="145"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105" cy="267335"/>
                        </a:xfrm>
                        <a:prstGeom prst="rect">
                          <a:avLst/>
                        </a:prstGeom>
                        <a:solidFill>
                          <a:srgbClr val="FFFFFF"/>
                        </a:solidFill>
                        <a:ln w="9525">
                          <a:solidFill>
                            <a:srgbClr val="000000"/>
                          </a:solidFill>
                          <a:miter lim="800000"/>
                          <a:headEnd/>
                          <a:tailEnd/>
                        </a:ln>
                      </wps:spPr>
                      <wps:txbx>
                        <w:txbxContent>
                          <w:p w:rsidR="00DE3716" w:rsidRPr="000D709D" w:rsidRDefault="00DE3716" w:rsidP="009023E0">
                            <w:pPr>
                              <w:rPr>
                                <w:sz w:val="12"/>
                                <w:lang w:val="es-ES"/>
                              </w:rPr>
                            </w:pPr>
                            <w:r>
                              <w:rPr>
                                <w:sz w:val="12"/>
                                <w:lang w:val="es-ES"/>
                              </w:rPr>
                              <w:t xml:space="preserve">Baños </w:t>
                            </w:r>
                            <w:r>
                              <w:rPr>
                                <w:noProof/>
                                <w:sz w:val="12"/>
                                <w:lang w:eastAsia="es-CO"/>
                              </w:rPr>
                              <w:drawing>
                                <wp:inline distT="0" distB="0" distL="0" distR="0" wp14:anchorId="7A8C2C40" wp14:editId="6E8A989F">
                                  <wp:extent cx="112395" cy="163830"/>
                                  <wp:effectExtent l="19050" t="0" r="1905" b="0"/>
                                  <wp:docPr id="3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srcRect/>
                                          <a:stretch>
                                            <a:fillRect/>
                                          </a:stretch>
                                        </pic:blipFill>
                                        <pic:spPr bwMode="auto">
                                          <a:xfrm>
                                            <a:off x="0" y="0"/>
                                            <a:ext cx="112395" cy="16383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0" o:spid="_x0000_s1034" style="position:absolute;margin-left:15.5pt;margin-top:419.25pt;width:46.15pt;height:2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">
                <v:textbox>
                  <w:txbxContent>
                    <w:p w:rsidR="00DE3716" w:rsidRPr="000D709D" w:rsidRDefault="00DE3716" w:rsidP="009023E0">
                      <w:pPr>
                        <w:rPr>
                          <w:sz w:val="12"/>
                          <w:lang w:val="es-ES"/>
                        </w:rPr>
                      </w:pPr>
                      <w:r>
                        <w:rPr>
                          <w:sz w:val="12"/>
                          <w:lang w:val="es-ES"/>
                        </w:rPr>
                        <w:t xml:space="preserve">Baños </w:t>
                      </w:r>
                      <w:r>
                        <w:rPr>
                          <w:noProof/>
                          <w:sz w:val="12"/>
                          <w:lang w:eastAsia="es-CO"/>
                        </w:rPr>
                        <w:drawing>
                          <wp:inline distT="0" distB="0" distL="0" distR="0" wp14:anchorId="7A8C2C40" wp14:editId="6E8A989F">
                            <wp:extent cx="112395" cy="163830"/>
                            <wp:effectExtent l="19050" t="0" r="1905" b="0"/>
                            <wp:docPr id="3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a:srcRect/>
                                    <a:stretch>
                                      <a:fillRect/>
                                    </a:stretch>
                                  </pic:blipFill>
                                  <pic:spPr bwMode="auto">
                                    <a:xfrm>
                                      <a:off x="0" y="0"/>
                                      <a:ext cx="112395" cy="163830"/>
                                    </a:xfrm>
                                    <a:prstGeom prst="rect">
                                      <a:avLst/>
                                    </a:prstGeom>
                                    <a:noFill/>
                                    <a:ln w="9525">
                                      <a:noFill/>
                                      <a:miter lim="800000"/>
                                      <a:headEnd/>
                                      <a:tailEnd/>
                                    </a:ln>
                                  </pic:spPr>
                                </pic:pic>
                              </a:graphicData>
                            </a:graphic>
                          </wp:inline>
                        </w:drawing>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0528" behindDoc="0" locked="0" layoutInCell="1" allowOverlap="1" wp14:anchorId="4076CB1E" wp14:editId="285B1FD5">
                <wp:simplePos x="0" y="0"/>
                <wp:positionH relativeFrom="column">
                  <wp:posOffset>4104640</wp:posOffset>
                </wp:positionH>
                <wp:positionV relativeFrom="paragraph">
                  <wp:posOffset>5219700</wp:posOffset>
                </wp:positionV>
                <wp:extent cx="840740" cy="543560"/>
                <wp:effectExtent l="0" t="0" r="16510" b="27940"/>
                <wp:wrapNone/>
                <wp:docPr id="144"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0740" cy="543560"/>
                        </a:xfrm>
                        <a:prstGeom prst="rect">
                          <a:avLst/>
                        </a:prstGeom>
                        <a:solidFill>
                          <a:srgbClr val="FFFFFF"/>
                        </a:solidFill>
                        <a:ln w="9525">
                          <a:solidFill>
                            <a:srgbClr val="000000"/>
                          </a:solidFill>
                          <a:miter lim="800000"/>
                          <a:headEnd/>
                          <a:tailEnd/>
                        </a:ln>
                      </wps:spPr>
                      <wps:txbx>
                        <w:txbxContent>
                          <w:p w:rsidR="00DE3716" w:rsidRPr="003E58E1" w:rsidRDefault="00DE3716" w:rsidP="009023E0">
                            <w:pPr>
                              <w:rPr>
                                <w:sz w:val="12"/>
                                <w:lang w:val="es-ES"/>
                              </w:rPr>
                            </w:pPr>
                            <w:r w:rsidRPr="003E58E1">
                              <w:rPr>
                                <w:sz w:val="12"/>
                                <w:lang w:val="es-ES"/>
                              </w:rPr>
                              <w:t>Parqueaderos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 o:spid="_x0000_s1035" style="position:absolute;margin-left:323.2pt;margin-top:411pt;width:66.2pt;height:42.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">
                <v:textbox>
                  <w:txbxContent>
                    <w:p w:rsidR="00DE3716" w:rsidRPr="003E58E1" w:rsidRDefault="00DE3716" w:rsidP="009023E0">
                      <w:pPr>
                        <w:rPr>
                          <w:sz w:val="12"/>
                          <w:lang w:val="es-ES"/>
                        </w:rPr>
                      </w:pPr>
                      <w:r w:rsidRPr="003E58E1">
                        <w:rPr>
                          <w:sz w:val="12"/>
                          <w:lang w:val="es-ES"/>
                        </w:rPr>
                        <w:t>Parqueaderos</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6128" behindDoc="0" locked="0" layoutInCell="1" allowOverlap="1" wp14:anchorId="4AE0F15D" wp14:editId="32986576">
                <wp:simplePos x="0" y="0"/>
                <wp:positionH relativeFrom="column">
                  <wp:posOffset>4854575</wp:posOffset>
                </wp:positionH>
                <wp:positionV relativeFrom="paragraph">
                  <wp:posOffset>2481580</wp:posOffset>
                </wp:positionV>
                <wp:extent cx="103505" cy="90805"/>
                <wp:effectExtent l="0" t="0" r="29845" b="61595"/>
                <wp:wrapNone/>
                <wp:docPr id="141"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6" o:spid="_x0000_s1026" style="position:absolute;margin-left:382.25pt;margin-top:195.4pt;width:8.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" fillcolor="#d99694" strokecolor="#c0504d" strokeweight="1pt">
                <v:fill color2="#c0504d" focus="50%" type="gradient"/>
                <v:shadow on="t" color="#632523"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7152" behindDoc="0" locked="0" layoutInCell="1" allowOverlap="1" wp14:anchorId="1B793031" wp14:editId="133A96DA">
                <wp:simplePos x="0" y="0"/>
                <wp:positionH relativeFrom="column">
                  <wp:posOffset>5268595</wp:posOffset>
                </wp:positionH>
                <wp:positionV relativeFrom="paragraph">
                  <wp:posOffset>1920875</wp:posOffset>
                </wp:positionV>
                <wp:extent cx="151130" cy="90805"/>
                <wp:effectExtent l="0" t="0" r="39370" b="61595"/>
                <wp:wrapNone/>
                <wp:docPr id="140"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7" o:spid="_x0000_s1026" style="position:absolute;margin-left:414.85pt;margin-top:151.25pt;width:11.9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3056" behindDoc="0" locked="0" layoutInCell="1" allowOverlap="1" wp14:anchorId="49B9F4DF" wp14:editId="7DF3FA61">
                <wp:simplePos x="0" y="0"/>
                <wp:positionH relativeFrom="column">
                  <wp:posOffset>127000</wp:posOffset>
                </wp:positionH>
                <wp:positionV relativeFrom="paragraph">
                  <wp:posOffset>640715</wp:posOffset>
                </wp:positionV>
                <wp:extent cx="228600" cy="465455"/>
                <wp:effectExtent l="0" t="0" r="19050" b="10795"/>
                <wp:wrapNone/>
                <wp:docPr id="139" name="Rectangle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4654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1" o:spid="_x0000_s1026" style="position:absolute;margin-left:10pt;margin-top:50.45pt;width:18pt;height:36.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"/>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2032" behindDoc="0" locked="0" layoutInCell="1" allowOverlap="1" wp14:anchorId="13D9669C" wp14:editId="16421C75">
                <wp:simplePos x="0" y="0"/>
                <wp:positionH relativeFrom="column">
                  <wp:posOffset>1076960</wp:posOffset>
                </wp:positionH>
                <wp:positionV relativeFrom="paragraph">
                  <wp:posOffset>251460</wp:posOffset>
                </wp:positionV>
                <wp:extent cx="508000" cy="276860"/>
                <wp:effectExtent l="0" t="0" r="25400" b="27940"/>
                <wp:wrapNone/>
                <wp:docPr id="138"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76860"/>
                        </a:xfrm>
                        <a:prstGeom prst="rect">
                          <a:avLst/>
                        </a:prstGeom>
                        <a:solidFill>
                          <a:srgbClr val="FFFFFF"/>
                        </a:solidFill>
                        <a:ln w="9525">
                          <a:solidFill>
                            <a:srgbClr val="000000"/>
                          </a:solidFill>
                          <a:miter lim="800000"/>
                          <a:headEnd/>
                          <a:tailEnd/>
                        </a:ln>
                      </wps:spPr>
                      <wps:txbx>
                        <w:txbxContent>
                          <w:p w:rsidR="00DE3716" w:rsidRPr="00E50CD3" w:rsidRDefault="00DE3716" w:rsidP="009023E0">
                            <w:pPr>
                              <w:rPr>
                                <w:sz w:val="14"/>
                                <w:lang w:val="es-ES"/>
                              </w:rPr>
                            </w:pPr>
                            <w:r w:rsidRPr="00E50CD3">
                              <w:rPr>
                                <w:sz w:val="14"/>
                                <w:lang w:val="es-ES"/>
                              </w:rPr>
                              <w:t>Eléctrico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0" o:spid="_x0000_s1036" style="position:absolute;margin-left:84.8pt;margin-top:19.8pt;width:40pt;height:2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">
                <v:textbox>
                  <w:txbxContent>
                    <w:p w:rsidR="00DE3716" w:rsidRPr="00E50CD3" w:rsidRDefault="00DE3716" w:rsidP="009023E0">
                      <w:pPr>
                        <w:rPr>
                          <w:sz w:val="14"/>
                          <w:lang w:val="es-ES"/>
                        </w:rPr>
                      </w:pPr>
                      <w:r w:rsidRPr="00E50CD3">
                        <w:rPr>
                          <w:sz w:val="14"/>
                          <w:lang w:val="es-ES"/>
                        </w:rPr>
                        <w:t>Eléctrico</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1008" behindDoc="0" locked="0" layoutInCell="1" allowOverlap="1" wp14:anchorId="014A674F" wp14:editId="1E69FB06">
                <wp:simplePos x="0" y="0"/>
                <wp:positionH relativeFrom="column">
                  <wp:posOffset>287655</wp:posOffset>
                </wp:positionH>
                <wp:positionV relativeFrom="paragraph">
                  <wp:posOffset>234950</wp:posOffset>
                </wp:positionV>
                <wp:extent cx="711200" cy="293370"/>
                <wp:effectExtent l="0" t="0" r="12700" b="11430"/>
                <wp:wrapNone/>
                <wp:docPr id="137"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1200" cy="293370"/>
                        </a:xfrm>
                        <a:prstGeom prst="rect">
                          <a:avLst/>
                        </a:prstGeom>
                        <a:solidFill>
                          <a:srgbClr val="FFFFFF"/>
                        </a:solidFill>
                        <a:ln w="9525">
                          <a:solidFill>
                            <a:srgbClr val="000000"/>
                          </a:solidFill>
                          <a:miter lim="800000"/>
                          <a:headEnd/>
                          <a:tailEnd/>
                        </a:ln>
                      </wps:spPr>
                      <wps:txbx>
                        <w:txbxContent>
                          <w:p w:rsidR="00DE3716" w:rsidRPr="00E50CD3" w:rsidRDefault="00DE3716" w:rsidP="009023E0">
                            <w:pPr>
                              <w:rPr>
                                <w:sz w:val="14"/>
                                <w:lang w:val="es-ES"/>
                              </w:rPr>
                            </w:pPr>
                            <w:r w:rsidRPr="00E50CD3">
                              <w:rPr>
                                <w:sz w:val="14"/>
                                <w:lang w:val="es-ES"/>
                              </w:rPr>
                              <w:t>Tapicería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9" o:spid="_x0000_s1037" style="position:absolute;margin-left:22.65pt;margin-top:18.5pt;width:56pt;height:23.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">
                <v:textbox>
                  <w:txbxContent>
                    <w:p w:rsidR="00DE3716" w:rsidRPr="00E50CD3" w:rsidRDefault="00DE3716" w:rsidP="009023E0">
                      <w:pPr>
                        <w:rPr>
                          <w:sz w:val="14"/>
                          <w:lang w:val="es-ES"/>
                        </w:rPr>
                      </w:pPr>
                      <w:r w:rsidRPr="00E50CD3">
                        <w:rPr>
                          <w:sz w:val="14"/>
                          <w:lang w:val="es-ES"/>
                        </w:rPr>
                        <w:t>Tapicería</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9984" behindDoc="0" locked="0" layoutInCell="1" allowOverlap="1" wp14:anchorId="62CFC6EE" wp14:editId="580F952E">
                <wp:simplePos x="0" y="0"/>
                <wp:positionH relativeFrom="column">
                  <wp:posOffset>5001260</wp:posOffset>
                </wp:positionH>
                <wp:positionV relativeFrom="paragraph">
                  <wp:posOffset>286385</wp:posOffset>
                </wp:positionV>
                <wp:extent cx="655955" cy="241935"/>
                <wp:effectExtent l="0" t="0" r="10795" b="24765"/>
                <wp:wrapNone/>
                <wp:docPr id="135" name="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241935"/>
                        </a:xfrm>
                        <a:prstGeom prst="rect">
                          <a:avLst/>
                        </a:prstGeom>
                        <a:solidFill>
                          <a:srgbClr val="FFFFFF"/>
                        </a:solidFill>
                        <a:ln w="9525">
                          <a:solidFill>
                            <a:srgbClr val="000000"/>
                          </a:solidFill>
                          <a:miter lim="800000"/>
                          <a:headEnd/>
                          <a:tailEnd/>
                        </a:ln>
                      </wps:spPr>
                      <wps:txbx>
                        <w:txbxContent>
                          <w:p w:rsidR="00DE3716" w:rsidRPr="00E50CD3" w:rsidRDefault="00DE3716" w:rsidP="009023E0">
                            <w:pPr>
                              <w:rPr>
                                <w:sz w:val="14"/>
                                <w:lang w:val="es-ES"/>
                              </w:rPr>
                            </w:pPr>
                            <w:r w:rsidRPr="00E50CD3">
                              <w:rPr>
                                <w:sz w:val="14"/>
                                <w:lang w:val="es-ES"/>
                              </w:rPr>
                              <w:t>Lamina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8" o:spid="_x0000_s1038" style="position:absolute;margin-left:393.8pt;margin-top:22.55pt;width:51.65pt;height:19.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">
                <v:textbox>
                  <w:txbxContent>
                    <w:p w:rsidR="00DE3716" w:rsidRPr="00E50CD3" w:rsidRDefault="00DE3716" w:rsidP="009023E0">
                      <w:pPr>
                        <w:rPr>
                          <w:sz w:val="14"/>
                          <w:lang w:val="es-ES"/>
                        </w:rPr>
                      </w:pPr>
                      <w:r w:rsidRPr="00E50CD3">
                        <w:rPr>
                          <w:sz w:val="14"/>
                          <w:lang w:val="es-ES"/>
                        </w:rPr>
                        <w:t>Lamina</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4864" behindDoc="0" locked="0" layoutInCell="1" allowOverlap="1" wp14:anchorId="68DAD97B" wp14:editId="2ED6205F">
                <wp:simplePos x="0" y="0"/>
                <wp:positionH relativeFrom="column">
                  <wp:posOffset>5018405</wp:posOffset>
                </wp:positionH>
                <wp:positionV relativeFrom="paragraph">
                  <wp:posOffset>579755</wp:posOffset>
                </wp:positionV>
                <wp:extent cx="638810" cy="233045"/>
                <wp:effectExtent l="0" t="0" r="27940" b="14605"/>
                <wp:wrapNone/>
                <wp:docPr id="133"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233045"/>
                        </a:xfrm>
                        <a:prstGeom prst="rect">
                          <a:avLst/>
                        </a:prstGeom>
                        <a:solidFill>
                          <a:srgbClr val="FFFFFF"/>
                        </a:solidFill>
                        <a:ln w="9525">
                          <a:solidFill>
                            <a:srgbClr val="000000"/>
                          </a:solidFill>
                          <a:miter lim="800000"/>
                          <a:headEnd/>
                          <a:tailEnd/>
                        </a:ln>
                      </wps:spPr>
                      <wps:txbx>
                        <w:txbxContent>
                          <w:p w:rsidR="00DE3716" w:rsidRPr="00D85259" w:rsidRDefault="00DE3716" w:rsidP="009023E0">
                            <w:pPr>
                              <w:rPr>
                                <w:sz w:val="14"/>
                                <w:lang w:val="es-ES"/>
                              </w:rPr>
                            </w:pPr>
                            <w:r w:rsidRPr="00D85259">
                              <w:rPr>
                                <w:sz w:val="14"/>
                                <w:lang w:val="es-ES"/>
                              </w:rPr>
                              <w:t>Vidrios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 o:spid="_x0000_s1039" style="position:absolute;margin-left:395.15pt;margin-top:45.65pt;width:50.3pt;height:18.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">
                <v:textbox>
                  <w:txbxContent>
                    <w:p w:rsidR="00DE3716" w:rsidRPr="00D85259" w:rsidRDefault="00DE3716" w:rsidP="009023E0">
                      <w:pPr>
                        <w:rPr>
                          <w:sz w:val="14"/>
                          <w:lang w:val="es-ES"/>
                        </w:rPr>
                      </w:pPr>
                      <w:r w:rsidRPr="00D85259">
                        <w:rPr>
                          <w:sz w:val="14"/>
                          <w:lang w:val="es-ES"/>
                        </w:rPr>
                        <w:t>Vidrios</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3840" behindDoc="0" locked="0" layoutInCell="1" allowOverlap="1" wp14:anchorId="67A4AA6F" wp14:editId="332B60EE">
                <wp:simplePos x="0" y="0"/>
                <wp:positionH relativeFrom="column">
                  <wp:posOffset>5018405</wp:posOffset>
                </wp:positionH>
                <wp:positionV relativeFrom="paragraph">
                  <wp:posOffset>873125</wp:posOffset>
                </wp:positionV>
                <wp:extent cx="638810" cy="233045"/>
                <wp:effectExtent l="0" t="0" r="27940" b="14605"/>
                <wp:wrapNone/>
                <wp:docPr id="132"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233045"/>
                        </a:xfrm>
                        <a:prstGeom prst="rect">
                          <a:avLst/>
                        </a:prstGeom>
                        <a:solidFill>
                          <a:srgbClr val="FFFFFF"/>
                        </a:solidFill>
                        <a:ln w="9525">
                          <a:solidFill>
                            <a:srgbClr val="000000"/>
                          </a:solidFill>
                          <a:miter lim="800000"/>
                          <a:headEnd/>
                          <a:tailEnd/>
                        </a:ln>
                      </wps:spPr>
                      <wps:txbx>
                        <w:txbxContent>
                          <w:p w:rsidR="00DE3716" w:rsidRPr="00D85259" w:rsidRDefault="00DE3716" w:rsidP="009023E0">
                            <w:pPr>
                              <w:rPr>
                                <w:sz w:val="14"/>
                                <w:lang w:val="es-ES"/>
                              </w:rPr>
                            </w:pPr>
                            <w:r w:rsidRPr="00D85259">
                              <w:rPr>
                                <w:sz w:val="14"/>
                                <w:lang w:val="es-ES"/>
                              </w:rPr>
                              <w:t>Lamina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 o:spid="_x0000_s1040" style="position:absolute;margin-left:395.15pt;margin-top:68.75pt;width:50.3pt;height:18.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">
                <v:textbox>
                  <w:txbxContent>
                    <w:p w:rsidR="00DE3716" w:rsidRPr="00D85259" w:rsidRDefault="00DE3716" w:rsidP="009023E0">
                      <w:pPr>
                        <w:rPr>
                          <w:sz w:val="14"/>
                          <w:lang w:val="es-ES"/>
                        </w:rPr>
                      </w:pPr>
                      <w:r w:rsidRPr="00D85259">
                        <w:rPr>
                          <w:sz w:val="14"/>
                          <w:lang w:val="es-ES"/>
                        </w:rPr>
                        <w:t>Lamina</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5888" behindDoc="0" locked="0" layoutInCell="1" allowOverlap="1" wp14:anchorId="223266ED" wp14:editId="02A34B1F">
                <wp:simplePos x="0" y="0"/>
                <wp:positionH relativeFrom="column">
                  <wp:posOffset>5018405</wp:posOffset>
                </wp:positionH>
                <wp:positionV relativeFrom="paragraph">
                  <wp:posOffset>1157605</wp:posOffset>
                </wp:positionV>
                <wp:extent cx="638810" cy="207645"/>
                <wp:effectExtent l="0" t="0" r="27940" b="20955"/>
                <wp:wrapNone/>
                <wp:docPr id="131" name="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207645"/>
                        </a:xfrm>
                        <a:prstGeom prst="rect">
                          <a:avLst/>
                        </a:prstGeom>
                        <a:solidFill>
                          <a:srgbClr val="FFFFFF"/>
                        </a:solidFill>
                        <a:ln w="9525">
                          <a:solidFill>
                            <a:srgbClr val="000000"/>
                          </a:solidFill>
                          <a:miter lim="800000"/>
                          <a:headEnd/>
                          <a:tailEnd/>
                        </a:ln>
                      </wps:spPr>
                      <wps:txbx>
                        <w:txbxContent>
                          <w:p w:rsidR="00DE3716" w:rsidRPr="00D85259" w:rsidRDefault="00DE3716" w:rsidP="009023E0">
                            <w:pPr>
                              <w:rPr>
                                <w:sz w:val="14"/>
                                <w:lang w:val="es-ES"/>
                              </w:rPr>
                            </w:pPr>
                            <w:r w:rsidRPr="00D85259">
                              <w:rPr>
                                <w:sz w:val="14"/>
                                <w:lang w:val="es-ES"/>
                              </w:rPr>
                              <w:t>Mecánica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4" o:spid="_x0000_s1041" style="position:absolute;margin-left:395.15pt;margin-top:91.15pt;width:50.3pt;height:16.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">
                <v:textbox>
                  <w:txbxContent>
                    <w:p w:rsidR="00DE3716" w:rsidRPr="00D85259" w:rsidRDefault="00DE3716" w:rsidP="009023E0">
                      <w:pPr>
                        <w:rPr>
                          <w:sz w:val="14"/>
                          <w:lang w:val="es-ES"/>
                        </w:rPr>
                      </w:pPr>
                      <w:r w:rsidRPr="00D85259">
                        <w:rPr>
                          <w:sz w:val="14"/>
                          <w:lang w:val="es-ES"/>
                        </w:rPr>
                        <w:t>Mecánica</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2816" behindDoc="0" locked="0" layoutInCell="1" allowOverlap="1" wp14:anchorId="4D85A081" wp14:editId="1A6B5035">
                <wp:simplePos x="0" y="0"/>
                <wp:positionH relativeFrom="column">
                  <wp:posOffset>5001260</wp:posOffset>
                </wp:positionH>
                <wp:positionV relativeFrom="paragraph">
                  <wp:posOffset>1416685</wp:posOffset>
                </wp:positionV>
                <wp:extent cx="655955" cy="276225"/>
                <wp:effectExtent l="0" t="0" r="10795" b="28575"/>
                <wp:wrapNone/>
                <wp:docPr id="130"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276225"/>
                        </a:xfrm>
                        <a:prstGeom prst="rect">
                          <a:avLst/>
                        </a:prstGeom>
                        <a:solidFill>
                          <a:srgbClr val="FFFFFF"/>
                        </a:solidFill>
                        <a:ln w="9525">
                          <a:solidFill>
                            <a:srgbClr val="000000"/>
                          </a:solidFill>
                          <a:miter lim="800000"/>
                          <a:headEnd/>
                          <a:tailEnd/>
                        </a:ln>
                      </wps:spPr>
                      <wps:txbx>
                        <w:txbxContent>
                          <w:p w:rsidR="00DE3716" w:rsidRPr="00D85259" w:rsidRDefault="00DE3716" w:rsidP="009023E0">
                            <w:pPr>
                              <w:rPr>
                                <w:sz w:val="14"/>
                                <w:lang w:val="es-ES"/>
                              </w:rPr>
                            </w:pPr>
                            <w:r w:rsidRPr="00D85259">
                              <w:rPr>
                                <w:sz w:val="14"/>
                                <w:lang w:val="es-ES"/>
                              </w:rPr>
                              <w:t>Pintura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 o:spid="_x0000_s1042" style="position:absolute;margin-left:393.8pt;margin-top:111.55pt;width:51.65pt;height:21.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">
                <v:textbox>
                  <w:txbxContent>
                    <w:p w:rsidR="00DE3716" w:rsidRPr="00D85259" w:rsidRDefault="00DE3716" w:rsidP="009023E0">
                      <w:pPr>
                        <w:rPr>
                          <w:sz w:val="14"/>
                          <w:lang w:val="es-ES"/>
                        </w:rPr>
                      </w:pPr>
                      <w:r w:rsidRPr="00D85259">
                        <w:rPr>
                          <w:sz w:val="14"/>
                          <w:lang w:val="es-ES"/>
                        </w:rPr>
                        <w:t>Pintura</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1792" behindDoc="0" locked="0" layoutInCell="1" allowOverlap="1" wp14:anchorId="21F0B57B" wp14:editId="2A6EFA50">
                <wp:simplePos x="0" y="0"/>
                <wp:positionH relativeFrom="column">
                  <wp:posOffset>5001260</wp:posOffset>
                </wp:positionH>
                <wp:positionV relativeFrom="paragraph">
                  <wp:posOffset>1752600</wp:posOffset>
                </wp:positionV>
                <wp:extent cx="655955" cy="259080"/>
                <wp:effectExtent l="0" t="0" r="10795" b="26670"/>
                <wp:wrapNone/>
                <wp:docPr id="129"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259080"/>
                        </a:xfrm>
                        <a:prstGeom prst="rect">
                          <a:avLst/>
                        </a:prstGeom>
                        <a:solidFill>
                          <a:srgbClr val="FFFFFF"/>
                        </a:solidFill>
                        <a:ln w="9525">
                          <a:solidFill>
                            <a:srgbClr val="000000"/>
                          </a:solidFill>
                          <a:miter lim="800000"/>
                          <a:headEnd/>
                          <a:tailEnd/>
                        </a:ln>
                      </wps:spPr>
                      <wps:txbx>
                        <w:txbxContent>
                          <w:p w:rsidR="00DE3716" w:rsidRDefault="00DE3716" w:rsidP="009023E0">
                            <w:pPr>
                              <w:rPr>
                                <w:sz w:val="10"/>
                                <w:lang w:val="es-ES"/>
                              </w:rPr>
                            </w:pPr>
                            <w:r w:rsidRPr="00CE43A3">
                              <w:rPr>
                                <w:sz w:val="10"/>
                                <w:lang w:val="es-ES"/>
                              </w:rPr>
                              <w:t>Duchas y Baño</w:t>
                            </w:r>
                          </w:p>
                          <w:p w:rsidR="00DE3716" w:rsidRPr="00CE43A3" w:rsidRDefault="00DE3716" w:rsidP="009023E0">
                            <w:pPr>
                              <w:rPr>
                                <w:sz w:val="10"/>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 o:spid="_x0000_s1043" style="position:absolute;margin-left:393.8pt;margin-top:138pt;width:51.65pt;height:20.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">
                <v:textbox>
                  <w:txbxContent>
                    <w:p w:rsidR="00DE3716" w:rsidRDefault="00DE3716" w:rsidP="009023E0">
                      <w:pPr>
                        <w:rPr>
                          <w:sz w:val="10"/>
                          <w:lang w:val="es-ES"/>
                        </w:rPr>
                      </w:pPr>
                      <w:r w:rsidRPr="00CE43A3">
                        <w:rPr>
                          <w:sz w:val="10"/>
                          <w:lang w:val="es-ES"/>
                        </w:rPr>
                        <w:t>Duchas y Baño</w:t>
                      </w:r>
                    </w:p>
                    <w:p w:rsidR="00DE3716" w:rsidRPr="00CE43A3" w:rsidRDefault="00DE3716" w:rsidP="009023E0">
                      <w:pPr>
                        <w:rPr>
                          <w:sz w:val="10"/>
                          <w:lang w:val="es-ES"/>
                        </w:rPr>
                      </w:pP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80768" behindDoc="0" locked="0" layoutInCell="1" allowOverlap="1" wp14:anchorId="7E85A59A" wp14:editId="682EFD47">
                <wp:simplePos x="0" y="0"/>
                <wp:positionH relativeFrom="column">
                  <wp:posOffset>5001260</wp:posOffset>
                </wp:positionH>
                <wp:positionV relativeFrom="paragraph">
                  <wp:posOffset>2089150</wp:posOffset>
                </wp:positionV>
                <wp:extent cx="655955" cy="284480"/>
                <wp:effectExtent l="0" t="0" r="10795" b="20320"/>
                <wp:wrapNone/>
                <wp:docPr id="128"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284480"/>
                        </a:xfrm>
                        <a:prstGeom prst="rect">
                          <a:avLst/>
                        </a:prstGeom>
                        <a:solidFill>
                          <a:srgbClr val="FFFFFF"/>
                        </a:solidFill>
                        <a:ln w="9525">
                          <a:solidFill>
                            <a:srgbClr val="000000"/>
                          </a:solidFill>
                          <a:miter lim="800000"/>
                          <a:headEnd/>
                          <a:tailEnd/>
                        </a:ln>
                      </wps:spPr>
                      <wps:txbx>
                        <w:txbxContent>
                          <w:p w:rsidR="00DE3716" w:rsidRPr="00BA7B0A" w:rsidRDefault="00DE3716" w:rsidP="009023E0">
                            <w:pPr>
                              <w:rPr>
                                <w:sz w:val="12"/>
                                <w:lang w:val="es-ES"/>
                              </w:rPr>
                            </w:pPr>
                            <w:r w:rsidRPr="00BA7B0A">
                              <w:rPr>
                                <w:sz w:val="12"/>
                                <w:lang w:val="es-ES"/>
                              </w:rPr>
                              <w:t xml:space="preserve">Mecánica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 o:spid="_x0000_s1044" style="position:absolute;margin-left:393.8pt;margin-top:164.5pt;width:51.65pt;height:22.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">
                <v:textbox>
                  <w:txbxContent>
                    <w:p w:rsidR="00DE3716" w:rsidRPr="00BA7B0A" w:rsidRDefault="00DE3716" w:rsidP="009023E0">
                      <w:pPr>
                        <w:rPr>
                          <w:sz w:val="12"/>
                          <w:lang w:val="es-ES"/>
                        </w:rPr>
                      </w:pPr>
                      <w:r w:rsidRPr="00BA7B0A">
                        <w:rPr>
                          <w:sz w:val="12"/>
                          <w:lang w:val="es-ES"/>
                        </w:rPr>
                        <w:t xml:space="preserve">Mecánica </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9744" behindDoc="0" locked="0" layoutInCell="1" allowOverlap="1" wp14:anchorId="6DB78234" wp14:editId="340AF6EF">
                <wp:simplePos x="0" y="0"/>
                <wp:positionH relativeFrom="column">
                  <wp:posOffset>5001260</wp:posOffset>
                </wp:positionH>
                <wp:positionV relativeFrom="paragraph">
                  <wp:posOffset>2434590</wp:posOffset>
                </wp:positionV>
                <wp:extent cx="655955" cy="189865"/>
                <wp:effectExtent l="0" t="0" r="10795" b="19685"/>
                <wp:wrapNone/>
                <wp:docPr id="127" name="Rectangl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189865"/>
                        </a:xfrm>
                        <a:prstGeom prst="rect">
                          <a:avLst/>
                        </a:prstGeom>
                        <a:solidFill>
                          <a:srgbClr val="FFFFFF"/>
                        </a:solidFill>
                        <a:ln w="9525">
                          <a:solidFill>
                            <a:srgbClr val="000000"/>
                          </a:solidFill>
                          <a:miter lim="800000"/>
                          <a:headEnd/>
                          <a:tailEnd/>
                        </a:ln>
                      </wps:spPr>
                      <wps:txbx>
                        <w:txbxContent>
                          <w:p w:rsidR="00DE3716" w:rsidRPr="00BA7B0A" w:rsidRDefault="00DE3716" w:rsidP="009023E0">
                            <w:pPr>
                              <w:rPr>
                                <w:sz w:val="12"/>
                                <w:szCs w:val="16"/>
                                <w:lang w:val="es-ES"/>
                              </w:rPr>
                            </w:pPr>
                            <w:r w:rsidRPr="00BA7B0A">
                              <w:rPr>
                                <w:sz w:val="12"/>
                                <w:szCs w:val="16"/>
                                <w:lang w:val="es-ES"/>
                              </w:rPr>
                              <w:t>Frenos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 o:spid="_x0000_s1045" style="position:absolute;margin-left:393.8pt;margin-top:191.7pt;width:51.65pt;height:14.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">
                <v:textbox>
                  <w:txbxContent>
                    <w:p w:rsidR="00DE3716" w:rsidRPr="00BA7B0A" w:rsidRDefault="00DE3716" w:rsidP="009023E0">
                      <w:pPr>
                        <w:rPr>
                          <w:sz w:val="12"/>
                          <w:szCs w:val="16"/>
                          <w:lang w:val="es-ES"/>
                        </w:rPr>
                      </w:pPr>
                      <w:r w:rsidRPr="00BA7B0A">
                        <w:rPr>
                          <w:sz w:val="12"/>
                          <w:szCs w:val="16"/>
                          <w:lang w:val="es-ES"/>
                        </w:rPr>
                        <w:t>Frenos</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8720" behindDoc="0" locked="0" layoutInCell="1" allowOverlap="1" wp14:anchorId="23AFF3FC" wp14:editId="302FD720">
                <wp:simplePos x="0" y="0"/>
                <wp:positionH relativeFrom="column">
                  <wp:posOffset>5001260</wp:posOffset>
                </wp:positionH>
                <wp:positionV relativeFrom="paragraph">
                  <wp:posOffset>2684780</wp:posOffset>
                </wp:positionV>
                <wp:extent cx="655955" cy="198120"/>
                <wp:effectExtent l="0" t="0" r="10795" b="11430"/>
                <wp:wrapNone/>
                <wp:docPr id="126"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198120"/>
                        </a:xfrm>
                        <a:prstGeom prst="rect">
                          <a:avLst/>
                        </a:prstGeom>
                        <a:solidFill>
                          <a:srgbClr val="FFFFFF"/>
                        </a:solidFill>
                        <a:ln w="9525">
                          <a:solidFill>
                            <a:srgbClr val="000000"/>
                          </a:solidFill>
                          <a:miter lim="800000"/>
                          <a:headEnd/>
                          <a:tailEnd/>
                        </a:ln>
                      </wps:spPr>
                      <wps:txbx>
                        <w:txbxContent>
                          <w:p w:rsidR="00DE3716" w:rsidRPr="00BA7B0A" w:rsidRDefault="00DE3716" w:rsidP="009023E0">
                            <w:pPr>
                              <w:rPr>
                                <w:sz w:val="12"/>
                                <w:szCs w:val="16"/>
                                <w:lang w:val="es-ES"/>
                              </w:rPr>
                            </w:pPr>
                            <w:r w:rsidRPr="00BA7B0A">
                              <w:rPr>
                                <w:sz w:val="12"/>
                                <w:szCs w:val="16"/>
                                <w:lang w:val="es-ES"/>
                              </w:rPr>
                              <w:t>Publicidad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 o:spid="_x0000_s1046" style="position:absolute;margin-left:393.8pt;margin-top:211.4pt;width:51.65pt;height:15.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">
                <v:textbox>
                  <w:txbxContent>
                    <w:p w:rsidR="00DE3716" w:rsidRPr="00BA7B0A" w:rsidRDefault="00DE3716" w:rsidP="009023E0">
                      <w:pPr>
                        <w:rPr>
                          <w:sz w:val="12"/>
                          <w:szCs w:val="16"/>
                          <w:lang w:val="es-ES"/>
                        </w:rPr>
                      </w:pPr>
                      <w:r w:rsidRPr="00BA7B0A">
                        <w:rPr>
                          <w:sz w:val="12"/>
                          <w:szCs w:val="16"/>
                          <w:lang w:val="es-ES"/>
                        </w:rPr>
                        <w:t>Publicidad</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9504" behindDoc="0" locked="0" layoutInCell="1" allowOverlap="1" wp14:anchorId="365CB287" wp14:editId="1D39BEF6">
                <wp:simplePos x="0" y="0"/>
                <wp:positionH relativeFrom="column">
                  <wp:posOffset>5001260</wp:posOffset>
                </wp:positionH>
                <wp:positionV relativeFrom="paragraph">
                  <wp:posOffset>2933700</wp:posOffset>
                </wp:positionV>
                <wp:extent cx="655955" cy="370840"/>
                <wp:effectExtent l="0" t="0" r="10795" b="10160"/>
                <wp:wrapNone/>
                <wp:docPr id="125"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370840"/>
                        </a:xfrm>
                        <a:prstGeom prst="rect">
                          <a:avLst/>
                        </a:prstGeom>
                        <a:solidFill>
                          <a:srgbClr val="FFFFFF"/>
                        </a:solidFill>
                        <a:ln w="9525">
                          <a:solidFill>
                            <a:srgbClr val="000000"/>
                          </a:solidFill>
                          <a:miter lim="800000"/>
                          <a:headEnd/>
                          <a:tailEnd/>
                        </a:ln>
                      </wps:spPr>
                      <wps:txbx>
                        <w:txbxContent>
                          <w:p w:rsidR="00DE3716" w:rsidRPr="003E58E1" w:rsidRDefault="00DE3716" w:rsidP="009023E0">
                            <w:pPr>
                              <w:rPr>
                                <w:sz w:val="12"/>
                                <w:szCs w:val="16"/>
                                <w:lang w:val="es-ES"/>
                              </w:rPr>
                            </w:pPr>
                            <w:r w:rsidRPr="003E58E1">
                              <w:rPr>
                                <w:sz w:val="12"/>
                                <w:szCs w:val="16"/>
                                <w:lang w:val="es-ES"/>
                              </w:rPr>
                              <w:t>Aceites y Filtros Usados</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 o:spid="_x0000_s1047" style="position:absolute;margin-left:393.8pt;margin-top:231pt;width:51.65pt;height:2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">
                <v:textbox style="layout-flow:vertical">
                  <w:txbxContent>
                    <w:p w:rsidR="00DE3716" w:rsidRPr="003E58E1" w:rsidRDefault="00DE3716" w:rsidP="009023E0">
                      <w:pPr>
                        <w:rPr>
                          <w:sz w:val="12"/>
                          <w:szCs w:val="16"/>
                          <w:lang w:val="es-ES"/>
                        </w:rPr>
                      </w:pPr>
                      <w:r w:rsidRPr="003E58E1">
                        <w:rPr>
                          <w:sz w:val="12"/>
                          <w:szCs w:val="16"/>
                          <w:lang w:val="es-ES"/>
                        </w:rPr>
                        <w:t>Aceites y Filtros Usados</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1312" behindDoc="0" locked="0" layoutInCell="1" allowOverlap="1" wp14:anchorId="4B5F95A5" wp14:editId="2CFCB036">
                <wp:simplePos x="0" y="0"/>
                <wp:positionH relativeFrom="column">
                  <wp:posOffset>127000</wp:posOffset>
                </wp:positionH>
                <wp:positionV relativeFrom="paragraph">
                  <wp:posOffset>3778885</wp:posOffset>
                </wp:positionV>
                <wp:extent cx="535305" cy="810895"/>
                <wp:effectExtent l="0" t="0" r="17145" b="27305"/>
                <wp:wrapNone/>
                <wp:docPr id="124"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810895"/>
                        </a:xfrm>
                        <a:prstGeom prst="rect">
                          <a:avLst/>
                        </a:prstGeom>
                        <a:solidFill>
                          <a:srgbClr val="FFFFFF"/>
                        </a:solidFill>
                        <a:ln w="9525">
                          <a:solidFill>
                            <a:srgbClr val="000000"/>
                          </a:solidFill>
                          <a:miter lim="800000"/>
                          <a:headEnd/>
                          <a:tailEnd/>
                        </a:ln>
                      </wps:spPr>
                      <wps:txbx>
                        <w:txbxContent>
                          <w:p w:rsidR="00DE3716" w:rsidRPr="00C00890" w:rsidRDefault="00DE3716" w:rsidP="009023E0">
                            <w:pPr>
                              <w:jc w:val="center"/>
                              <w:rPr>
                                <w:sz w:val="18"/>
                                <w:szCs w:val="18"/>
                                <w:lang w:val="es-ES"/>
                              </w:rPr>
                            </w:pPr>
                            <w:r w:rsidRPr="00952D9C">
                              <w:rPr>
                                <w:sz w:val="16"/>
                                <w:szCs w:val="18"/>
                                <w:lang w:val="es-ES"/>
                              </w:rPr>
                              <w:t>Coordinación</w:t>
                            </w:r>
                            <w:r>
                              <w:rPr>
                                <w:noProof/>
                                <w:sz w:val="16"/>
                                <w:szCs w:val="18"/>
                                <w:lang w:eastAsia="es-CO"/>
                              </w:rPr>
                              <w:drawing>
                                <wp:inline distT="0" distB="0" distL="0" distR="0" wp14:anchorId="5B80C8D0" wp14:editId="76A4CC6B">
                                  <wp:extent cx="112395" cy="207010"/>
                                  <wp:effectExtent l="19050" t="0" r="190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srcRect/>
                                          <a:stretch>
                                            <a:fillRect/>
                                          </a:stretch>
                                        </pic:blipFill>
                                        <pic:spPr bwMode="auto">
                                          <a:xfrm>
                                            <a:off x="0" y="0"/>
                                            <a:ext cx="112395" cy="207010"/>
                                          </a:xfrm>
                                          <a:prstGeom prst="rect">
                                            <a:avLst/>
                                          </a:prstGeom>
                                          <a:noFill/>
                                          <a:ln w="9525">
                                            <a:noFill/>
                                            <a:miter lim="800000"/>
                                            <a:headEnd/>
                                            <a:tailEnd/>
                                          </a:ln>
                                        </pic:spPr>
                                      </pic:pic>
                                    </a:graphicData>
                                  </a:graphic>
                                </wp:inline>
                              </w:drawing>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9" o:spid="_x0000_s1048" style="position:absolute;margin-left:10pt;margin-top:297.55pt;width:42.15pt;height:63.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">
                <v:textbox style="layout-flow:vertical;mso-layout-flow-alt:bottom-to-top">
                  <w:txbxContent>
                    <w:p w:rsidR="00DE3716" w:rsidRPr="00C00890" w:rsidRDefault="00DE3716" w:rsidP="009023E0">
                      <w:pPr>
                        <w:jc w:val="center"/>
                        <w:rPr>
                          <w:sz w:val="18"/>
                          <w:szCs w:val="18"/>
                          <w:lang w:val="es-ES"/>
                        </w:rPr>
                      </w:pPr>
                      <w:r w:rsidRPr="00952D9C">
                        <w:rPr>
                          <w:sz w:val="16"/>
                          <w:szCs w:val="18"/>
                          <w:lang w:val="es-ES"/>
                        </w:rPr>
                        <w:t>Coordinación</w:t>
                      </w:r>
                      <w:r>
                        <w:rPr>
                          <w:noProof/>
                          <w:sz w:val="16"/>
                          <w:szCs w:val="18"/>
                          <w:lang w:eastAsia="es-CO"/>
                        </w:rPr>
                        <w:drawing>
                          <wp:inline distT="0" distB="0" distL="0" distR="0" wp14:anchorId="5B80C8D0" wp14:editId="76A4CC6B">
                            <wp:extent cx="112395" cy="207010"/>
                            <wp:effectExtent l="19050" t="0" r="190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112395" cy="207010"/>
                                    </a:xfrm>
                                    <a:prstGeom prst="rect">
                                      <a:avLst/>
                                    </a:prstGeom>
                                    <a:noFill/>
                                    <a:ln w="9525">
                                      <a:noFill/>
                                      <a:miter lim="800000"/>
                                      <a:headEnd/>
                                      <a:tailEnd/>
                                    </a:ln>
                                  </pic:spPr>
                                </pic:pic>
                              </a:graphicData>
                            </a:graphic>
                          </wp:inline>
                        </w:drawing>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5408" behindDoc="0" locked="0" layoutInCell="1" allowOverlap="1" wp14:anchorId="7500D637" wp14:editId="3C26EA93">
                <wp:simplePos x="0" y="0"/>
                <wp:positionH relativeFrom="column">
                  <wp:posOffset>3405505</wp:posOffset>
                </wp:positionH>
                <wp:positionV relativeFrom="paragraph">
                  <wp:posOffset>5263515</wp:posOffset>
                </wp:positionV>
                <wp:extent cx="526415" cy="499745"/>
                <wp:effectExtent l="0" t="0" r="26035" b="14605"/>
                <wp:wrapNone/>
                <wp:docPr id="123"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415" cy="499745"/>
                        </a:xfrm>
                        <a:prstGeom prst="rect">
                          <a:avLst/>
                        </a:prstGeom>
                        <a:solidFill>
                          <a:srgbClr val="FFFFFF"/>
                        </a:solidFill>
                        <a:ln w="9525">
                          <a:solidFill>
                            <a:srgbClr val="000000"/>
                          </a:solidFill>
                          <a:miter lim="800000"/>
                          <a:headEnd/>
                          <a:tailEnd/>
                        </a:ln>
                      </wps:spPr>
                      <wps:txbx>
                        <w:txbxContent>
                          <w:p w:rsidR="00DE3716" w:rsidRPr="00952D9C" w:rsidRDefault="00DE3716" w:rsidP="009023E0">
                            <w:pPr>
                              <w:jc w:val="center"/>
                              <w:rPr>
                                <w:sz w:val="12"/>
                                <w:lang w:val="es-ES"/>
                              </w:rPr>
                            </w:pPr>
                            <w:r w:rsidRPr="00952D9C">
                              <w:rPr>
                                <w:sz w:val="12"/>
                                <w:lang w:val="es-ES"/>
                              </w:rPr>
                              <w:t>Cafetería</w:t>
                            </w:r>
                          </w:p>
                          <w:p w:rsidR="00DE3716" w:rsidRPr="00952D9C" w:rsidRDefault="00DE3716" w:rsidP="009023E0">
                            <w:pPr>
                              <w:jc w:val="center"/>
                              <w:rPr>
                                <w:sz w:val="12"/>
                                <w:lang w:val="es-ES"/>
                              </w:rPr>
                            </w:pPr>
                            <w:r>
                              <w:rPr>
                                <w:noProof/>
                                <w:sz w:val="12"/>
                                <w:lang w:eastAsia="es-CO"/>
                              </w:rPr>
                              <w:drawing>
                                <wp:inline distT="0" distB="0" distL="0" distR="0" wp14:anchorId="7F069B8C" wp14:editId="3B8A54A1">
                                  <wp:extent cx="172720" cy="120650"/>
                                  <wp:effectExtent l="19050" t="0" r="0" b="0"/>
                                  <wp:docPr id="3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srcRect/>
                                          <a:stretch>
                                            <a:fillRect/>
                                          </a:stretch>
                                        </pic:blipFill>
                                        <pic:spPr bwMode="auto">
                                          <a:xfrm>
                                            <a:off x="0" y="0"/>
                                            <a:ext cx="172720" cy="12065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3" o:spid="_x0000_s1049" style="position:absolute;margin-left:268.15pt;margin-top:414.45pt;width:41.4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">
                <v:textbox>
                  <w:txbxContent>
                    <w:p w:rsidR="00DE3716" w:rsidRPr="00952D9C" w:rsidRDefault="00DE3716" w:rsidP="009023E0">
                      <w:pPr>
                        <w:jc w:val="center"/>
                        <w:rPr>
                          <w:sz w:val="12"/>
                          <w:lang w:val="es-ES"/>
                        </w:rPr>
                      </w:pPr>
                      <w:r w:rsidRPr="00952D9C">
                        <w:rPr>
                          <w:sz w:val="12"/>
                          <w:lang w:val="es-ES"/>
                        </w:rPr>
                        <w:t>Cafetería</w:t>
                      </w:r>
                    </w:p>
                    <w:p w:rsidR="00DE3716" w:rsidRPr="00952D9C" w:rsidRDefault="00DE3716" w:rsidP="009023E0">
                      <w:pPr>
                        <w:jc w:val="center"/>
                        <w:rPr>
                          <w:sz w:val="12"/>
                          <w:lang w:val="es-ES"/>
                        </w:rPr>
                      </w:pPr>
                      <w:r>
                        <w:rPr>
                          <w:noProof/>
                          <w:sz w:val="12"/>
                          <w:lang w:eastAsia="es-CO"/>
                        </w:rPr>
                        <w:drawing>
                          <wp:inline distT="0" distB="0" distL="0" distR="0" wp14:anchorId="7F069B8C" wp14:editId="3B8A54A1">
                            <wp:extent cx="172720" cy="120650"/>
                            <wp:effectExtent l="19050" t="0" r="0" b="0"/>
                            <wp:docPr id="3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srcRect/>
                                    <a:stretch>
                                      <a:fillRect/>
                                    </a:stretch>
                                  </pic:blipFill>
                                  <pic:spPr bwMode="auto">
                                    <a:xfrm>
                                      <a:off x="0" y="0"/>
                                      <a:ext cx="172720" cy="120650"/>
                                    </a:xfrm>
                                    <a:prstGeom prst="rect">
                                      <a:avLst/>
                                    </a:prstGeom>
                                    <a:noFill/>
                                    <a:ln w="9525">
                                      <a:noFill/>
                                      <a:miter lim="800000"/>
                                      <a:headEnd/>
                                      <a:tailEnd/>
                                    </a:ln>
                                  </pic:spPr>
                                </pic:pic>
                              </a:graphicData>
                            </a:graphic>
                          </wp:inline>
                        </w:drawing>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3600" behindDoc="0" locked="0" layoutInCell="1" allowOverlap="1" wp14:anchorId="3C01E723" wp14:editId="300D0C79">
                <wp:simplePos x="0" y="0"/>
                <wp:positionH relativeFrom="column">
                  <wp:posOffset>334645</wp:posOffset>
                </wp:positionH>
                <wp:positionV relativeFrom="paragraph">
                  <wp:posOffset>5090160</wp:posOffset>
                </wp:positionV>
                <wp:extent cx="90805" cy="129540"/>
                <wp:effectExtent l="0" t="0" r="42545" b="60960"/>
                <wp:wrapNone/>
                <wp:docPr id="122" name="AutoShap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29540"/>
                        </a:xfrm>
                        <a:prstGeom prst="roundRect">
                          <a:avLst>
                            <a:gd name="adj" fmla="val 16667"/>
                          </a:avLst>
                        </a:prstGeom>
                        <a:gradFill rotWithShape="0">
                          <a:gsLst>
                            <a:gs pos="0">
                              <a:srgbClr val="4F81BD">
                                <a:lumMod val="60000"/>
                                <a:lumOff val="40000"/>
                              </a:srgbClr>
                            </a:gs>
                            <a:gs pos="50000">
                              <a:srgbClr val="4F81BD">
                                <a:lumMod val="100000"/>
                                <a:lumOff val="0"/>
                              </a:srgbClr>
                            </a:gs>
                            <a:gs pos="100000">
                              <a:srgbClr val="4F81BD">
                                <a:lumMod val="60000"/>
                                <a:lumOff val="40000"/>
                              </a:srgbClr>
                            </a:gs>
                          </a:gsLst>
                          <a:lin ang="5400000" scaled="1"/>
                        </a:gradFill>
                        <a:ln w="12700">
                          <a:solidFill>
                            <a:srgbClr val="4F81BD">
                              <a:lumMod val="100000"/>
                              <a:lumOff val="0"/>
                            </a:srgbClr>
                          </a:solidFill>
                          <a:round/>
                          <a:headEnd/>
                          <a:tailEnd/>
                        </a:ln>
                        <a:effectLst>
                          <a:outerShdw dist="28398" dir="3806097" algn="ctr" rotWithShape="0">
                            <a:srgbClr val="4F81B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1" o:spid="_x0000_s1026" style="position:absolute;margin-left:26.35pt;margin-top:400.8pt;width:7.15pt;height:1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" fillcolor="#95b3d7" strokecolor="#4f81bd" strokeweight="1pt">
                <v:fill color2="#4f81bd" focus="50%" type="gradient"/>
                <v:shadow on="t" color="#254061" offset="1pt"/>
              </v:round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2576" behindDoc="0" locked="0" layoutInCell="1" allowOverlap="1" wp14:anchorId="7FA440DD" wp14:editId="5B59665B">
                <wp:simplePos x="0" y="0"/>
                <wp:positionH relativeFrom="column">
                  <wp:posOffset>196850</wp:posOffset>
                </wp:positionH>
                <wp:positionV relativeFrom="paragraph">
                  <wp:posOffset>5090160</wp:posOffset>
                </wp:positionV>
                <wp:extent cx="90805" cy="129540"/>
                <wp:effectExtent l="0" t="0" r="42545" b="60960"/>
                <wp:wrapNone/>
                <wp:docPr id="121"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29540"/>
                        </a:xfrm>
                        <a:prstGeom prst="roundRect">
                          <a:avLst>
                            <a:gd name="adj" fmla="val 16667"/>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round/>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0" o:spid="_x0000_s1026" style="position:absolute;margin-left:15.5pt;margin-top:400.8pt;width:7.15pt;height:1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" fillcolor="#c3d69b" strokecolor="#9bbb59" strokeweight="1pt">
                <v:fill color2="#9bbb59" focus="50%" type="gradient"/>
                <v:shadow on="t" color="#4f6228" offset="1pt"/>
              </v:round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3360" behindDoc="0" locked="0" layoutInCell="1" allowOverlap="1" wp14:anchorId="0FB88582" wp14:editId="34E6748A">
                <wp:simplePos x="0" y="0"/>
                <wp:positionH relativeFrom="column">
                  <wp:posOffset>127000</wp:posOffset>
                </wp:positionH>
                <wp:positionV relativeFrom="paragraph">
                  <wp:posOffset>4848860</wp:posOffset>
                </wp:positionV>
                <wp:extent cx="897890" cy="914400"/>
                <wp:effectExtent l="0" t="0" r="16510" b="19050"/>
                <wp:wrapNone/>
                <wp:docPr id="115"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890" cy="914400"/>
                        </a:xfrm>
                        <a:prstGeom prst="rect">
                          <a:avLst/>
                        </a:prstGeom>
                        <a:solidFill>
                          <a:srgbClr val="FFFFFF"/>
                        </a:solidFill>
                        <a:ln w="9525">
                          <a:solidFill>
                            <a:srgbClr val="000000"/>
                          </a:solidFill>
                          <a:miter lim="800000"/>
                          <a:headEnd/>
                          <a:tailEnd/>
                        </a:ln>
                      </wps:spPr>
                      <wps:txbx>
                        <w:txbxContent>
                          <w:p w:rsidR="00DE3716" w:rsidRDefault="00DE3716" w:rsidP="009023E0">
                            <w:pPr>
                              <w:jc w:val="center"/>
                              <w:rPr>
                                <w:sz w:val="18"/>
                                <w:lang w:val="es-ES"/>
                              </w:rPr>
                            </w:pPr>
                            <w:r w:rsidRPr="00952D9C">
                              <w:rPr>
                                <w:sz w:val="18"/>
                                <w:lang w:val="es-ES"/>
                              </w:rPr>
                              <w:t>Billares</w:t>
                            </w:r>
                          </w:p>
                          <w:p w:rsidR="00DE3716" w:rsidRPr="00952D9C" w:rsidRDefault="00DE3716" w:rsidP="009023E0">
                            <w:pPr>
                              <w:jc w:val="center"/>
                              <w:rPr>
                                <w:sz w:val="18"/>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 o:spid="_x0000_s1050" style="position:absolute;margin-left:10pt;margin-top:381.8pt;width:70.7pt;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">
                <v:textbox>
                  <w:txbxContent>
                    <w:p w:rsidR="00DE3716" w:rsidRDefault="00DE3716" w:rsidP="009023E0">
                      <w:pPr>
                        <w:jc w:val="center"/>
                        <w:rPr>
                          <w:sz w:val="18"/>
                          <w:lang w:val="es-ES"/>
                        </w:rPr>
                      </w:pPr>
                      <w:r w:rsidRPr="00952D9C">
                        <w:rPr>
                          <w:sz w:val="18"/>
                          <w:lang w:val="es-ES"/>
                        </w:rPr>
                        <w:t>Billares</w:t>
                      </w:r>
                    </w:p>
                    <w:p w:rsidR="00DE3716" w:rsidRPr="00952D9C" w:rsidRDefault="00DE3716" w:rsidP="009023E0">
                      <w:pPr>
                        <w:jc w:val="center"/>
                        <w:rPr>
                          <w:sz w:val="18"/>
                          <w:lang w:val="es-ES"/>
                        </w:rPr>
                      </w:pP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00224" behindDoc="0" locked="0" layoutInCell="1" allowOverlap="1" wp14:anchorId="0811A156" wp14:editId="2767137F">
                <wp:simplePos x="0" y="0"/>
                <wp:positionH relativeFrom="column">
                  <wp:posOffset>4845050</wp:posOffset>
                </wp:positionH>
                <wp:positionV relativeFrom="paragraph">
                  <wp:posOffset>123825</wp:posOffset>
                </wp:positionV>
                <wp:extent cx="90805" cy="112395"/>
                <wp:effectExtent l="19050" t="19050" r="23495" b="20955"/>
                <wp:wrapNone/>
                <wp:docPr id="112" name="Rectangl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395"/>
                        </a:xfrm>
                        <a:prstGeom prst="rect">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3" o:spid="_x0000_s1026" style="position:absolute;margin-left:381.5pt;margin-top:9.75pt;width:7.15pt;height:8.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" strokeweight="2.5pt">
                <v:shadow color="#868686"/>
              </v:rect>
            </w:pict>
          </mc:Fallback>
        </mc:AlternateContent>
      </w:r>
      <w:r w:rsidRPr="00900F90">
        <w:rPr>
          <w:rFonts w:ascii="Times New Roman" w:eastAsiaTheme="minorEastAsia" w:hAnsi="Times New Roman" w:cs="Times New Roman"/>
          <w:noProof/>
          <w:lang w:eastAsia="es-CO"/>
        </w:rPr>
        <mc:AlternateContent>
          <mc:Choice Requires="wps">
            <w:drawing>
              <wp:anchor distT="4294967295" distB="4294967295" distL="114300" distR="114300" simplePos="0" relativeHeight="251720704" behindDoc="0" locked="0" layoutInCell="1" allowOverlap="1" wp14:anchorId="3863ABE8" wp14:editId="62C6A2AB">
                <wp:simplePos x="0" y="0"/>
                <wp:positionH relativeFrom="column">
                  <wp:posOffset>4622165</wp:posOffset>
                </wp:positionH>
                <wp:positionV relativeFrom="paragraph">
                  <wp:posOffset>32384</wp:posOffset>
                </wp:positionV>
                <wp:extent cx="232410" cy="0"/>
                <wp:effectExtent l="0" t="0" r="15240" b="19050"/>
                <wp:wrapNone/>
                <wp:docPr id="114" name="AutoShape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32410" cy="0"/>
                        </a:xfrm>
                        <a:prstGeom prst="straightConnector1">
                          <a:avLst/>
                        </a:prstGeom>
                        <a:noFill/>
                        <a:ln w="12700">
                          <a:solidFill>
                            <a:srgbClr val="C0504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6" o:spid="_x0000_s1026" type="#_x0000_t32" style="position:absolute;margin-left:363.95pt;margin-top:2.55pt;width:18.3pt;height:0;rotation:180;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" strokecolor="#c0504d" strokeweight="1pt">
                <v:stroke dashstyle="dash"/>
                <v:shadow color="#868686"/>
              </v:shape>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5104" behindDoc="0" locked="0" layoutInCell="1" allowOverlap="1" wp14:anchorId="795B6D95" wp14:editId="4387E9CF">
                <wp:simplePos x="0" y="0"/>
                <wp:positionH relativeFrom="column">
                  <wp:posOffset>4835525</wp:posOffset>
                </wp:positionH>
                <wp:positionV relativeFrom="paragraph">
                  <wp:posOffset>19685</wp:posOffset>
                </wp:positionV>
                <wp:extent cx="103505" cy="90805"/>
                <wp:effectExtent l="0" t="0" r="29845" b="61595"/>
                <wp:wrapNone/>
                <wp:docPr id="111"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gradFill rotWithShape="0">
                          <a:gsLst>
                            <a:gs pos="0">
                              <a:srgbClr val="4F81BD">
                                <a:lumMod val="60000"/>
                                <a:lumOff val="40000"/>
                              </a:srgbClr>
                            </a:gs>
                            <a:gs pos="50000">
                              <a:srgbClr val="4F81BD">
                                <a:lumMod val="100000"/>
                                <a:lumOff val="0"/>
                              </a:srgbClr>
                            </a:gs>
                            <a:gs pos="100000">
                              <a:srgbClr val="4F81BD">
                                <a:lumMod val="60000"/>
                                <a:lumOff val="40000"/>
                              </a:srgbClr>
                            </a:gs>
                          </a:gsLst>
                          <a:lin ang="5400000" scaled="1"/>
                        </a:gradFill>
                        <a:ln w="12700">
                          <a:solidFill>
                            <a:srgbClr val="4F81BD">
                              <a:lumMod val="100000"/>
                              <a:lumOff val="0"/>
                            </a:srgbClr>
                          </a:solidFill>
                          <a:miter lim="800000"/>
                          <a:headEnd/>
                          <a:tailEnd/>
                        </a:ln>
                        <a:effectLst>
                          <a:outerShdw dist="28398" dir="3806097" algn="ctr" rotWithShape="0">
                            <a:srgbClr val="4F81B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 o:spid="_x0000_s1026" style="position:absolute;margin-left:380.75pt;margin-top:1.55pt;width:8.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" fillcolor="#95b3d7" strokecolor="#4f81bd" strokeweight="1pt">
                <v:fill color2="#4f81bd" focus="50%" type="gradient"/>
                <v:shadow on="t" color="#254061"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4080" behindDoc="0" locked="0" layoutInCell="1" allowOverlap="1" wp14:anchorId="50218DA1" wp14:editId="324334C1">
                <wp:simplePos x="0" y="0"/>
                <wp:positionH relativeFrom="column">
                  <wp:posOffset>127000</wp:posOffset>
                </wp:positionH>
                <wp:positionV relativeFrom="paragraph">
                  <wp:posOffset>43180</wp:posOffset>
                </wp:positionV>
                <wp:extent cx="655955" cy="672465"/>
                <wp:effectExtent l="0" t="0" r="10795" b="13335"/>
                <wp:wrapNone/>
                <wp:docPr id="110" name="Rectangl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955" cy="672465"/>
                        </a:xfrm>
                        <a:prstGeom prst="rect">
                          <a:avLst/>
                        </a:prstGeom>
                        <a:solidFill>
                          <a:srgbClr val="FFFFFF"/>
                        </a:solidFill>
                        <a:ln w="9525">
                          <a:solidFill>
                            <a:srgbClr val="000000"/>
                          </a:solidFill>
                          <a:miter lim="800000"/>
                          <a:headEnd/>
                          <a:tailEnd/>
                        </a:ln>
                      </wps:spPr>
                      <wps:txbx>
                        <w:txbxContent>
                          <w:p w:rsidR="00DE3716" w:rsidRDefault="00DE3716" w:rsidP="009023E0">
                            <w:pPr>
                              <w:rPr>
                                <w:noProof/>
                                <w:lang w:val="es-ES"/>
                              </w:rPr>
                            </w:pPr>
                            <w:r w:rsidRPr="00E50CD3">
                              <w:rPr>
                                <w:sz w:val="14"/>
                                <w:lang w:val="es-ES"/>
                              </w:rPr>
                              <w:t>Estación de servicio</w:t>
                            </w:r>
                          </w:p>
                          <w:p w:rsidR="00DE3716" w:rsidRPr="00E50CD3" w:rsidRDefault="00DE3716" w:rsidP="009023E0">
                            <w:pPr>
                              <w:jc w:val="center"/>
                              <w:rPr>
                                <w:sz w:val="14"/>
                                <w:lang w:val="es-ES"/>
                              </w:rPr>
                            </w:pPr>
                            <w:r>
                              <w:rPr>
                                <w:noProof/>
                                <w:sz w:val="14"/>
                                <w:lang w:eastAsia="es-CO"/>
                              </w:rPr>
                              <w:drawing>
                                <wp:inline distT="0" distB="0" distL="0" distR="0" wp14:anchorId="5C11BF14" wp14:editId="2FDC415A">
                                  <wp:extent cx="137618" cy="119269"/>
                                  <wp:effectExtent l="0" t="0" r="0" b="0"/>
                                  <wp:docPr id="4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a:srcRect/>
                                          <a:stretch>
                                            <a:fillRect/>
                                          </a:stretch>
                                        </pic:blipFill>
                                        <pic:spPr bwMode="auto">
                                          <a:xfrm>
                                            <a:off x="0" y="0"/>
                                            <a:ext cx="141027" cy="122223"/>
                                          </a:xfrm>
                                          <a:prstGeom prst="rect">
                                            <a:avLst/>
                                          </a:prstGeom>
                                          <a:noFill/>
                                          <a:ln w="9525">
                                            <a:noFill/>
                                            <a:miter lim="800000"/>
                                            <a:headEnd/>
                                            <a:tailEnd/>
                                          </a:ln>
                                        </pic:spPr>
                                      </pic:pic>
                                    </a:graphicData>
                                  </a:graphic>
                                </wp:inline>
                              </w:drawing>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2" o:spid="_x0000_s1051" style="position:absolute;left:0;text-align:left;margin-left:10pt;margin-top:3.4pt;width:51.65pt;height:52.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">
                <v:textbox style="layout-flow:vertical;mso-layout-flow-alt:bottom-to-top">
                  <w:txbxContent>
                    <w:p w:rsidR="00DE3716" w:rsidRDefault="00DE3716" w:rsidP="009023E0">
                      <w:pPr>
                        <w:rPr>
                          <w:noProof/>
                          <w:lang w:val="es-ES"/>
                        </w:rPr>
                      </w:pPr>
                      <w:r w:rsidRPr="00E50CD3">
                        <w:rPr>
                          <w:sz w:val="14"/>
                          <w:lang w:val="es-ES"/>
                        </w:rPr>
                        <w:t>Estación de servicio</w:t>
                      </w:r>
                    </w:p>
                    <w:p w:rsidR="00DE3716" w:rsidRPr="00E50CD3" w:rsidRDefault="00DE3716" w:rsidP="009023E0">
                      <w:pPr>
                        <w:jc w:val="center"/>
                        <w:rPr>
                          <w:sz w:val="14"/>
                          <w:lang w:val="es-ES"/>
                        </w:rPr>
                      </w:pPr>
                      <w:r>
                        <w:rPr>
                          <w:noProof/>
                          <w:sz w:val="14"/>
                          <w:lang w:eastAsia="es-CO"/>
                        </w:rPr>
                        <w:drawing>
                          <wp:inline distT="0" distB="0" distL="0" distR="0" wp14:anchorId="5C11BF14" wp14:editId="2FDC415A">
                            <wp:extent cx="137618" cy="119269"/>
                            <wp:effectExtent l="0" t="0" r="0" b="0"/>
                            <wp:docPr id="4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srcRect/>
                                    <a:stretch>
                                      <a:fillRect/>
                                    </a:stretch>
                                  </pic:blipFill>
                                  <pic:spPr bwMode="auto">
                                    <a:xfrm>
                                      <a:off x="0" y="0"/>
                                      <a:ext cx="141027" cy="122223"/>
                                    </a:xfrm>
                                    <a:prstGeom prst="rect">
                                      <a:avLst/>
                                    </a:prstGeom>
                                    <a:noFill/>
                                    <a:ln w="9525">
                                      <a:noFill/>
                                      <a:miter lim="800000"/>
                                      <a:headEnd/>
                                      <a:tailEnd/>
                                    </a:ln>
                                  </pic:spPr>
                                </pic:pic>
                              </a:graphicData>
                            </a:graphic>
                          </wp:inline>
                        </w:drawing>
                      </w: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9200" behindDoc="0" locked="0" layoutInCell="1" allowOverlap="1" wp14:anchorId="574B8CBB" wp14:editId="0862B9C1">
                <wp:simplePos x="0" y="0"/>
                <wp:positionH relativeFrom="column">
                  <wp:posOffset>4826000</wp:posOffset>
                </wp:positionH>
                <wp:positionV relativeFrom="paragraph">
                  <wp:posOffset>16510</wp:posOffset>
                </wp:positionV>
                <wp:extent cx="103505" cy="90805"/>
                <wp:effectExtent l="0" t="0" r="29845" b="61595"/>
                <wp:wrapNone/>
                <wp:docPr id="143"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0" o:spid="_x0000_s1026" style="position:absolute;margin-left:380pt;margin-top:1.3pt;width:8.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" fillcolor="#c3d69b" strokecolor="#9bbb59" strokeweight="1pt">
                <v:fill color2="#9bbb59" focus="50%" type="gradient"/>
                <v:shadow on="t" color="#4f6228" offset="1pt"/>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4294967294" distB="4294967294" distL="114300" distR="114300" simplePos="0" relativeHeight="251721728" behindDoc="0" locked="0" layoutInCell="1" allowOverlap="1" wp14:anchorId="4E7CD018" wp14:editId="2547FE4A">
                <wp:simplePos x="0" y="0"/>
                <wp:positionH relativeFrom="column">
                  <wp:posOffset>4627245</wp:posOffset>
                </wp:positionH>
                <wp:positionV relativeFrom="paragraph">
                  <wp:posOffset>113664</wp:posOffset>
                </wp:positionV>
                <wp:extent cx="232410" cy="0"/>
                <wp:effectExtent l="0" t="0" r="15240" b="19050"/>
                <wp:wrapNone/>
                <wp:docPr id="153" name="AutoShape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2410" cy="0"/>
                        </a:xfrm>
                        <a:prstGeom prst="straightConnector1">
                          <a:avLst/>
                        </a:prstGeom>
                        <a:noFill/>
                        <a:ln w="12700">
                          <a:solidFill>
                            <a:srgbClr val="C0504D">
                              <a:lumMod val="100000"/>
                              <a:lumOff val="0"/>
                            </a:srgb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17" o:spid="_x0000_s1026" type="#_x0000_t32" style="position:absolute;margin-left:364.35pt;margin-top:8.95pt;width:18.3pt;height:0;flip:x;z-index:251721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" strokecolor="#c0504d" strokeweight="1pt">
                <v:stroke dashstyle="dash"/>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98176" behindDoc="0" locked="0" layoutInCell="1" allowOverlap="1" wp14:anchorId="55F320FE" wp14:editId="6B458E62">
                <wp:simplePos x="0" y="0"/>
                <wp:positionH relativeFrom="column">
                  <wp:posOffset>4845050</wp:posOffset>
                </wp:positionH>
                <wp:positionV relativeFrom="paragraph">
                  <wp:posOffset>15240</wp:posOffset>
                </wp:positionV>
                <wp:extent cx="103505" cy="95250"/>
                <wp:effectExtent l="0" t="0" r="29845" b="57150"/>
                <wp:wrapNone/>
                <wp:docPr id="14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5250"/>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margin-left:381.5pt;margin-top:1.2pt;width:8.15pt;height: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" fillcolor="#d99694" strokecolor="#c0504d" strokeweight="1pt">
                <v:fill color2="#c0504d" focus="50%" type="gradient"/>
                <v:shadow on="t" color="#632523" offset="1pt"/>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34016" behindDoc="0" locked="0" layoutInCell="1" allowOverlap="1" wp14:anchorId="667424D5" wp14:editId="10B5FA7D">
                <wp:simplePos x="0" y="0"/>
                <wp:positionH relativeFrom="column">
                  <wp:posOffset>127000</wp:posOffset>
                </wp:positionH>
                <wp:positionV relativeFrom="paragraph">
                  <wp:posOffset>113665</wp:posOffset>
                </wp:positionV>
                <wp:extent cx="298450" cy="448310"/>
                <wp:effectExtent l="0" t="0" r="25400" b="27940"/>
                <wp:wrapNone/>
                <wp:docPr id="109"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8450" cy="448310"/>
                        </a:xfrm>
                        <a:prstGeom prst="rect">
                          <a:avLst/>
                        </a:prstGeom>
                        <a:solidFill>
                          <a:sysClr val="window" lastClr="FFFFFF">
                            <a:lumMod val="100000"/>
                            <a:lumOff val="0"/>
                          </a:sysClr>
                        </a:solidFill>
                        <a:ln w="12700">
                          <a:solidFill>
                            <a:sysClr val="windowText" lastClr="000000">
                              <a:lumMod val="100000"/>
                              <a:lumOff val="0"/>
                            </a:sys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E3716" w:rsidRPr="0015058A" w:rsidRDefault="00DE3716" w:rsidP="009023E0">
                            <w:pPr>
                              <w:rPr>
                                <w:sz w:val="12"/>
                              </w:rPr>
                            </w:pPr>
                            <w:r w:rsidRPr="0015058A">
                              <w:rPr>
                                <w:sz w:val="12"/>
                              </w:rPr>
                              <w:t>ENTRADA</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2" o:spid="_x0000_s1052" style="position:absolute;left:0;text-align:left;margin-left:10pt;margin-top:8.95pt;width:23.5pt;height:35.3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" strokeweight="1pt">
                <v:stroke dashstyle="dash"/>
                <v:shadow color="#868686"/>
                <v:textbox style="layout-flow:vertical;mso-layout-flow-alt:bottom-to-top">
                  <w:txbxContent>
                    <w:p w:rsidR="00DE3716" w:rsidRPr="0015058A" w:rsidRDefault="00DE3716" w:rsidP="009023E0">
                      <w:pPr>
                        <w:rPr>
                          <w:sz w:val="12"/>
                        </w:rPr>
                      </w:pPr>
                      <w:r w:rsidRPr="0015058A">
                        <w:rPr>
                          <w:sz w:val="12"/>
                        </w:rPr>
                        <w:t>ENTRADA</w:t>
                      </w: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2336" behindDoc="0" locked="0" layoutInCell="1" allowOverlap="1" wp14:anchorId="30575199" wp14:editId="20E2194D">
                <wp:simplePos x="0" y="0"/>
                <wp:positionH relativeFrom="column">
                  <wp:posOffset>127000</wp:posOffset>
                </wp:positionH>
                <wp:positionV relativeFrom="paragraph">
                  <wp:posOffset>81280</wp:posOffset>
                </wp:positionV>
                <wp:extent cx="612775" cy="689610"/>
                <wp:effectExtent l="0" t="0" r="15875" b="15240"/>
                <wp:wrapNone/>
                <wp:docPr id="108"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75" cy="689610"/>
                        </a:xfrm>
                        <a:prstGeom prst="rect">
                          <a:avLst/>
                        </a:prstGeom>
                        <a:solidFill>
                          <a:srgbClr val="FFFFFF"/>
                        </a:solidFill>
                        <a:ln w="9525">
                          <a:solidFill>
                            <a:srgbClr val="000000"/>
                          </a:solidFill>
                          <a:miter lim="800000"/>
                          <a:headEnd/>
                          <a:tailEnd/>
                        </a:ln>
                      </wps:spPr>
                      <wps:txbx>
                        <w:txbxContent>
                          <w:p w:rsidR="00DE3716" w:rsidRDefault="00DE3716" w:rsidP="009023E0">
                            <w:pPr>
                              <w:spacing w:line="240" w:lineRule="auto"/>
                              <w:jc w:val="center"/>
                              <w:rPr>
                                <w:sz w:val="14"/>
                                <w:lang w:val="es-ES"/>
                              </w:rPr>
                            </w:pPr>
                            <w:r w:rsidRPr="00952D9C">
                              <w:rPr>
                                <w:sz w:val="14"/>
                                <w:lang w:val="es-ES"/>
                              </w:rPr>
                              <w:t>Portería</w:t>
                            </w:r>
                          </w:p>
                          <w:p w:rsidR="00DE3716" w:rsidRPr="00952D9C" w:rsidRDefault="00DE3716" w:rsidP="009023E0">
                            <w:pPr>
                              <w:jc w:val="center"/>
                              <w:rPr>
                                <w:sz w:val="14"/>
                                <w:lang w:val="es-ES"/>
                              </w:rPr>
                            </w:pPr>
                            <w:r w:rsidRPr="00D85259">
                              <w:rPr>
                                <w:noProof/>
                                <w:sz w:val="14"/>
                                <w:lang w:eastAsia="es-CO"/>
                              </w:rPr>
                              <w:drawing>
                                <wp:inline distT="0" distB="0" distL="0" distR="0" wp14:anchorId="2EDE61B2" wp14:editId="2456B93D">
                                  <wp:extent cx="112395" cy="207010"/>
                                  <wp:effectExtent l="19050" t="0" r="1905" b="0"/>
                                  <wp:docPr id="4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112395" cy="207010"/>
                                          </a:xfrm>
                                          <a:prstGeom prst="rect">
                                            <a:avLst/>
                                          </a:prstGeom>
                                          <a:noFill/>
                                          <a:ln w="9525">
                                            <a:noFill/>
                                            <a:miter lim="800000"/>
                                            <a:headEnd/>
                                            <a:tailEnd/>
                                          </a:ln>
                                        </pic:spPr>
                                      </pic:pic>
                                    </a:graphicData>
                                  </a:graphic>
                                </wp:inline>
                              </w:drawing>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 o:spid="_x0000_s1053" style="position:absolute;left:0;text-align:left;margin-left:10pt;margin-top:6.4pt;width:48.25pt;height:54.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">
                <v:textbox style="layout-flow:vertical;mso-layout-flow-alt:bottom-to-top">
                  <w:txbxContent>
                    <w:p w:rsidR="00DE3716" w:rsidRDefault="00DE3716" w:rsidP="009023E0">
                      <w:pPr>
                        <w:spacing w:line="240" w:lineRule="auto"/>
                        <w:jc w:val="center"/>
                        <w:rPr>
                          <w:sz w:val="14"/>
                          <w:lang w:val="es-ES"/>
                        </w:rPr>
                      </w:pPr>
                      <w:r w:rsidRPr="00952D9C">
                        <w:rPr>
                          <w:sz w:val="14"/>
                          <w:lang w:val="es-ES"/>
                        </w:rPr>
                        <w:t>Portería</w:t>
                      </w:r>
                    </w:p>
                    <w:p w:rsidR="00DE3716" w:rsidRPr="00952D9C" w:rsidRDefault="00DE3716" w:rsidP="009023E0">
                      <w:pPr>
                        <w:jc w:val="center"/>
                        <w:rPr>
                          <w:sz w:val="14"/>
                          <w:lang w:val="es-ES"/>
                        </w:rPr>
                      </w:pPr>
                      <w:r w:rsidRPr="00D85259">
                        <w:rPr>
                          <w:noProof/>
                          <w:sz w:val="14"/>
                          <w:lang w:eastAsia="es-CO"/>
                        </w:rPr>
                        <w:drawing>
                          <wp:inline distT="0" distB="0" distL="0" distR="0" wp14:anchorId="2EDE61B2" wp14:editId="2456B93D">
                            <wp:extent cx="112395" cy="207010"/>
                            <wp:effectExtent l="19050" t="0" r="1905" b="0"/>
                            <wp:docPr id="4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112395" cy="207010"/>
                                    </a:xfrm>
                                    <a:prstGeom prst="rect">
                                      <a:avLst/>
                                    </a:prstGeom>
                                    <a:noFill/>
                                    <a:ln w="9525">
                                      <a:noFill/>
                                      <a:miter lim="800000"/>
                                      <a:headEnd/>
                                      <a:tailEnd/>
                                    </a:ln>
                                  </pic:spPr>
                                </pic:pic>
                              </a:graphicData>
                            </a:graphic>
                          </wp:inline>
                        </w:drawing>
                      </w: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8480" behindDoc="0" locked="0" layoutInCell="1" allowOverlap="1" wp14:anchorId="1CF153BA" wp14:editId="7125B53F">
                <wp:simplePos x="0" y="0"/>
                <wp:positionH relativeFrom="column">
                  <wp:posOffset>5070475</wp:posOffset>
                </wp:positionH>
                <wp:positionV relativeFrom="paragraph">
                  <wp:posOffset>140970</wp:posOffset>
                </wp:positionV>
                <wp:extent cx="603885" cy="766445"/>
                <wp:effectExtent l="0" t="0" r="24765" b="14605"/>
                <wp:wrapNone/>
                <wp:docPr id="107"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885" cy="766445"/>
                        </a:xfrm>
                        <a:prstGeom prst="rect">
                          <a:avLst/>
                        </a:prstGeom>
                        <a:solidFill>
                          <a:srgbClr val="FFFFFF"/>
                        </a:solidFill>
                        <a:ln w="9525">
                          <a:solidFill>
                            <a:srgbClr val="000000"/>
                          </a:solidFill>
                          <a:miter lim="800000"/>
                          <a:headEnd/>
                          <a:tailEnd/>
                        </a:ln>
                      </wps:spPr>
                      <wps:txbx>
                        <w:txbxContent>
                          <w:p w:rsidR="00DE3716" w:rsidRDefault="00DE3716" w:rsidP="009023E0">
                            <w:pPr>
                              <w:jc w:val="both"/>
                              <w:rPr>
                                <w:sz w:val="16"/>
                                <w:lang w:val="es-ES"/>
                              </w:rPr>
                            </w:pPr>
                            <w:r w:rsidRPr="003E58E1">
                              <w:rPr>
                                <w:sz w:val="16"/>
                                <w:lang w:val="es-ES"/>
                              </w:rPr>
                              <w:t>Almacén</w:t>
                            </w:r>
                          </w:p>
                          <w:p w:rsidR="00DE3716" w:rsidRPr="003E58E1" w:rsidRDefault="00DE3716" w:rsidP="009023E0">
                            <w:pPr>
                              <w:rPr>
                                <w:sz w:val="16"/>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 o:spid="_x0000_s1054" style="position:absolute;left:0;text-align:left;margin-left:399.25pt;margin-top:11.1pt;width:47.55pt;height:60.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">
                <v:textbox>
                  <w:txbxContent>
                    <w:p w:rsidR="00DE3716" w:rsidRDefault="00DE3716" w:rsidP="009023E0">
                      <w:pPr>
                        <w:jc w:val="both"/>
                        <w:rPr>
                          <w:sz w:val="16"/>
                          <w:lang w:val="es-ES"/>
                        </w:rPr>
                      </w:pPr>
                      <w:r w:rsidRPr="003E58E1">
                        <w:rPr>
                          <w:sz w:val="16"/>
                          <w:lang w:val="es-ES"/>
                        </w:rPr>
                        <w:t>Almacén</w:t>
                      </w:r>
                    </w:p>
                    <w:p w:rsidR="00DE3716" w:rsidRPr="003E58E1" w:rsidRDefault="00DE3716" w:rsidP="009023E0">
                      <w:pPr>
                        <w:rPr>
                          <w:sz w:val="16"/>
                          <w:lang w:val="es-ES"/>
                        </w:rPr>
                      </w:pP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7696" behindDoc="0" locked="0" layoutInCell="1" allowOverlap="1" wp14:anchorId="4EA7384F" wp14:editId="00280373">
                <wp:simplePos x="0" y="0"/>
                <wp:positionH relativeFrom="column">
                  <wp:posOffset>4927600</wp:posOffset>
                </wp:positionH>
                <wp:positionV relativeFrom="paragraph">
                  <wp:posOffset>109855</wp:posOffset>
                </wp:positionV>
                <wp:extent cx="90805" cy="155575"/>
                <wp:effectExtent l="0" t="0" r="42545" b="53975"/>
                <wp:wrapNone/>
                <wp:docPr id="106" name="AutoShap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55575"/>
                        </a:xfrm>
                        <a:prstGeom prst="roundRect">
                          <a:avLst>
                            <a:gd name="adj" fmla="val 16667"/>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round/>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5" o:spid="_x0000_s1026" style="position:absolute;margin-left:388pt;margin-top:8.65pt;width:7.15pt;height:1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" fillcolor="#d99694" strokecolor="#c0504d" strokeweight="1pt">
                <v:fill color2="#c0504d" focus="50%" type="gradient"/>
                <v:shadow on="t" color="#632523" offset="1pt"/>
              </v:round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25824" behindDoc="0" locked="0" layoutInCell="1" allowOverlap="1" wp14:anchorId="1A18F09A" wp14:editId="49D302A9">
                <wp:simplePos x="0" y="0"/>
                <wp:positionH relativeFrom="column">
                  <wp:posOffset>4927600</wp:posOffset>
                </wp:positionH>
                <wp:positionV relativeFrom="paragraph">
                  <wp:posOffset>29210</wp:posOffset>
                </wp:positionV>
                <wp:extent cx="90805" cy="155575"/>
                <wp:effectExtent l="0" t="0" r="42545" b="53975"/>
                <wp:wrapNone/>
                <wp:docPr id="105"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5557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cmpd="sng">
                          <a:solidFill>
                            <a:srgbClr val="9BBB59">
                              <a:lumMod val="100000"/>
                              <a:lumOff val="0"/>
                            </a:srgbClr>
                          </a:solidFill>
                          <a:prstDash val="solid"/>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3" o:spid="_x0000_s1026" style="position:absolute;margin-left:388pt;margin-top:2.3pt;width:7.15pt;height:12.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36064" behindDoc="0" locked="0" layoutInCell="1" allowOverlap="1" wp14:anchorId="3F19F6E0" wp14:editId="6220C77D">
                <wp:simplePos x="0" y="0"/>
                <wp:positionH relativeFrom="column">
                  <wp:posOffset>5495290</wp:posOffset>
                </wp:positionH>
                <wp:positionV relativeFrom="paragraph">
                  <wp:posOffset>10160</wp:posOffset>
                </wp:positionV>
                <wp:extent cx="90805" cy="98425"/>
                <wp:effectExtent l="0" t="0" r="42545" b="53975"/>
                <wp:wrapNone/>
                <wp:docPr id="104"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8425"/>
                        </a:xfrm>
                        <a:prstGeom prst="rect">
                          <a:avLst/>
                        </a:prstGeom>
                        <a:gradFill rotWithShape="0">
                          <a:gsLst>
                            <a:gs pos="0">
                              <a:sysClr val="window" lastClr="FFFFFF">
                                <a:lumMod val="100000"/>
                                <a:lumOff val="0"/>
                              </a:sysClr>
                            </a:gs>
                            <a:gs pos="100000">
                              <a:sysClr val="windowText" lastClr="000000">
                                <a:lumMod val="40000"/>
                                <a:lumOff val="60000"/>
                              </a:sysClr>
                            </a:gs>
                          </a:gsLst>
                          <a:lin ang="5400000" scaled="1"/>
                        </a:gradFill>
                        <a:ln w="12700">
                          <a:solidFill>
                            <a:sysClr val="windowText" lastClr="000000">
                              <a:lumMod val="60000"/>
                              <a:lumOff val="40000"/>
                            </a:sysClr>
                          </a:solidFill>
                          <a:miter lim="800000"/>
                          <a:headEnd/>
                          <a:tailEnd/>
                        </a:ln>
                        <a:effectLst>
                          <a:outerShdw dist="28398" dir="3806097" algn="ctr" rotWithShape="0">
                            <a:sysClr val="window" lastClr="FFFFFF">
                              <a:lumMod val="50000"/>
                              <a:lumOff val="0"/>
                              <a:alpha val="50000"/>
                            </a:sys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margin-left:432.7pt;margin-top:.8pt;width:7.15pt;height:7.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" strokecolor="#666" strokeweight="1pt">
                <v:fill color2="#999" focus="100%" type="gradient"/>
                <v:shadow on="t" color="#7f7f7f" opacity=".5" offset="1pt"/>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23776" behindDoc="0" locked="0" layoutInCell="1" allowOverlap="1" wp14:anchorId="1E91F7A1" wp14:editId="60D5A092">
                <wp:simplePos x="0" y="0"/>
                <wp:positionH relativeFrom="column">
                  <wp:posOffset>4927600</wp:posOffset>
                </wp:positionH>
                <wp:positionV relativeFrom="paragraph">
                  <wp:posOffset>77470</wp:posOffset>
                </wp:positionV>
                <wp:extent cx="90805" cy="155575"/>
                <wp:effectExtent l="57150" t="19050" r="80645" b="92075"/>
                <wp:wrapNone/>
                <wp:docPr id="103" name="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55575"/>
                        </a:xfrm>
                        <a:prstGeom prst="rect">
                          <a:avLst/>
                        </a:prstGeom>
                        <a:gradFill rotWithShape="1">
                          <a:gsLst>
                            <a:gs pos="0">
                              <a:srgbClr val="F79646">
                                <a:shade val="51000"/>
                                <a:satMod val="130000"/>
                              </a:srgbClr>
                            </a:gs>
                            <a:gs pos="80000">
                              <a:srgbClr val="F79646">
                                <a:shade val="93000"/>
                                <a:satMod val="130000"/>
                              </a:srgbClr>
                            </a:gs>
                            <a:gs pos="100000">
                              <a:srgbClr val="F79646">
                                <a:shade val="94000"/>
                                <a:satMod val="135000"/>
                              </a:srgbClr>
                            </a:gs>
                          </a:gsLst>
                          <a:lin ang="16200000" scaled="0"/>
                        </a:gradFill>
                        <a:ln w="9525" cap="flat" cmpd="sng" algn="ctr">
                          <a:solidFill>
                            <a:srgbClr val="F79646">
                              <a:shade val="95000"/>
                              <a:satMod val="105000"/>
                            </a:srgbClr>
                          </a:solidFill>
                          <a:prstDash val="solid"/>
                          <a:headEnd/>
                          <a:tailEnd/>
                        </a:ln>
                        <a:effectLst>
                          <a:outerShdw blurRad="40000" dist="23000" dir="5400000" rotWithShape="0">
                            <a:srgbClr val="000000">
                              <a:alpha val="35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0" o:spid="_x0000_s1026" style="position:absolute;margin-left:388pt;margin-top:6.1pt;width:7.15pt;height:12.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" fillcolor="#cb6c1d" strokecolor="#f69240">
                <v:fill color2="#ff8f26" rotate="t" angle="180" colors="0 #cb6c1d;52429f #ff8f2a;1 #ff8f26" focus="100%" type="gradient">
                  <o:fill v:ext="view" type="gradientUnscaled"/>
                </v:fill>
                <v:shadow on="t" color="black" opacity="22937f" origin=",.5" offset="0,.63889mm"/>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7456" behindDoc="0" locked="0" layoutInCell="1" allowOverlap="1" wp14:anchorId="7E7DED02" wp14:editId="3FFA5C1D">
                <wp:simplePos x="0" y="0"/>
                <wp:positionH relativeFrom="column">
                  <wp:posOffset>5070475</wp:posOffset>
                </wp:positionH>
                <wp:positionV relativeFrom="paragraph">
                  <wp:posOffset>92075</wp:posOffset>
                </wp:positionV>
                <wp:extent cx="603885" cy="920750"/>
                <wp:effectExtent l="0" t="0" r="24765" b="12700"/>
                <wp:wrapNone/>
                <wp:docPr id="102"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885" cy="920750"/>
                        </a:xfrm>
                        <a:prstGeom prst="rect">
                          <a:avLst/>
                        </a:prstGeom>
                        <a:solidFill>
                          <a:srgbClr val="FFFFFF"/>
                        </a:solidFill>
                        <a:ln w="9525">
                          <a:solidFill>
                            <a:srgbClr val="000000"/>
                          </a:solidFill>
                          <a:miter lim="800000"/>
                          <a:headEnd/>
                          <a:tailEnd/>
                        </a:ln>
                      </wps:spPr>
                      <wps:txbx>
                        <w:txbxContent>
                          <w:p w:rsidR="00DE3716" w:rsidRDefault="00DE3716" w:rsidP="009023E0">
                            <w:pPr>
                              <w:jc w:val="center"/>
                              <w:rPr>
                                <w:sz w:val="18"/>
                                <w:lang w:val="es-ES"/>
                              </w:rPr>
                            </w:pPr>
                            <w:r w:rsidRPr="003E58E1">
                              <w:rPr>
                                <w:sz w:val="18"/>
                                <w:lang w:val="es-ES"/>
                              </w:rPr>
                              <w:t>Mantenimiento</w:t>
                            </w:r>
                          </w:p>
                          <w:p w:rsidR="00DE3716" w:rsidRDefault="00DE3716" w:rsidP="009023E0">
                            <w:pPr>
                              <w:jc w:val="center"/>
                              <w:rPr>
                                <w:sz w:val="18"/>
                                <w:lang w:val="es-ES"/>
                              </w:rPr>
                            </w:pPr>
                            <w:r w:rsidRPr="00BA7B0A">
                              <w:rPr>
                                <w:noProof/>
                                <w:sz w:val="18"/>
                                <w:lang w:eastAsia="es-CO"/>
                              </w:rPr>
                              <w:drawing>
                                <wp:inline distT="0" distB="0" distL="0" distR="0" wp14:anchorId="78F90023" wp14:editId="038745BD">
                                  <wp:extent cx="112395" cy="207010"/>
                                  <wp:effectExtent l="19050" t="0" r="1905" b="0"/>
                                  <wp:docPr id="4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srcRect/>
                                          <a:stretch>
                                            <a:fillRect/>
                                          </a:stretch>
                                        </pic:blipFill>
                                        <pic:spPr bwMode="auto">
                                          <a:xfrm>
                                            <a:off x="0" y="0"/>
                                            <a:ext cx="112395" cy="207010"/>
                                          </a:xfrm>
                                          <a:prstGeom prst="rect">
                                            <a:avLst/>
                                          </a:prstGeom>
                                          <a:noFill/>
                                          <a:ln w="9525">
                                            <a:noFill/>
                                            <a:miter lim="800000"/>
                                            <a:headEnd/>
                                            <a:tailEnd/>
                                          </a:ln>
                                        </pic:spPr>
                                      </pic:pic>
                                    </a:graphicData>
                                  </a:graphic>
                                </wp:inline>
                              </w:drawing>
                            </w:r>
                          </w:p>
                          <w:p w:rsidR="00DE3716" w:rsidRPr="003E58E1" w:rsidRDefault="00DE3716" w:rsidP="009023E0">
                            <w:pPr>
                              <w:jc w:val="center"/>
                              <w:rPr>
                                <w:sz w:val="18"/>
                                <w:lang w:val="es-ES"/>
                              </w:rPr>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 o:spid="_x0000_s1055" style="position:absolute;left:0;text-align:left;margin-left:399.25pt;margin-top:7.25pt;width:47.55pt;height: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">
                <v:textbox style="layout-flow:vertical">
                  <w:txbxContent>
                    <w:p w:rsidR="00DE3716" w:rsidRDefault="00DE3716" w:rsidP="009023E0">
                      <w:pPr>
                        <w:jc w:val="center"/>
                        <w:rPr>
                          <w:sz w:val="18"/>
                          <w:lang w:val="es-ES"/>
                        </w:rPr>
                      </w:pPr>
                      <w:r w:rsidRPr="003E58E1">
                        <w:rPr>
                          <w:sz w:val="18"/>
                          <w:lang w:val="es-ES"/>
                        </w:rPr>
                        <w:t>Mantenimiento</w:t>
                      </w:r>
                    </w:p>
                    <w:p w:rsidR="00DE3716" w:rsidRDefault="00DE3716" w:rsidP="009023E0">
                      <w:pPr>
                        <w:jc w:val="center"/>
                        <w:rPr>
                          <w:sz w:val="18"/>
                          <w:lang w:val="es-ES"/>
                        </w:rPr>
                      </w:pPr>
                      <w:r w:rsidRPr="00BA7B0A">
                        <w:rPr>
                          <w:noProof/>
                          <w:sz w:val="18"/>
                          <w:lang w:eastAsia="es-CO"/>
                        </w:rPr>
                        <w:drawing>
                          <wp:inline distT="0" distB="0" distL="0" distR="0" wp14:anchorId="78F90023" wp14:editId="038745BD">
                            <wp:extent cx="112395" cy="207010"/>
                            <wp:effectExtent l="19050" t="0" r="1905" b="0"/>
                            <wp:docPr id="4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srcRect/>
                                    <a:stretch>
                                      <a:fillRect/>
                                    </a:stretch>
                                  </pic:blipFill>
                                  <pic:spPr bwMode="auto">
                                    <a:xfrm>
                                      <a:off x="0" y="0"/>
                                      <a:ext cx="112395" cy="207010"/>
                                    </a:xfrm>
                                    <a:prstGeom prst="rect">
                                      <a:avLst/>
                                    </a:prstGeom>
                                    <a:noFill/>
                                    <a:ln w="9525">
                                      <a:noFill/>
                                      <a:miter lim="800000"/>
                                      <a:headEnd/>
                                      <a:tailEnd/>
                                    </a:ln>
                                  </pic:spPr>
                                </pic:pic>
                              </a:graphicData>
                            </a:graphic>
                          </wp:inline>
                        </w:drawing>
                      </w:r>
                    </w:p>
                    <w:p w:rsidR="00DE3716" w:rsidRPr="003E58E1" w:rsidRDefault="00DE3716" w:rsidP="009023E0">
                      <w:pPr>
                        <w:jc w:val="center"/>
                        <w:rPr>
                          <w:sz w:val="18"/>
                          <w:lang w:val="es-ES"/>
                        </w:rPr>
                      </w:pP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1552" behindDoc="0" locked="0" layoutInCell="1" allowOverlap="1" wp14:anchorId="02AC9E14" wp14:editId="33391B11">
                <wp:simplePos x="0" y="0"/>
                <wp:positionH relativeFrom="column">
                  <wp:posOffset>4603750</wp:posOffset>
                </wp:positionH>
                <wp:positionV relativeFrom="paragraph">
                  <wp:posOffset>55245</wp:posOffset>
                </wp:positionV>
                <wp:extent cx="397510" cy="448945"/>
                <wp:effectExtent l="0" t="0" r="21590" b="27305"/>
                <wp:wrapNone/>
                <wp:docPr id="101" name="AutoShap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7510" cy="448945"/>
                        </a:xfrm>
                        <a:prstGeom prst="roundRect">
                          <a:avLst>
                            <a:gd name="adj" fmla="val 16667"/>
                          </a:avLst>
                        </a:prstGeom>
                        <a:solidFill>
                          <a:sysClr val="window" lastClr="FFFFFF">
                            <a:lumMod val="100000"/>
                            <a:lumOff val="0"/>
                          </a:sysClr>
                        </a:solidFill>
                        <a:ln w="12700">
                          <a:solidFill>
                            <a:srgbClr val="9BBB59">
                              <a:lumMod val="100000"/>
                              <a:lumOff val="0"/>
                            </a:srgb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E3716" w:rsidRPr="00952D9C" w:rsidRDefault="00DE3716" w:rsidP="009023E0">
                            <w:pPr>
                              <w:rPr>
                                <w:sz w:val="10"/>
                                <w:szCs w:val="16"/>
                                <w:lang w:val="es-ES"/>
                              </w:rPr>
                            </w:pPr>
                            <w:r w:rsidRPr="00952D9C">
                              <w:rPr>
                                <w:sz w:val="10"/>
                                <w:szCs w:val="16"/>
                                <w:lang w:val="es-ES"/>
                              </w:rPr>
                              <w:t>Punto de encuentro</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9" o:spid="_x0000_s1056" style="position:absolute;left:0;text-align:left;margin-left:362.5pt;margin-top:4.35pt;width:31.3pt;height:35.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" strokecolor="#9bbb59" strokeweight="1pt">
                <v:stroke dashstyle="dash"/>
                <v:shadow color="#868686"/>
                <v:textbox style="layout-flow:vertical">
                  <w:txbxContent>
                    <w:p w:rsidR="00DE3716" w:rsidRPr="00952D9C" w:rsidRDefault="00DE3716" w:rsidP="009023E0">
                      <w:pPr>
                        <w:rPr>
                          <w:sz w:val="10"/>
                          <w:szCs w:val="16"/>
                          <w:lang w:val="es-ES"/>
                        </w:rPr>
                      </w:pPr>
                      <w:r w:rsidRPr="00952D9C">
                        <w:rPr>
                          <w:sz w:val="10"/>
                          <w:szCs w:val="16"/>
                          <w:lang w:val="es-ES"/>
                        </w:rPr>
                        <w:t>Punto de encuentro</w:t>
                      </w:r>
                    </w:p>
                  </w:txbxContent>
                </v:textbox>
              </v:round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08416" behindDoc="0" locked="0" layoutInCell="1" allowOverlap="1" wp14:anchorId="30D01EB1" wp14:editId="3B3629AB">
                <wp:simplePos x="0" y="0"/>
                <wp:positionH relativeFrom="column">
                  <wp:posOffset>1849120</wp:posOffset>
                </wp:positionH>
                <wp:positionV relativeFrom="paragraph">
                  <wp:posOffset>102235</wp:posOffset>
                </wp:positionV>
                <wp:extent cx="2256790" cy="535940"/>
                <wp:effectExtent l="0" t="76200" r="67310" b="35560"/>
                <wp:wrapNone/>
                <wp:docPr id="100" name="AutoShape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56790" cy="535940"/>
                        </a:xfrm>
                        <a:prstGeom prst="bentConnector3">
                          <a:avLst>
                            <a:gd name="adj1" fmla="val 93667"/>
                          </a:avLst>
                        </a:prstGeom>
                        <a:noFill/>
                        <a:ln w="12700">
                          <a:solidFill>
                            <a:srgbClr val="4F81B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1" o:spid="_x0000_s1026" type="#_x0000_t34" style="position:absolute;margin-left:145.6pt;margin-top:8.05pt;width:177.7pt;height:42.2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" adj="20232" strokecolor="#4f81bd" strokeweight="1pt">
                <v:stroke dashstyle="dash" endarrow="block"/>
                <v:shadow color="#868686"/>
              </v:shape>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13536" behindDoc="0" locked="0" layoutInCell="1" allowOverlap="1" wp14:anchorId="27E955E5" wp14:editId="3D9104B0">
                <wp:simplePos x="0" y="0"/>
                <wp:positionH relativeFrom="column">
                  <wp:posOffset>4848225</wp:posOffset>
                </wp:positionH>
                <wp:positionV relativeFrom="paragraph">
                  <wp:posOffset>182880</wp:posOffset>
                </wp:positionV>
                <wp:extent cx="388620" cy="194310"/>
                <wp:effectExtent l="40005" t="36195" r="32385" b="13335"/>
                <wp:wrapNone/>
                <wp:docPr id="99" name="AutoShap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H="1">
                          <a:off x="0" y="0"/>
                          <a:ext cx="388620" cy="194310"/>
                        </a:xfrm>
                        <a:prstGeom prst="bentConnector3">
                          <a:avLst>
                            <a:gd name="adj1" fmla="val 5065"/>
                          </a:avLst>
                        </a:prstGeom>
                        <a:noFill/>
                        <a:ln w="12700">
                          <a:solidFill>
                            <a:srgbClr val="4F81BD">
                              <a:lumMod val="100000"/>
                              <a:lumOff val="0"/>
                            </a:srgbClr>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08" o:spid="_x0000_s1026" type="#_x0000_t34" style="position:absolute;margin-left:381.75pt;margin-top:14.4pt;width:30.6pt;height:15.3pt;rotation:-90;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" adj="1094" strokecolor="#4f81bd" strokeweight="1pt">
                <v:stroke dashstyle="dash" endarrow="block"/>
                <v:shadow color="#868686"/>
              </v:shape>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44256" behindDoc="0" locked="0" layoutInCell="1" allowOverlap="1" wp14:anchorId="7F6DAD40" wp14:editId="2D9C5DDF">
                <wp:simplePos x="0" y="0"/>
                <wp:positionH relativeFrom="column">
                  <wp:posOffset>2203450</wp:posOffset>
                </wp:positionH>
                <wp:positionV relativeFrom="paragraph">
                  <wp:posOffset>139700</wp:posOffset>
                </wp:positionV>
                <wp:extent cx="90805" cy="97790"/>
                <wp:effectExtent l="0" t="0" r="42545" b="54610"/>
                <wp:wrapNone/>
                <wp:docPr id="98"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7790"/>
                        </a:xfrm>
                        <a:prstGeom prst="rect">
                          <a:avLst/>
                        </a:prstGeom>
                        <a:gradFill rotWithShape="0">
                          <a:gsLst>
                            <a:gs pos="0">
                              <a:srgbClr val="4F81BD">
                                <a:lumMod val="60000"/>
                                <a:lumOff val="40000"/>
                              </a:srgbClr>
                            </a:gs>
                            <a:gs pos="50000">
                              <a:srgbClr val="4F81BD">
                                <a:lumMod val="100000"/>
                                <a:lumOff val="0"/>
                              </a:srgbClr>
                            </a:gs>
                            <a:gs pos="100000">
                              <a:srgbClr val="4F81BD">
                                <a:lumMod val="60000"/>
                                <a:lumOff val="40000"/>
                              </a:srgbClr>
                            </a:gs>
                          </a:gsLst>
                          <a:lin ang="5400000" scaled="1"/>
                        </a:gradFill>
                        <a:ln w="12700" cmpd="sng">
                          <a:solidFill>
                            <a:srgbClr val="4F81BD">
                              <a:lumMod val="100000"/>
                              <a:lumOff val="0"/>
                            </a:srgbClr>
                          </a:solidFill>
                          <a:prstDash val="solid"/>
                          <a:miter lim="800000"/>
                          <a:headEnd/>
                          <a:tailEnd/>
                        </a:ln>
                        <a:effectLst>
                          <a:outerShdw dist="28398" dir="3806097" algn="ctr" rotWithShape="0">
                            <a:srgbClr val="4F81B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 o:spid="_x0000_s1026" style="position:absolute;margin-left:173.5pt;margin-top:11pt;width:7.15pt;height:7.7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" fillcolor="#95b3d7" strokecolor="#4f81bd" strokeweight="1pt">
                <v:fill color2="#4f81bd" focus="50%" type="gradient"/>
                <v:shadow on="t" color="#254061"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43232" behindDoc="0" locked="0" layoutInCell="1" allowOverlap="1" wp14:anchorId="62CA03F5" wp14:editId="7B06C6EF">
                <wp:simplePos x="0" y="0"/>
                <wp:positionH relativeFrom="column">
                  <wp:posOffset>2100580</wp:posOffset>
                </wp:positionH>
                <wp:positionV relativeFrom="paragraph">
                  <wp:posOffset>26670</wp:posOffset>
                </wp:positionV>
                <wp:extent cx="408305" cy="717550"/>
                <wp:effectExtent l="0" t="0" r="10795" b="25400"/>
                <wp:wrapNone/>
                <wp:docPr id="97"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305" cy="717550"/>
                        </a:xfrm>
                        <a:prstGeom prst="rect">
                          <a:avLst/>
                        </a:prstGeom>
                        <a:solidFill>
                          <a:srgbClr val="FFFFFF"/>
                        </a:solidFill>
                        <a:ln w="9525">
                          <a:solidFill>
                            <a:srgbClr val="000000"/>
                          </a:solidFill>
                          <a:miter lim="800000"/>
                          <a:headEnd/>
                          <a:tailEnd/>
                        </a:ln>
                      </wps:spPr>
                      <wps:txbx>
                        <w:txbxContent>
                          <w:p w:rsidR="00DE3716" w:rsidRPr="007441C4" w:rsidRDefault="00DE3716" w:rsidP="009023E0">
                            <w:pPr>
                              <w:rPr>
                                <w:sz w:val="14"/>
                                <w:szCs w:val="16"/>
                              </w:rPr>
                            </w:pPr>
                            <w:r w:rsidRPr="007441C4">
                              <w:rPr>
                                <w:sz w:val="14"/>
                                <w:szCs w:val="16"/>
                              </w:rPr>
                              <w:t>Recepción</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57" style="position:absolute;left:0;text-align:left;margin-left:165.4pt;margin-top:2.1pt;width:32.15pt;height:56.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">
                <v:textbox style="layout-flow:vertical">
                  <w:txbxContent>
                    <w:p w:rsidR="00DE3716" w:rsidRPr="007441C4" w:rsidRDefault="00DE3716" w:rsidP="009023E0">
                      <w:pPr>
                        <w:rPr>
                          <w:sz w:val="14"/>
                          <w:szCs w:val="16"/>
                        </w:rPr>
                      </w:pPr>
                      <w:r w:rsidRPr="007441C4">
                        <w:rPr>
                          <w:sz w:val="14"/>
                          <w:szCs w:val="16"/>
                        </w:rPr>
                        <w:t>Recepción</w:t>
                      </w: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4384" behindDoc="0" locked="0" layoutInCell="1" allowOverlap="1" wp14:anchorId="4E0AC578" wp14:editId="0E46762C">
                <wp:simplePos x="0" y="0"/>
                <wp:positionH relativeFrom="column">
                  <wp:posOffset>1024890</wp:posOffset>
                </wp:positionH>
                <wp:positionV relativeFrom="paragraph">
                  <wp:posOffset>26670</wp:posOffset>
                </wp:positionV>
                <wp:extent cx="1075690" cy="724535"/>
                <wp:effectExtent l="0" t="0" r="10160" b="18415"/>
                <wp:wrapNone/>
                <wp:docPr id="96"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5690" cy="724535"/>
                        </a:xfrm>
                        <a:prstGeom prst="rect">
                          <a:avLst/>
                        </a:prstGeom>
                        <a:solidFill>
                          <a:srgbClr val="FFFFFF"/>
                        </a:solidFill>
                        <a:ln w="9525">
                          <a:solidFill>
                            <a:srgbClr val="000000"/>
                          </a:solidFill>
                          <a:miter lim="800000"/>
                          <a:headEnd/>
                          <a:tailEnd/>
                        </a:ln>
                      </wps:spPr>
                      <wps:txbx>
                        <w:txbxContent>
                          <w:p w:rsidR="00DE3716" w:rsidRDefault="00DE3716" w:rsidP="009023E0">
                            <w:pPr>
                              <w:jc w:val="center"/>
                              <w:rPr>
                                <w:sz w:val="18"/>
                                <w:lang w:val="es-ES"/>
                              </w:rPr>
                            </w:pPr>
                            <w:r w:rsidRPr="003E58E1">
                              <w:rPr>
                                <w:sz w:val="18"/>
                                <w:lang w:val="es-ES"/>
                              </w:rPr>
                              <w:t>Oficinas</w:t>
                            </w:r>
                          </w:p>
                          <w:p w:rsidR="00DE3716" w:rsidRDefault="00DE3716" w:rsidP="009023E0">
                            <w:pPr>
                              <w:jc w:val="center"/>
                              <w:rPr>
                                <w:sz w:val="18"/>
                                <w:lang w:val="es-ES"/>
                              </w:rPr>
                            </w:pPr>
                            <w:r>
                              <w:rPr>
                                <w:sz w:val="18"/>
                                <w:lang w:val="es-ES"/>
                              </w:rPr>
                              <w:t xml:space="preserve">     </w:t>
                            </w:r>
                            <w:r>
                              <w:rPr>
                                <w:noProof/>
                                <w:sz w:val="18"/>
                                <w:lang w:eastAsia="es-CO"/>
                              </w:rPr>
                              <w:drawing>
                                <wp:inline distT="0" distB="0" distL="0" distR="0" wp14:anchorId="713931F9" wp14:editId="3A3F0921">
                                  <wp:extent cx="112395" cy="207010"/>
                                  <wp:effectExtent l="19050" t="0" r="190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srcRect/>
                                          <a:stretch>
                                            <a:fillRect/>
                                          </a:stretch>
                                        </pic:blipFill>
                                        <pic:spPr bwMode="auto">
                                          <a:xfrm>
                                            <a:off x="0" y="0"/>
                                            <a:ext cx="112395" cy="207010"/>
                                          </a:xfrm>
                                          <a:prstGeom prst="rect">
                                            <a:avLst/>
                                          </a:prstGeom>
                                          <a:noFill/>
                                          <a:ln w="9525">
                                            <a:noFill/>
                                            <a:miter lim="800000"/>
                                            <a:headEnd/>
                                            <a:tailEnd/>
                                          </a:ln>
                                        </pic:spPr>
                                      </pic:pic>
                                    </a:graphicData>
                                  </a:graphic>
                                </wp:inline>
                              </w:drawing>
                            </w:r>
                          </w:p>
                          <w:p w:rsidR="00DE3716" w:rsidRDefault="00DE3716" w:rsidP="009023E0">
                            <w:pPr>
                              <w:jc w:val="right"/>
                              <w:rPr>
                                <w:sz w:val="14"/>
                                <w:lang w:val="es-ES"/>
                              </w:rPr>
                            </w:pPr>
                            <w:r w:rsidRPr="00952D9C">
                              <w:rPr>
                                <w:sz w:val="14"/>
                                <w:lang w:val="es-ES"/>
                              </w:rPr>
                              <w:t>Baños</w:t>
                            </w:r>
                          </w:p>
                          <w:p w:rsidR="00DE3716" w:rsidRDefault="00DE3716" w:rsidP="009023E0">
                            <w:pPr>
                              <w:jc w:val="right"/>
                              <w:rPr>
                                <w:sz w:val="14"/>
                                <w:lang w:val="es-ES"/>
                              </w:rPr>
                            </w:pPr>
                            <w:r>
                              <w:rPr>
                                <w:noProof/>
                                <w:sz w:val="14"/>
                                <w:lang w:eastAsia="es-CO"/>
                              </w:rPr>
                              <w:drawing>
                                <wp:inline distT="0" distB="0" distL="0" distR="0" wp14:anchorId="1F4E1194" wp14:editId="11052566">
                                  <wp:extent cx="172720" cy="120650"/>
                                  <wp:effectExtent l="19050" t="0" r="0" b="0"/>
                                  <wp:docPr id="4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srcRect/>
                                          <a:stretch>
                                            <a:fillRect/>
                                          </a:stretch>
                                        </pic:blipFill>
                                        <pic:spPr bwMode="auto">
                                          <a:xfrm>
                                            <a:off x="0" y="0"/>
                                            <a:ext cx="172720" cy="120650"/>
                                          </a:xfrm>
                                          <a:prstGeom prst="rect">
                                            <a:avLst/>
                                          </a:prstGeom>
                                          <a:noFill/>
                                          <a:ln w="9525">
                                            <a:noFill/>
                                            <a:miter lim="800000"/>
                                            <a:headEnd/>
                                            <a:tailEnd/>
                                          </a:ln>
                                        </pic:spPr>
                                      </pic:pic>
                                    </a:graphicData>
                                  </a:graphic>
                                </wp:inline>
                              </w:drawing>
                            </w:r>
                          </w:p>
                          <w:p w:rsidR="00DE3716" w:rsidRPr="00952D9C" w:rsidRDefault="00DE3716" w:rsidP="009023E0">
                            <w:pPr>
                              <w:jc w:val="right"/>
                              <w:rPr>
                                <w:sz w:val="14"/>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2" o:spid="_x0000_s1058" style="position:absolute;left:0;text-align:left;margin-left:80.7pt;margin-top:2.1pt;width:84.7pt;height:57.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">
                <v:textbox>
                  <w:txbxContent>
                    <w:p w:rsidR="00DE3716" w:rsidRDefault="00DE3716" w:rsidP="009023E0">
                      <w:pPr>
                        <w:jc w:val="center"/>
                        <w:rPr>
                          <w:sz w:val="18"/>
                          <w:lang w:val="es-ES"/>
                        </w:rPr>
                      </w:pPr>
                      <w:r w:rsidRPr="003E58E1">
                        <w:rPr>
                          <w:sz w:val="18"/>
                          <w:lang w:val="es-ES"/>
                        </w:rPr>
                        <w:t>Oficinas</w:t>
                      </w:r>
                    </w:p>
                    <w:p w:rsidR="00DE3716" w:rsidRDefault="00DE3716" w:rsidP="009023E0">
                      <w:pPr>
                        <w:jc w:val="center"/>
                        <w:rPr>
                          <w:sz w:val="18"/>
                          <w:lang w:val="es-ES"/>
                        </w:rPr>
                      </w:pPr>
                      <w:r>
                        <w:rPr>
                          <w:sz w:val="18"/>
                          <w:lang w:val="es-ES"/>
                        </w:rPr>
                        <w:t xml:space="preserve">     </w:t>
                      </w:r>
                      <w:r>
                        <w:rPr>
                          <w:noProof/>
                          <w:sz w:val="18"/>
                          <w:lang w:eastAsia="es-CO"/>
                        </w:rPr>
                        <w:drawing>
                          <wp:inline distT="0" distB="0" distL="0" distR="0" wp14:anchorId="713931F9" wp14:editId="3A3F0921">
                            <wp:extent cx="112395" cy="207010"/>
                            <wp:effectExtent l="19050" t="0" r="190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srcRect/>
                                    <a:stretch>
                                      <a:fillRect/>
                                    </a:stretch>
                                  </pic:blipFill>
                                  <pic:spPr bwMode="auto">
                                    <a:xfrm>
                                      <a:off x="0" y="0"/>
                                      <a:ext cx="112395" cy="207010"/>
                                    </a:xfrm>
                                    <a:prstGeom prst="rect">
                                      <a:avLst/>
                                    </a:prstGeom>
                                    <a:noFill/>
                                    <a:ln w="9525">
                                      <a:noFill/>
                                      <a:miter lim="800000"/>
                                      <a:headEnd/>
                                      <a:tailEnd/>
                                    </a:ln>
                                  </pic:spPr>
                                </pic:pic>
                              </a:graphicData>
                            </a:graphic>
                          </wp:inline>
                        </w:drawing>
                      </w:r>
                    </w:p>
                    <w:p w:rsidR="00DE3716" w:rsidRDefault="00DE3716" w:rsidP="009023E0">
                      <w:pPr>
                        <w:jc w:val="right"/>
                        <w:rPr>
                          <w:sz w:val="14"/>
                          <w:lang w:val="es-ES"/>
                        </w:rPr>
                      </w:pPr>
                      <w:r w:rsidRPr="00952D9C">
                        <w:rPr>
                          <w:sz w:val="14"/>
                          <w:lang w:val="es-ES"/>
                        </w:rPr>
                        <w:t>Baños</w:t>
                      </w:r>
                    </w:p>
                    <w:p w:rsidR="00DE3716" w:rsidRDefault="00DE3716" w:rsidP="009023E0">
                      <w:pPr>
                        <w:jc w:val="right"/>
                        <w:rPr>
                          <w:sz w:val="14"/>
                          <w:lang w:val="es-ES"/>
                        </w:rPr>
                      </w:pPr>
                      <w:r>
                        <w:rPr>
                          <w:noProof/>
                          <w:sz w:val="14"/>
                          <w:lang w:eastAsia="es-CO"/>
                        </w:rPr>
                        <w:drawing>
                          <wp:inline distT="0" distB="0" distL="0" distR="0" wp14:anchorId="1F4E1194" wp14:editId="11052566">
                            <wp:extent cx="172720" cy="120650"/>
                            <wp:effectExtent l="19050" t="0" r="0" b="0"/>
                            <wp:docPr id="4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srcRect/>
                                    <a:stretch>
                                      <a:fillRect/>
                                    </a:stretch>
                                  </pic:blipFill>
                                  <pic:spPr bwMode="auto">
                                    <a:xfrm>
                                      <a:off x="0" y="0"/>
                                      <a:ext cx="172720" cy="120650"/>
                                    </a:xfrm>
                                    <a:prstGeom prst="rect">
                                      <a:avLst/>
                                    </a:prstGeom>
                                    <a:noFill/>
                                    <a:ln w="9525">
                                      <a:noFill/>
                                      <a:miter lim="800000"/>
                                      <a:headEnd/>
                                      <a:tailEnd/>
                                    </a:ln>
                                  </pic:spPr>
                                </pic:pic>
                              </a:graphicData>
                            </a:graphic>
                          </wp:inline>
                        </w:drawing>
                      </w:r>
                    </w:p>
                    <w:p w:rsidR="00DE3716" w:rsidRPr="00952D9C" w:rsidRDefault="00DE3716" w:rsidP="009023E0">
                      <w:pPr>
                        <w:jc w:val="right"/>
                        <w:rPr>
                          <w:sz w:val="14"/>
                          <w:lang w:val="es-ES"/>
                        </w:rPr>
                      </w:pPr>
                    </w:p>
                  </w:txbxContent>
                </v:textbox>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74624" behindDoc="0" locked="0" layoutInCell="1" allowOverlap="1" wp14:anchorId="403026D7" wp14:editId="124ECA12">
                <wp:simplePos x="0" y="0"/>
                <wp:positionH relativeFrom="column">
                  <wp:posOffset>481330</wp:posOffset>
                </wp:positionH>
                <wp:positionV relativeFrom="paragraph">
                  <wp:posOffset>71120</wp:posOffset>
                </wp:positionV>
                <wp:extent cx="90805" cy="166370"/>
                <wp:effectExtent l="0" t="0" r="42545" b="62230"/>
                <wp:wrapNone/>
                <wp:docPr id="94" name="AutoShap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66370"/>
                        </a:xfrm>
                        <a:prstGeom prst="roundRect">
                          <a:avLst>
                            <a:gd name="adj" fmla="val 16667"/>
                          </a:avLst>
                        </a:prstGeom>
                        <a:gradFill rotWithShape="0">
                          <a:gsLst>
                            <a:gs pos="0">
                              <a:sysClr val="window" lastClr="FFFFFF">
                                <a:lumMod val="100000"/>
                                <a:lumOff val="0"/>
                              </a:sysClr>
                            </a:gs>
                            <a:gs pos="100000">
                              <a:sysClr val="windowText" lastClr="000000">
                                <a:lumMod val="40000"/>
                                <a:lumOff val="60000"/>
                              </a:sysClr>
                            </a:gs>
                          </a:gsLst>
                          <a:lin ang="5400000" scaled="1"/>
                        </a:gradFill>
                        <a:ln w="12700">
                          <a:solidFill>
                            <a:sysClr val="windowText" lastClr="000000">
                              <a:lumMod val="60000"/>
                              <a:lumOff val="40000"/>
                            </a:sysClr>
                          </a:solidFill>
                          <a:round/>
                          <a:headEnd/>
                          <a:tailEnd/>
                        </a:ln>
                        <a:effectLst>
                          <a:outerShdw dist="28398" dir="3806097" algn="ctr" rotWithShape="0">
                            <a:sysClr val="window" lastClr="FFFFFF">
                              <a:lumMod val="50000"/>
                              <a:lumOff val="0"/>
                              <a:alpha val="50000"/>
                            </a:sys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2" o:spid="_x0000_s1026" style="position:absolute;margin-left:37.9pt;margin-top:5.6pt;width:7.15pt;height:13.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" strokecolor="#666" strokeweight="1pt">
                <v:fill color2="#999" focus="100%" type="gradient"/>
                <v:shadow on="t" color="#7f7f7f" opacity=".5" offset="1pt"/>
              </v:roundrect>
            </w:pict>
          </mc:Fallback>
        </mc:AlternateContent>
      </w: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24800" behindDoc="0" locked="0" layoutInCell="1" allowOverlap="1" wp14:anchorId="73AABE59" wp14:editId="785543CE">
                <wp:simplePos x="0" y="0"/>
                <wp:positionH relativeFrom="column">
                  <wp:posOffset>5495290</wp:posOffset>
                </wp:positionH>
                <wp:positionV relativeFrom="paragraph">
                  <wp:posOffset>139700</wp:posOffset>
                </wp:positionV>
                <wp:extent cx="123825" cy="60960"/>
                <wp:effectExtent l="0" t="0" r="47625" b="53340"/>
                <wp:wrapNone/>
                <wp:docPr id="92" name="Rectangl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60960"/>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1" o:spid="_x0000_s1026" style="position:absolute;margin-left:432.7pt;margin-top:11pt;width:9.75pt;height:4.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06368" behindDoc="0" locked="0" layoutInCell="1" allowOverlap="1" wp14:anchorId="7A173031" wp14:editId="66A0B977">
                <wp:simplePos x="0" y="0"/>
                <wp:positionH relativeFrom="column">
                  <wp:posOffset>5139690</wp:posOffset>
                </wp:positionH>
                <wp:positionV relativeFrom="paragraph">
                  <wp:posOffset>55245</wp:posOffset>
                </wp:positionV>
                <wp:extent cx="577850" cy="250190"/>
                <wp:effectExtent l="0" t="0" r="12700" b="16510"/>
                <wp:wrapNone/>
                <wp:docPr id="93" name="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250190"/>
                        </a:xfrm>
                        <a:prstGeom prst="rect">
                          <a:avLst/>
                        </a:prstGeom>
                        <a:solidFill>
                          <a:srgbClr val="FFFFFF"/>
                        </a:solidFill>
                        <a:ln w="9525">
                          <a:solidFill>
                            <a:srgbClr val="000000"/>
                          </a:solidFill>
                          <a:miter lim="800000"/>
                          <a:headEnd/>
                          <a:tailEnd/>
                        </a:ln>
                      </wps:spPr>
                      <wps:txbx>
                        <w:txbxContent>
                          <w:p w:rsidR="00DE3716" w:rsidRDefault="00DE3716" w:rsidP="009023E0">
                            <w:pPr>
                              <w:rPr>
                                <w:sz w:val="12"/>
                                <w:lang w:val="es-ES"/>
                              </w:rPr>
                            </w:pPr>
                            <w:r>
                              <w:rPr>
                                <w:sz w:val="12"/>
                                <w:lang w:val="es-ES"/>
                              </w:rPr>
                              <w:t>Baños</w:t>
                            </w:r>
                          </w:p>
                          <w:p w:rsidR="00DE3716" w:rsidRDefault="00DE3716" w:rsidP="009023E0">
                            <w:pPr>
                              <w:jc w:val="center"/>
                              <w:rPr>
                                <w:sz w:val="12"/>
                                <w:lang w:val="es-ES"/>
                              </w:rPr>
                            </w:pPr>
                            <w:r w:rsidRPr="000D709D">
                              <w:rPr>
                                <w:noProof/>
                                <w:sz w:val="12"/>
                                <w:lang w:eastAsia="es-CO"/>
                              </w:rPr>
                              <w:drawing>
                                <wp:inline distT="0" distB="0" distL="0" distR="0" wp14:anchorId="25126E7F" wp14:editId="4F25BC07">
                                  <wp:extent cx="105410" cy="73632"/>
                                  <wp:effectExtent l="19050" t="0" r="8890" b="0"/>
                                  <wp:docPr id="4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srcRect/>
                                          <a:stretch>
                                            <a:fillRect/>
                                          </a:stretch>
                                        </pic:blipFill>
                                        <pic:spPr bwMode="auto">
                                          <a:xfrm>
                                            <a:off x="0" y="0"/>
                                            <a:ext cx="105410" cy="73632"/>
                                          </a:xfrm>
                                          <a:prstGeom prst="rect">
                                            <a:avLst/>
                                          </a:prstGeom>
                                          <a:noFill/>
                                          <a:ln w="9525">
                                            <a:noFill/>
                                            <a:miter lim="800000"/>
                                            <a:headEnd/>
                                            <a:tailEnd/>
                                          </a:ln>
                                        </pic:spPr>
                                      </pic:pic>
                                    </a:graphicData>
                                  </a:graphic>
                                </wp:inline>
                              </w:drawing>
                            </w:r>
                          </w:p>
                          <w:p w:rsidR="00DE3716" w:rsidRPr="000D709D" w:rsidRDefault="00DE3716" w:rsidP="009023E0">
                            <w:pPr>
                              <w:rPr>
                                <w:sz w:val="12"/>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9" o:spid="_x0000_s1059" style="position:absolute;left:0;text-align:left;margin-left:404.7pt;margin-top:4.35pt;width:45.5pt;height:19.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">
                <v:textbox>
                  <w:txbxContent>
                    <w:p w:rsidR="00DE3716" w:rsidRDefault="00DE3716" w:rsidP="009023E0">
                      <w:pPr>
                        <w:rPr>
                          <w:sz w:val="12"/>
                          <w:lang w:val="es-ES"/>
                        </w:rPr>
                      </w:pPr>
                      <w:r>
                        <w:rPr>
                          <w:sz w:val="12"/>
                          <w:lang w:val="es-ES"/>
                        </w:rPr>
                        <w:t>Baños</w:t>
                      </w:r>
                    </w:p>
                    <w:p w:rsidR="00DE3716" w:rsidRDefault="00DE3716" w:rsidP="009023E0">
                      <w:pPr>
                        <w:jc w:val="center"/>
                        <w:rPr>
                          <w:sz w:val="12"/>
                          <w:lang w:val="es-ES"/>
                        </w:rPr>
                      </w:pPr>
                      <w:r w:rsidRPr="000D709D">
                        <w:rPr>
                          <w:noProof/>
                          <w:sz w:val="12"/>
                          <w:lang w:eastAsia="es-CO"/>
                        </w:rPr>
                        <w:drawing>
                          <wp:inline distT="0" distB="0" distL="0" distR="0" wp14:anchorId="25126E7F" wp14:editId="4F25BC07">
                            <wp:extent cx="105410" cy="73632"/>
                            <wp:effectExtent l="19050" t="0" r="8890" b="0"/>
                            <wp:docPr id="4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srcRect/>
                                    <a:stretch>
                                      <a:fillRect/>
                                    </a:stretch>
                                  </pic:blipFill>
                                  <pic:spPr bwMode="auto">
                                    <a:xfrm>
                                      <a:off x="0" y="0"/>
                                      <a:ext cx="105410" cy="73632"/>
                                    </a:xfrm>
                                    <a:prstGeom prst="rect">
                                      <a:avLst/>
                                    </a:prstGeom>
                                    <a:noFill/>
                                    <a:ln w="9525">
                                      <a:noFill/>
                                      <a:miter lim="800000"/>
                                      <a:headEnd/>
                                      <a:tailEnd/>
                                    </a:ln>
                                  </pic:spPr>
                                </pic:pic>
                              </a:graphicData>
                            </a:graphic>
                          </wp:inline>
                        </w:drawing>
                      </w:r>
                    </w:p>
                    <w:p w:rsidR="00DE3716" w:rsidRPr="000D709D" w:rsidRDefault="00DE3716" w:rsidP="009023E0">
                      <w:pPr>
                        <w:rPr>
                          <w:sz w:val="12"/>
                          <w:lang w:val="es-ES"/>
                        </w:rPr>
                      </w:pP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745280" behindDoc="0" locked="0" layoutInCell="1" allowOverlap="1" wp14:anchorId="3EF7F933" wp14:editId="4A1FF3BE">
                <wp:simplePos x="0" y="0"/>
                <wp:positionH relativeFrom="column">
                  <wp:posOffset>2203450</wp:posOffset>
                </wp:positionH>
                <wp:positionV relativeFrom="paragraph">
                  <wp:posOffset>137160</wp:posOffset>
                </wp:positionV>
                <wp:extent cx="90805" cy="90805"/>
                <wp:effectExtent l="0" t="0" r="42545" b="61595"/>
                <wp:wrapNone/>
                <wp:docPr id="91"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cmpd="sng">
                          <a:solidFill>
                            <a:srgbClr val="9BBB59">
                              <a:lumMod val="100000"/>
                              <a:lumOff val="0"/>
                            </a:srgbClr>
                          </a:solidFill>
                          <a:prstDash val="solid"/>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 o:spid="_x0000_s1026" style="position:absolute;margin-left:173.5pt;margin-top:10.8pt;width:7.15pt;height:7.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noProof/>
          <w:lang w:eastAsia="es-CO"/>
        </w:rPr>
        <mc:AlternateContent>
          <mc:Choice Requires="wps">
            <w:drawing>
              <wp:anchor distT="0" distB="0" distL="114300" distR="114300" simplePos="0" relativeHeight="251666432" behindDoc="0" locked="0" layoutInCell="1" allowOverlap="1" wp14:anchorId="46D68E2C" wp14:editId="30191922">
                <wp:simplePos x="0" y="0"/>
                <wp:positionH relativeFrom="column">
                  <wp:posOffset>5139690</wp:posOffset>
                </wp:positionH>
                <wp:positionV relativeFrom="paragraph">
                  <wp:posOffset>137160</wp:posOffset>
                </wp:positionV>
                <wp:extent cx="577850" cy="438785"/>
                <wp:effectExtent l="0" t="0" r="12700" b="18415"/>
                <wp:wrapNone/>
                <wp:docPr id="95"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438785"/>
                        </a:xfrm>
                        <a:prstGeom prst="rect">
                          <a:avLst/>
                        </a:prstGeom>
                        <a:solidFill>
                          <a:srgbClr val="FFFFFF"/>
                        </a:solidFill>
                        <a:ln w="9525">
                          <a:solidFill>
                            <a:srgbClr val="000000"/>
                          </a:solidFill>
                          <a:miter lim="800000"/>
                          <a:headEnd/>
                          <a:tailEnd/>
                        </a:ln>
                      </wps:spPr>
                      <wps:txbx>
                        <w:txbxContent>
                          <w:p w:rsidR="00DE3716" w:rsidRDefault="00DE3716" w:rsidP="009023E0">
                            <w:pPr>
                              <w:jc w:val="center"/>
                              <w:rPr>
                                <w:sz w:val="12"/>
                                <w:lang w:val="es-ES"/>
                              </w:rPr>
                            </w:pPr>
                            <w:r w:rsidRPr="00CF2A5B">
                              <w:rPr>
                                <w:sz w:val="12"/>
                                <w:lang w:val="es-ES"/>
                              </w:rPr>
                              <w:t>Dormitorios</w:t>
                            </w:r>
                            <w:r w:rsidRPr="003079F4">
                              <w:rPr>
                                <w:noProof/>
                                <w:lang w:eastAsia="es-CO"/>
                              </w:rPr>
                              <w:drawing>
                                <wp:inline distT="0" distB="0" distL="0" distR="0" wp14:anchorId="36ED0359" wp14:editId="3DA6460C">
                                  <wp:extent cx="116309" cy="79513"/>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6416" cy="79586"/>
                                          </a:xfrm>
                                          <a:prstGeom prst="rect">
                                            <a:avLst/>
                                          </a:prstGeom>
                                          <a:noFill/>
                                          <a:ln>
                                            <a:noFill/>
                                          </a:ln>
                                        </pic:spPr>
                                      </pic:pic>
                                    </a:graphicData>
                                  </a:graphic>
                                </wp:inline>
                              </w:drawing>
                            </w:r>
                            <w:r w:rsidRPr="003079F4">
                              <w:rPr>
                                <w:noProof/>
                                <w:lang w:eastAsia="es-CO"/>
                              </w:rPr>
                              <w:drawing>
                                <wp:inline distT="0" distB="0" distL="0" distR="0" wp14:anchorId="2EDA1699" wp14:editId="7FA1B60F">
                                  <wp:extent cx="127221" cy="86973"/>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6900" cy="86754"/>
                                          </a:xfrm>
                                          <a:prstGeom prst="rect">
                                            <a:avLst/>
                                          </a:prstGeom>
                                          <a:noFill/>
                                          <a:ln>
                                            <a:noFill/>
                                          </a:ln>
                                        </pic:spPr>
                                      </pic:pic>
                                    </a:graphicData>
                                  </a:graphic>
                                </wp:inline>
                              </w:drawing>
                            </w:r>
                            <w:r w:rsidRPr="003079F4">
                              <w:rPr>
                                <w:noProof/>
                                <w:lang w:eastAsia="es-CO"/>
                              </w:rPr>
                              <w:drawing>
                                <wp:inline distT="0" distB="0" distL="0" distR="0" wp14:anchorId="79D24C6A" wp14:editId="13CA7F2A">
                                  <wp:extent cx="166125" cy="103367"/>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flipH="1">
                                            <a:off x="0" y="0"/>
                                            <a:ext cx="171917" cy="106971"/>
                                          </a:xfrm>
                                          <a:prstGeom prst="rect">
                                            <a:avLst/>
                                          </a:prstGeom>
                                          <a:noFill/>
                                          <a:ln>
                                            <a:noFill/>
                                          </a:ln>
                                        </pic:spPr>
                                      </pic:pic>
                                    </a:graphicData>
                                  </a:graphic>
                                </wp:inline>
                              </w:drawing>
                            </w:r>
                          </w:p>
                          <w:p w:rsidR="00DE3716" w:rsidRDefault="00DE3716" w:rsidP="009023E0">
                            <w:pPr>
                              <w:jc w:val="center"/>
                              <w:rPr>
                                <w:sz w:val="12"/>
                                <w:lang w:val="es-ES"/>
                              </w:rPr>
                            </w:pPr>
                          </w:p>
                          <w:p w:rsidR="00DE3716" w:rsidRPr="00CF2A5B" w:rsidRDefault="00DE3716" w:rsidP="009023E0">
                            <w:pPr>
                              <w:jc w:val="center"/>
                              <w:rPr>
                                <w:sz w:val="12"/>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 o:spid="_x0000_s1060" style="position:absolute;left:0;text-align:left;margin-left:404.7pt;margin-top:10.8pt;width:45.5pt;height:34.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">
                <v:textbox>
                  <w:txbxContent>
                    <w:p w:rsidR="00DE3716" w:rsidRDefault="00DE3716" w:rsidP="009023E0">
                      <w:pPr>
                        <w:jc w:val="center"/>
                        <w:rPr>
                          <w:sz w:val="12"/>
                          <w:lang w:val="es-ES"/>
                        </w:rPr>
                      </w:pPr>
                      <w:r w:rsidRPr="00CF2A5B">
                        <w:rPr>
                          <w:sz w:val="12"/>
                          <w:lang w:val="es-ES"/>
                        </w:rPr>
                        <w:t>Dormitorios</w:t>
                      </w:r>
                      <w:r w:rsidRPr="003079F4">
                        <w:rPr>
                          <w:noProof/>
                          <w:lang w:eastAsia="es-CO"/>
                        </w:rPr>
                        <w:drawing>
                          <wp:inline distT="0" distB="0" distL="0" distR="0" wp14:anchorId="36ED0359" wp14:editId="3DA6460C">
                            <wp:extent cx="116309" cy="79513"/>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16416" cy="79586"/>
                                    </a:xfrm>
                                    <a:prstGeom prst="rect">
                                      <a:avLst/>
                                    </a:prstGeom>
                                    <a:noFill/>
                                    <a:ln>
                                      <a:noFill/>
                                    </a:ln>
                                  </pic:spPr>
                                </pic:pic>
                              </a:graphicData>
                            </a:graphic>
                          </wp:inline>
                        </w:drawing>
                      </w:r>
                      <w:r w:rsidRPr="003079F4">
                        <w:rPr>
                          <w:noProof/>
                          <w:lang w:eastAsia="es-CO"/>
                        </w:rPr>
                        <w:drawing>
                          <wp:inline distT="0" distB="0" distL="0" distR="0" wp14:anchorId="2EDA1699" wp14:editId="7FA1B60F">
                            <wp:extent cx="127221" cy="86973"/>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6900" cy="86754"/>
                                    </a:xfrm>
                                    <a:prstGeom prst="rect">
                                      <a:avLst/>
                                    </a:prstGeom>
                                    <a:noFill/>
                                    <a:ln>
                                      <a:noFill/>
                                    </a:ln>
                                  </pic:spPr>
                                </pic:pic>
                              </a:graphicData>
                            </a:graphic>
                          </wp:inline>
                        </w:drawing>
                      </w:r>
                      <w:r w:rsidRPr="003079F4">
                        <w:rPr>
                          <w:noProof/>
                          <w:lang w:eastAsia="es-CO"/>
                        </w:rPr>
                        <w:drawing>
                          <wp:inline distT="0" distB="0" distL="0" distR="0" wp14:anchorId="79D24C6A" wp14:editId="13CA7F2A">
                            <wp:extent cx="166125" cy="103367"/>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flipH="1">
                                      <a:off x="0" y="0"/>
                                      <a:ext cx="171917" cy="106971"/>
                                    </a:xfrm>
                                    <a:prstGeom prst="rect">
                                      <a:avLst/>
                                    </a:prstGeom>
                                    <a:noFill/>
                                    <a:ln>
                                      <a:noFill/>
                                    </a:ln>
                                  </pic:spPr>
                                </pic:pic>
                              </a:graphicData>
                            </a:graphic>
                          </wp:inline>
                        </w:drawing>
                      </w:r>
                    </w:p>
                    <w:p w:rsidR="00DE3716" w:rsidRDefault="00DE3716" w:rsidP="009023E0">
                      <w:pPr>
                        <w:jc w:val="center"/>
                        <w:rPr>
                          <w:sz w:val="12"/>
                          <w:lang w:val="es-ES"/>
                        </w:rPr>
                      </w:pPr>
                    </w:p>
                    <w:p w:rsidR="00DE3716" w:rsidRPr="00CF2A5B" w:rsidRDefault="00DE3716" w:rsidP="009023E0">
                      <w:pPr>
                        <w:jc w:val="center"/>
                        <w:rPr>
                          <w:sz w:val="12"/>
                          <w:lang w:val="es-ES"/>
                        </w:rPr>
                      </w:pPr>
                    </w:p>
                  </w:txbxContent>
                </v:textbox>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53472" behindDoc="0" locked="0" layoutInCell="1" allowOverlap="1" wp14:anchorId="4DE5FD73" wp14:editId="0B39054A">
                <wp:simplePos x="0" y="0"/>
                <wp:positionH relativeFrom="column">
                  <wp:posOffset>2806065</wp:posOffset>
                </wp:positionH>
                <wp:positionV relativeFrom="paragraph">
                  <wp:posOffset>129540</wp:posOffset>
                </wp:positionV>
                <wp:extent cx="130810" cy="85725"/>
                <wp:effectExtent l="57150" t="38100" r="78740" b="104775"/>
                <wp:wrapNone/>
                <wp:docPr id="69" name="3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flipV="1">
                          <a:off x="0" y="0"/>
                          <a:ext cx="130810" cy="85725"/>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9 Rectángulo" o:spid="_x0000_s1026" style="position:absolute;margin-left:220.95pt;margin-top:10.2pt;width:10.3pt;height:6.75pt;flip:x 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" fillcolor="#bcbcbc">
                <v:fill color2="#ededed" rotate="t" angle="180" colors="0 #bcbcbc;22938f #d0d0d0;1 #ededed" focus="100%" type="gradient"/>
                <v:shadow on="t" color="black" opacity="24903f" origin=",.5" offset="0,.55556mm"/>
                <v:path arrowok="t"/>
              </v:rect>
            </w:pict>
          </mc:Fallback>
        </mc:AlternateContent>
      </w: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46304" behindDoc="0" locked="0" layoutInCell="1" allowOverlap="1" wp14:anchorId="258C9990" wp14:editId="1DEBED33">
                <wp:simplePos x="0" y="0"/>
                <wp:positionH relativeFrom="column">
                  <wp:posOffset>2203450</wp:posOffset>
                </wp:positionH>
                <wp:positionV relativeFrom="paragraph">
                  <wp:posOffset>115570</wp:posOffset>
                </wp:positionV>
                <wp:extent cx="90805" cy="93345"/>
                <wp:effectExtent l="0" t="0" r="42545" b="59055"/>
                <wp:wrapNone/>
                <wp:docPr id="90"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3345"/>
                        </a:xfrm>
                        <a:prstGeom prst="rect">
                          <a:avLst/>
                        </a:prstGeom>
                        <a:gradFill rotWithShape="0">
                          <a:gsLst>
                            <a:gs pos="0">
                              <a:sysClr val="windowText" lastClr="000000">
                                <a:lumMod val="60000"/>
                                <a:lumOff val="40000"/>
                              </a:sysClr>
                            </a:gs>
                            <a:gs pos="50000">
                              <a:sysClr val="windowText" lastClr="000000">
                                <a:lumMod val="20000"/>
                                <a:lumOff val="80000"/>
                              </a:sysClr>
                            </a:gs>
                            <a:gs pos="100000">
                              <a:sysClr val="windowText" lastClr="000000">
                                <a:lumMod val="60000"/>
                                <a:lumOff val="40000"/>
                              </a:sysClr>
                            </a:gs>
                          </a:gsLst>
                          <a:lin ang="18900000" scaled="1"/>
                        </a:gradFill>
                        <a:ln w="12700" cmpd="sng">
                          <a:solidFill>
                            <a:sysClr val="windowText" lastClr="000000">
                              <a:lumMod val="60000"/>
                              <a:lumOff val="40000"/>
                            </a:sysClr>
                          </a:solidFill>
                          <a:prstDash val="solid"/>
                          <a:miter lim="800000"/>
                          <a:headEnd/>
                          <a:tailEnd/>
                        </a:ln>
                        <a:effectLst>
                          <a:outerShdw dist="28398" dir="3806097" algn="ctr" rotWithShape="0">
                            <a:sysClr val="window" lastClr="FFFFFF">
                              <a:lumMod val="50000"/>
                              <a:lumOff val="0"/>
                              <a:alpha val="50000"/>
                            </a:sys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 o:spid="_x0000_s1026" style="position:absolute;margin-left:173.5pt;margin-top:9.1pt;width:7.15pt;height:7.3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" fillcolor="#666" strokecolor="#666" strokeweight="1pt">
                <v:fill color2="#ccc" angle="135" focus="50%" type="gradient"/>
                <v:shadow on="t" color="#7f7f7f" opacity=".5" offset="1pt"/>
              </v:rect>
            </w:pict>
          </mc:Fallback>
        </mc:AlternateContent>
      </w: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38112" behindDoc="0" locked="0" layoutInCell="1" allowOverlap="1" wp14:anchorId="7EF786BB" wp14:editId="78F89F87">
                <wp:simplePos x="0" y="0"/>
                <wp:positionH relativeFrom="column">
                  <wp:posOffset>1076960</wp:posOffset>
                </wp:positionH>
                <wp:positionV relativeFrom="paragraph">
                  <wp:posOffset>-1905</wp:posOffset>
                </wp:positionV>
                <wp:extent cx="456565" cy="210820"/>
                <wp:effectExtent l="0" t="0" r="19685" b="17780"/>
                <wp:wrapNone/>
                <wp:docPr id="89"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6565" cy="210820"/>
                        </a:xfrm>
                        <a:prstGeom prst="rect">
                          <a:avLst/>
                        </a:prstGeom>
                        <a:solidFill>
                          <a:srgbClr val="FFFFFF"/>
                        </a:solidFill>
                        <a:ln w="9525">
                          <a:solidFill>
                            <a:srgbClr val="000000"/>
                          </a:solidFill>
                          <a:miter lim="800000"/>
                          <a:headEnd/>
                          <a:tailEnd/>
                        </a:ln>
                      </wps:spPr>
                      <wps:txbx>
                        <w:txbxContent>
                          <w:p w:rsidR="00DE3716" w:rsidRPr="00170379" w:rsidRDefault="00DE3716" w:rsidP="009023E0">
                            <w:pPr>
                              <w:rPr>
                                <w:sz w:val="6"/>
                              </w:rPr>
                            </w:pPr>
                            <w:r w:rsidRPr="00170379">
                              <w:rPr>
                                <w:sz w:val="14"/>
                              </w:rPr>
                              <w:t>Baños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2" o:spid="_x0000_s1061" type="#_x0000_t202" style="position:absolute;left:0;text-align:left;margin-left:84.8pt;margin-top:-.15pt;width:35.95pt;height:16.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">
                <v:textbox>
                  <w:txbxContent>
                    <w:p w:rsidR="00DE3716" w:rsidRPr="00170379" w:rsidRDefault="00DE3716" w:rsidP="009023E0">
                      <w:pPr>
                        <w:rPr>
                          <w:sz w:val="6"/>
                        </w:rPr>
                      </w:pPr>
                      <w:r w:rsidRPr="00170379">
                        <w:rPr>
                          <w:sz w:val="14"/>
                        </w:rPr>
                        <w:t>Baños</w:t>
                      </w:r>
                    </w:p>
                  </w:txbxContent>
                </v:textbox>
              </v:shape>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37088" behindDoc="0" locked="0" layoutInCell="1" allowOverlap="1" wp14:anchorId="750CF7F3" wp14:editId="0D911380">
                <wp:simplePos x="0" y="0"/>
                <wp:positionH relativeFrom="column">
                  <wp:posOffset>3139440</wp:posOffset>
                </wp:positionH>
                <wp:positionV relativeFrom="paragraph">
                  <wp:posOffset>66675</wp:posOffset>
                </wp:positionV>
                <wp:extent cx="142875" cy="90805"/>
                <wp:effectExtent l="0" t="0" r="47625" b="61595"/>
                <wp:wrapNone/>
                <wp:docPr id="88"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margin-left:247.2pt;margin-top:5.25pt;width:11.25pt;height:7.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" fillcolor="#c3d69b" strokecolor="#9bbb59" strokeweight="1pt">
                <v:fill color2="#9bbb59" focus="50%" type="gradient"/>
                <v:shadow on="t" color="#4f6228" offset="1pt"/>
              </v:rect>
            </w:pict>
          </mc:Fallback>
        </mc:AlternateContent>
      </w:r>
      <w:r w:rsidRPr="00900F90">
        <w:rPr>
          <w:rFonts w:ascii="Times New Roman" w:eastAsiaTheme="minorEastAsia" w:hAnsi="Times New Roman" w:cs="Times New Roman"/>
          <w:b/>
          <w:bCs/>
          <w:noProof/>
          <w:color w:val="FF0000"/>
          <w:lang w:eastAsia="es-CO"/>
        </w:rPr>
        <mc:AlternateContent>
          <mc:Choice Requires="wps">
            <w:drawing>
              <wp:anchor distT="0" distB="0" distL="114300" distR="114300" simplePos="0" relativeHeight="251735040" behindDoc="0" locked="0" layoutInCell="1" allowOverlap="1" wp14:anchorId="11A5D079" wp14:editId="213B6390">
                <wp:simplePos x="0" y="0"/>
                <wp:positionH relativeFrom="column">
                  <wp:posOffset>1136650</wp:posOffset>
                </wp:positionH>
                <wp:positionV relativeFrom="paragraph">
                  <wp:posOffset>66675</wp:posOffset>
                </wp:positionV>
                <wp:extent cx="111760" cy="90805"/>
                <wp:effectExtent l="0" t="0" r="40640" b="61595"/>
                <wp:wrapNone/>
                <wp:docPr id="87"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760"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8" o:spid="_x0000_s1026" style="position:absolute;margin-left:89.5pt;margin-top:5.25pt;width:8.8pt;height:7.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" fillcolor="#c3d69b" strokecolor="#9bbb59" strokeweight="1pt">
                <v:fill color2="#9bbb59" focus="50%" type="gradient"/>
                <v:shadow on="t" color="#4f6228" offset="1pt"/>
              </v:rect>
            </w:pict>
          </mc:Fallback>
        </mc:AlternateContent>
      </w: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p w:rsidR="009023E0" w:rsidRPr="00900F90" w:rsidRDefault="009023E0" w:rsidP="009023E0">
      <w:pPr>
        <w:tabs>
          <w:tab w:val="left" w:pos="284"/>
        </w:tabs>
        <w:autoSpaceDE w:val="0"/>
        <w:autoSpaceDN w:val="0"/>
        <w:adjustRightInd w:val="0"/>
        <w:spacing w:after="0" w:line="240" w:lineRule="auto"/>
        <w:jc w:val="both"/>
        <w:rPr>
          <w:rFonts w:ascii="Times New Roman" w:eastAsiaTheme="minorEastAsia" w:hAnsi="Times New Roman" w:cs="Times New Roman"/>
          <w:b/>
          <w:bCs/>
          <w:color w:val="FF0000"/>
          <w:lang w:eastAsia="es-CO"/>
        </w:rPr>
      </w:pPr>
    </w:p>
    <w:tbl>
      <w:tblPr>
        <w:tblStyle w:val="Tablaconcuadrcula1"/>
        <w:tblW w:w="0" w:type="auto"/>
        <w:tblLook w:val="04A0" w:firstRow="1" w:lastRow="0" w:firstColumn="1" w:lastColumn="0" w:noHBand="0" w:noVBand="1"/>
      </w:tblPr>
      <w:tblGrid>
        <w:gridCol w:w="6115"/>
      </w:tblGrid>
      <w:tr w:rsidR="009023E0" w:rsidRPr="00900F90" w:rsidTr="00343290">
        <w:trPr>
          <w:trHeight w:val="1051"/>
        </w:trPr>
        <w:tc>
          <w:tcPr>
            <w:tcW w:w="6115" w:type="dxa"/>
          </w:tcPr>
          <w:p w:rsidR="009023E0" w:rsidRPr="00900F90" w:rsidRDefault="009023E0" w:rsidP="009023E0">
            <w:pPr>
              <w:tabs>
                <w:tab w:val="left" w:pos="284"/>
              </w:tabs>
              <w:autoSpaceDE w:val="0"/>
              <w:autoSpaceDN w:val="0"/>
              <w:adjustRightInd w:val="0"/>
              <w:spacing w:after="200"/>
              <w:jc w:val="center"/>
              <w:rPr>
                <w:rFonts w:ascii="Times New Roman" w:eastAsiaTheme="minorEastAsia" w:hAnsi="Times New Roman"/>
                <w:b/>
                <w:bCs/>
                <w:sz w:val="16"/>
              </w:rPr>
            </w:pPr>
            <w:r w:rsidRPr="00900F90">
              <w:rPr>
                <w:rFonts w:ascii="Times New Roman" w:eastAsiaTheme="minorEastAsia" w:hAnsi="Times New Roman"/>
                <w:b/>
                <w:bCs/>
                <w:sz w:val="16"/>
              </w:rPr>
              <w:t>Convenciones</w:t>
            </w:r>
          </w:p>
          <w:p w:rsidR="009023E0" w:rsidRPr="00900F90" w:rsidRDefault="00681D97" w:rsidP="009023E0">
            <w:pPr>
              <w:tabs>
                <w:tab w:val="left" w:pos="284"/>
              </w:tabs>
              <w:autoSpaceDE w:val="0"/>
              <w:autoSpaceDN w:val="0"/>
              <w:adjustRightInd w:val="0"/>
              <w:spacing w:after="200"/>
              <w:jc w:val="both"/>
              <w:rPr>
                <w:rFonts w:ascii="Times New Roman" w:eastAsiaTheme="minorEastAsia" w:hAnsi="Times New Roman"/>
                <w:bCs/>
                <w:sz w:val="16"/>
              </w:rPr>
            </w:pPr>
            <w:r w:rsidRPr="00900F90">
              <w:rPr>
                <w:rFonts w:ascii="Times New Roman" w:eastAsiaTheme="minorEastAsia" w:hAnsi="Times New Roman"/>
                <w:bCs/>
                <w:noProof/>
                <w:sz w:val="16"/>
              </w:rPr>
              <mc:AlternateContent>
                <mc:Choice Requires="wps">
                  <w:drawing>
                    <wp:anchor distT="0" distB="0" distL="114300" distR="114300" simplePos="0" relativeHeight="251726848" behindDoc="0" locked="0" layoutInCell="1" allowOverlap="1" wp14:anchorId="739499F0" wp14:editId="26E2819A">
                      <wp:simplePos x="0" y="0"/>
                      <wp:positionH relativeFrom="column">
                        <wp:posOffset>-31750</wp:posOffset>
                      </wp:positionH>
                      <wp:positionV relativeFrom="paragraph">
                        <wp:posOffset>26035</wp:posOffset>
                      </wp:positionV>
                      <wp:extent cx="98425" cy="90805"/>
                      <wp:effectExtent l="0" t="0" r="34925" b="61595"/>
                      <wp:wrapNone/>
                      <wp:docPr id="85" name="Rectangl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425" cy="90805"/>
                              </a:xfrm>
                              <a:prstGeom prst="rect">
                                <a:avLst/>
                              </a:prstGeom>
                              <a:gradFill rotWithShape="0">
                                <a:gsLst>
                                  <a:gs pos="0">
                                    <a:srgbClr val="9BBB59">
                                      <a:lumMod val="60000"/>
                                      <a:lumOff val="40000"/>
                                    </a:srgbClr>
                                  </a:gs>
                                  <a:gs pos="50000">
                                    <a:srgbClr val="9BBB59">
                                      <a:lumMod val="100000"/>
                                      <a:lumOff val="0"/>
                                    </a:srgbClr>
                                  </a:gs>
                                  <a:gs pos="100000">
                                    <a:srgbClr val="9BBB59">
                                      <a:lumMod val="60000"/>
                                      <a:lumOff val="40000"/>
                                    </a:srgbClr>
                                  </a:gs>
                                </a:gsLst>
                                <a:lin ang="5400000" scaled="1"/>
                              </a:gradFill>
                              <a:ln w="12700">
                                <a:solidFill>
                                  <a:srgbClr val="9BBB59">
                                    <a:lumMod val="100000"/>
                                    <a:lumOff val="0"/>
                                  </a:srgbClr>
                                </a:solidFill>
                                <a:miter lim="800000"/>
                                <a:headEnd/>
                                <a:tailEnd/>
                              </a:ln>
                              <a:effectLst>
                                <a:outerShdw dist="28398" dir="3806097" algn="ctr" rotWithShape="0">
                                  <a:srgbClr val="9BBB59">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5" o:spid="_x0000_s1026" style="position:absolute;margin-left:-2.5pt;margin-top:2.05pt;width:7.75pt;height:7.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" fillcolor="#c3d69b" strokecolor="#9bbb59" strokeweight="1pt">
                      <v:fill color2="#9bbb59" focus="50%" type="gradient"/>
                      <v:shadow on="t" color="#4f6228" offset="1pt"/>
                    </v:rect>
                  </w:pict>
                </mc:Fallback>
              </mc:AlternateContent>
            </w:r>
            <w:r w:rsidR="009023E0" w:rsidRPr="00900F90">
              <w:rPr>
                <w:rFonts w:ascii="Times New Roman" w:eastAsiaTheme="minorEastAsia" w:hAnsi="Times New Roman"/>
                <w:bCs/>
                <w:noProof/>
                <w:sz w:val="16"/>
              </w:rPr>
              <mc:AlternateContent>
                <mc:Choice Requires="wps">
                  <w:drawing>
                    <wp:anchor distT="0" distB="0" distL="114300" distR="114300" simplePos="0" relativeHeight="251730944" behindDoc="0" locked="0" layoutInCell="1" allowOverlap="1" wp14:anchorId="4F0D2B8E" wp14:editId="474CC0A6">
                      <wp:simplePos x="0" y="0"/>
                      <wp:positionH relativeFrom="column">
                        <wp:posOffset>1033073</wp:posOffset>
                      </wp:positionH>
                      <wp:positionV relativeFrom="paragraph">
                        <wp:posOffset>26035</wp:posOffset>
                      </wp:positionV>
                      <wp:extent cx="95250" cy="90805"/>
                      <wp:effectExtent l="0" t="0" r="38100" b="61595"/>
                      <wp:wrapNone/>
                      <wp:docPr id="86" name="Rectangle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0805"/>
                              </a:xfrm>
                              <a:prstGeom prst="rect">
                                <a:avLst/>
                              </a:prstGeom>
                              <a:gradFill rotWithShape="0">
                                <a:gsLst>
                                  <a:gs pos="0">
                                    <a:srgbClr val="C0504D">
                                      <a:lumMod val="60000"/>
                                      <a:lumOff val="40000"/>
                                    </a:srgbClr>
                                  </a:gs>
                                  <a:gs pos="50000">
                                    <a:srgbClr val="C0504D">
                                      <a:lumMod val="100000"/>
                                      <a:lumOff val="0"/>
                                    </a:srgbClr>
                                  </a:gs>
                                  <a:gs pos="100000">
                                    <a:srgbClr val="C0504D">
                                      <a:lumMod val="60000"/>
                                      <a:lumOff val="40000"/>
                                    </a:srgbClr>
                                  </a:gs>
                                </a:gsLst>
                                <a:lin ang="5400000" scaled="1"/>
                              </a:gradFill>
                              <a:ln w="12700">
                                <a:solidFill>
                                  <a:srgbClr val="C0504D">
                                    <a:lumMod val="100000"/>
                                    <a:lumOff val="0"/>
                                  </a:srgbClr>
                                </a:solidFill>
                                <a:miter lim="800000"/>
                                <a:headEnd/>
                                <a:tailEnd/>
                              </a:ln>
                              <a:effectLst>
                                <a:outerShdw dist="28398" dir="3806097" algn="ctr" rotWithShape="0">
                                  <a:srgbClr val="C0504D">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9" o:spid="_x0000_s1026" style="position:absolute;margin-left:81.35pt;margin-top:2.05pt;width:7.5pt;height:7.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" fillcolor="#d99694" strokecolor="#c0504d" strokeweight="1pt">
                      <v:fill color2="#c0504d" focus="50%" type="gradient"/>
                      <v:shadow on="t" color="#632523" offset="1pt"/>
                    </v:rect>
                  </w:pict>
                </mc:Fallback>
              </mc:AlternateContent>
            </w:r>
            <w:r w:rsidR="009023E0" w:rsidRPr="00900F90">
              <w:rPr>
                <w:rFonts w:ascii="Times New Roman" w:eastAsiaTheme="minorEastAsia" w:hAnsi="Times New Roman"/>
                <w:bCs/>
                <w:sz w:val="16"/>
              </w:rPr>
              <w:t xml:space="preserve">    R. Ordinarios                    R. Peligroso</w:t>
            </w:r>
          </w:p>
          <w:p w:rsidR="009023E0" w:rsidRPr="00900F90" w:rsidRDefault="00681D97" w:rsidP="009023E0">
            <w:pPr>
              <w:tabs>
                <w:tab w:val="left" w:pos="284"/>
              </w:tabs>
              <w:autoSpaceDE w:val="0"/>
              <w:autoSpaceDN w:val="0"/>
              <w:adjustRightInd w:val="0"/>
              <w:spacing w:after="200"/>
              <w:jc w:val="both"/>
              <w:rPr>
                <w:rFonts w:ascii="Times New Roman" w:eastAsiaTheme="minorEastAsia" w:hAnsi="Times New Roman"/>
                <w:bCs/>
                <w:sz w:val="16"/>
              </w:rPr>
            </w:pPr>
            <w:r w:rsidRPr="00900F90">
              <w:rPr>
                <w:rFonts w:ascii="Times New Roman" w:eastAsiaTheme="minorEastAsia" w:hAnsi="Times New Roman"/>
                <w:bCs/>
                <w:noProof/>
                <w:sz w:val="16"/>
              </w:rPr>
              <mc:AlternateContent>
                <mc:Choice Requires="wps">
                  <w:drawing>
                    <wp:anchor distT="0" distB="0" distL="114300" distR="114300" simplePos="0" relativeHeight="251728896" behindDoc="0" locked="0" layoutInCell="1" allowOverlap="1" wp14:anchorId="3EF476E4" wp14:editId="4381CE10">
                      <wp:simplePos x="0" y="0"/>
                      <wp:positionH relativeFrom="column">
                        <wp:posOffset>-22860</wp:posOffset>
                      </wp:positionH>
                      <wp:positionV relativeFrom="paragraph">
                        <wp:posOffset>231775</wp:posOffset>
                      </wp:positionV>
                      <wp:extent cx="98425" cy="90805"/>
                      <wp:effectExtent l="0" t="0" r="34925" b="61595"/>
                      <wp:wrapNone/>
                      <wp:docPr id="81" name="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425" cy="90805"/>
                              </a:xfrm>
                              <a:prstGeom prst="rect">
                                <a:avLst/>
                              </a:prstGeom>
                              <a:gradFill rotWithShape="0">
                                <a:gsLst>
                                  <a:gs pos="0">
                                    <a:srgbClr val="4BACC6">
                                      <a:lumMod val="60000"/>
                                      <a:lumOff val="40000"/>
                                    </a:srgbClr>
                                  </a:gs>
                                  <a:gs pos="50000">
                                    <a:srgbClr val="4BACC6">
                                      <a:lumMod val="100000"/>
                                      <a:lumOff val="0"/>
                                    </a:srgbClr>
                                  </a:gs>
                                  <a:gs pos="100000">
                                    <a:srgbClr val="4BACC6">
                                      <a:lumMod val="60000"/>
                                      <a:lumOff val="40000"/>
                                    </a:srgbClr>
                                  </a:gs>
                                </a:gsLst>
                                <a:lin ang="5400000" scaled="1"/>
                              </a:gradFill>
                              <a:ln w="12700">
                                <a:solidFill>
                                  <a:srgbClr val="4BACC6">
                                    <a:lumMod val="100000"/>
                                    <a:lumOff val="0"/>
                                  </a:srgbClr>
                                </a:solidFill>
                                <a:miter lim="800000"/>
                                <a:headEnd/>
                                <a:tailEnd/>
                              </a:ln>
                              <a:effectLst>
                                <a:outerShdw dist="28398" dir="3806097" algn="ctr" rotWithShape="0">
                                  <a:srgbClr val="4BACC6">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7" o:spid="_x0000_s1026" style="position:absolute;margin-left:-1.8pt;margin-top:18.25pt;width:7.75pt;height:7.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" fillcolor="#93cddd" strokecolor="#4bacc6" strokeweight="1pt">
                      <v:fill color2="#4bacc6" focus="50%" type="gradient"/>
                      <v:shadow on="t" color="#215968" offset="1pt"/>
                    </v:rect>
                  </w:pict>
                </mc:Fallback>
              </mc:AlternateContent>
            </w:r>
            <w:r w:rsidR="009023E0" w:rsidRPr="00900F90">
              <w:rPr>
                <w:rFonts w:ascii="Times New Roman" w:eastAsiaTheme="minorEastAsia" w:hAnsi="Times New Roman"/>
                <w:bCs/>
                <w:noProof/>
                <w:sz w:val="16"/>
              </w:rPr>
              <mc:AlternateContent>
                <mc:Choice Requires="wps">
                  <w:drawing>
                    <wp:anchor distT="0" distB="0" distL="114300" distR="114300" simplePos="0" relativeHeight="251731968" behindDoc="0" locked="0" layoutInCell="1" allowOverlap="1" wp14:anchorId="19AF043F" wp14:editId="6A42AE77">
                      <wp:simplePos x="0" y="0"/>
                      <wp:positionH relativeFrom="column">
                        <wp:posOffset>783554</wp:posOffset>
                      </wp:positionH>
                      <wp:positionV relativeFrom="paragraph">
                        <wp:posOffset>74403</wp:posOffset>
                      </wp:positionV>
                      <wp:extent cx="353060" cy="635"/>
                      <wp:effectExtent l="0" t="76200" r="27940" b="94615"/>
                      <wp:wrapNone/>
                      <wp:docPr id="84" name="AutoShape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3060" cy="635"/>
                              </a:xfrm>
                              <a:prstGeom prst="straightConnector1">
                                <a:avLst/>
                              </a:prstGeom>
                              <a:noFill/>
                              <a:ln w="12700">
                                <a:solidFill>
                                  <a:srgbClr val="4F81BD">
                                    <a:lumMod val="100000"/>
                                    <a:lumOff val="0"/>
                                  </a:srgb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30" o:spid="_x0000_s1026" type="#_x0000_t32" style="position:absolute;margin-left:61.7pt;margin-top:5.85pt;width:27.8pt;height:.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" strokecolor="#4f81bd" strokeweight="1pt">
                      <v:stroke dashstyle="dash" endarrow="block"/>
                      <v:shadow color="#868686"/>
                    </v:shape>
                  </w:pict>
                </mc:Fallback>
              </mc:AlternateContent>
            </w:r>
            <w:r w:rsidR="009023E0" w:rsidRPr="00900F90">
              <w:rPr>
                <w:rFonts w:ascii="Times New Roman" w:eastAsiaTheme="minorEastAsia" w:hAnsi="Times New Roman"/>
                <w:bCs/>
                <w:noProof/>
                <w:sz w:val="16"/>
              </w:rPr>
              <mc:AlternateContent>
                <mc:Choice Requires="wps">
                  <w:drawing>
                    <wp:anchor distT="0" distB="0" distL="114300" distR="114300" simplePos="0" relativeHeight="251727872" behindDoc="0" locked="0" layoutInCell="1" allowOverlap="1" wp14:anchorId="1B2BF34F" wp14:editId="0021DCA5">
                      <wp:simplePos x="0" y="0"/>
                      <wp:positionH relativeFrom="column">
                        <wp:posOffset>-22860</wp:posOffset>
                      </wp:positionH>
                      <wp:positionV relativeFrom="paragraph">
                        <wp:posOffset>13970</wp:posOffset>
                      </wp:positionV>
                      <wp:extent cx="98425" cy="90805"/>
                      <wp:effectExtent l="0" t="0" r="34925" b="61595"/>
                      <wp:wrapNone/>
                      <wp:docPr id="83" name="Rectangle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425" cy="90805"/>
                              </a:xfrm>
                              <a:prstGeom prst="rect">
                                <a:avLst/>
                              </a:prstGeom>
                              <a:gradFill rotWithShape="0">
                                <a:gsLst>
                                  <a:gs pos="0">
                                    <a:sysClr val="windowText" lastClr="000000">
                                      <a:lumMod val="60000"/>
                                      <a:lumOff val="40000"/>
                                    </a:sysClr>
                                  </a:gs>
                                  <a:gs pos="50000">
                                    <a:sysClr val="windowText" lastClr="000000">
                                      <a:lumMod val="20000"/>
                                      <a:lumOff val="80000"/>
                                    </a:sysClr>
                                  </a:gs>
                                  <a:gs pos="100000">
                                    <a:sysClr val="windowText" lastClr="000000">
                                      <a:lumMod val="60000"/>
                                      <a:lumOff val="40000"/>
                                    </a:sysClr>
                                  </a:gs>
                                </a:gsLst>
                                <a:lin ang="18900000" scaled="1"/>
                              </a:gradFill>
                              <a:ln w="12700">
                                <a:solidFill>
                                  <a:sysClr val="windowText" lastClr="000000">
                                    <a:lumMod val="60000"/>
                                    <a:lumOff val="40000"/>
                                  </a:sysClr>
                                </a:solidFill>
                                <a:miter lim="800000"/>
                                <a:headEnd/>
                                <a:tailEnd/>
                              </a:ln>
                              <a:effectLst>
                                <a:outerShdw dist="28398" dir="3806097" algn="ctr" rotWithShape="0">
                                  <a:sysClr val="window" lastClr="FFFFFF">
                                    <a:lumMod val="50000"/>
                                    <a:lumOff val="0"/>
                                    <a:alpha val="50000"/>
                                  </a:sys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6" o:spid="_x0000_s1026" style="position:absolute;margin-left:-1.8pt;margin-top:1.1pt;width:7.75pt;height:7.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" fillcolor="#666" strokecolor="#666" strokeweight="1pt">
                      <v:fill color2="#ccc" angle="135" focus="50%" type="gradient"/>
                      <v:shadow on="t" color="#7f7f7f" opacity=".5" offset="1pt"/>
                    </v:rect>
                  </w:pict>
                </mc:Fallback>
              </mc:AlternateContent>
            </w:r>
            <w:r w:rsidR="009023E0" w:rsidRPr="00900F90">
              <w:rPr>
                <w:rFonts w:ascii="Times New Roman" w:eastAsiaTheme="minorEastAsia" w:hAnsi="Times New Roman"/>
                <w:bCs/>
                <w:sz w:val="16"/>
              </w:rPr>
              <w:t xml:space="preserve">    Papel y cartón                  Ruta de R. no Peligrosos</w:t>
            </w:r>
          </w:p>
          <w:p w:rsidR="009023E0" w:rsidRPr="00900F90" w:rsidRDefault="009023E0" w:rsidP="009023E0">
            <w:pPr>
              <w:tabs>
                <w:tab w:val="left" w:pos="284"/>
              </w:tabs>
              <w:autoSpaceDE w:val="0"/>
              <w:autoSpaceDN w:val="0"/>
              <w:adjustRightInd w:val="0"/>
              <w:spacing w:after="200"/>
              <w:jc w:val="both"/>
              <w:rPr>
                <w:rFonts w:ascii="Times New Roman" w:eastAsiaTheme="minorEastAsia" w:hAnsi="Times New Roman"/>
                <w:bCs/>
                <w:sz w:val="16"/>
              </w:rPr>
            </w:pPr>
            <w:r w:rsidRPr="00900F90">
              <w:rPr>
                <w:rFonts w:ascii="Times New Roman" w:eastAsiaTheme="minorEastAsia" w:hAnsi="Times New Roman"/>
                <w:b/>
                <w:bCs/>
                <w:noProof/>
                <w:sz w:val="16"/>
              </w:rPr>
              <mc:AlternateContent>
                <mc:Choice Requires="wps">
                  <w:drawing>
                    <wp:anchor distT="0" distB="0" distL="114300" distR="114300" simplePos="0" relativeHeight="251732992" behindDoc="0" locked="0" layoutInCell="1" allowOverlap="1" wp14:anchorId="2E1A493C" wp14:editId="41784B7B">
                      <wp:simplePos x="0" y="0"/>
                      <wp:positionH relativeFrom="column">
                        <wp:posOffset>783207</wp:posOffset>
                      </wp:positionH>
                      <wp:positionV relativeFrom="paragraph">
                        <wp:posOffset>33392</wp:posOffset>
                      </wp:positionV>
                      <wp:extent cx="353060" cy="635"/>
                      <wp:effectExtent l="0" t="76200" r="27940" b="94615"/>
                      <wp:wrapNone/>
                      <wp:docPr id="82" name="AutoShape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3060" cy="635"/>
                              </a:xfrm>
                              <a:prstGeom prst="straightConnector1">
                                <a:avLst/>
                              </a:prstGeom>
                              <a:noFill/>
                              <a:ln w="12700">
                                <a:solidFill>
                                  <a:srgbClr val="C0504D">
                                    <a:lumMod val="100000"/>
                                    <a:lumOff val="0"/>
                                  </a:srgbClr>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31" o:spid="_x0000_s1026" type="#_x0000_t32" style="position:absolute;margin-left:61.65pt;margin-top:2.65pt;width:27.8pt;height:.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" strokecolor="#c0504d" strokeweight="1pt">
                      <v:stroke dashstyle="dash" endarrow="block"/>
                      <v:shadow color="#868686"/>
                    </v:shape>
                  </w:pict>
                </mc:Fallback>
              </mc:AlternateContent>
            </w:r>
            <w:r w:rsidRPr="00900F90">
              <w:rPr>
                <w:rFonts w:ascii="Times New Roman" w:eastAsiaTheme="minorEastAsia" w:hAnsi="Times New Roman"/>
                <w:bCs/>
                <w:sz w:val="16"/>
              </w:rPr>
              <w:t xml:space="preserve">    Plásticos                          Ruta de R. Peligrosos</w:t>
            </w:r>
          </w:p>
          <w:p w:rsidR="009023E0" w:rsidRPr="00900F90" w:rsidRDefault="009023E0" w:rsidP="009023E0">
            <w:pPr>
              <w:tabs>
                <w:tab w:val="left" w:pos="284"/>
              </w:tabs>
              <w:autoSpaceDE w:val="0"/>
              <w:autoSpaceDN w:val="0"/>
              <w:adjustRightInd w:val="0"/>
              <w:spacing w:after="200"/>
              <w:jc w:val="both"/>
              <w:rPr>
                <w:rFonts w:ascii="Times New Roman" w:eastAsiaTheme="minorEastAsia" w:hAnsi="Times New Roman"/>
                <w:b/>
                <w:bCs/>
              </w:rPr>
            </w:pPr>
            <w:r w:rsidRPr="00900F90">
              <w:rPr>
                <w:rFonts w:ascii="Times New Roman" w:eastAsiaTheme="minorEastAsia" w:hAnsi="Times New Roman"/>
                <w:bCs/>
                <w:noProof/>
                <w:sz w:val="16"/>
              </w:rPr>
              <mc:AlternateContent>
                <mc:Choice Requires="wps">
                  <w:drawing>
                    <wp:anchor distT="0" distB="0" distL="114300" distR="114300" simplePos="0" relativeHeight="251729920" behindDoc="0" locked="0" layoutInCell="1" allowOverlap="1" wp14:anchorId="73FA407B" wp14:editId="6288ABAA">
                      <wp:simplePos x="0" y="0"/>
                      <wp:positionH relativeFrom="column">
                        <wp:posOffset>-22860</wp:posOffset>
                      </wp:positionH>
                      <wp:positionV relativeFrom="paragraph">
                        <wp:posOffset>30480</wp:posOffset>
                      </wp:positionV>
                      <wp:extent cx="98425" cy="90805"/>
                      <wp:effectExtent l="0" t="0" r="34925" b="61595"/>
                      <wp:wrapNone/>
                      <wp:docPr id="80" name="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425" cy="90805"/>
                              </a:xfrm>
                              <a:prstGeom prst="rect">
                                <a:avLst/>
                              </a:prstGeom>
                              <a:gradFill rotWithShape="0">
                                <a:gsLst>
                                  <a:gs pos="0">
                                    <a:srgbClr val="F79646">
                                      <a:lumMod val="60000"/>
                                      <a:lumOff val="40000"/>
                                    </a:srgbClr>
                                  </a:gs>
                                  <a:gs pos="50000">
                                    <a:srgbClr val="F79646">
                                      <a:lumMod val="100000"/>
                                      <a:lumOff val="0"/>
                                    </a:srgbClr>
                                  </a:gs>
                                  <a:gs pos="100000">
                                    <a:srgbClr val="F79646">
                                      <a:lumMod val="60000"/>
                                      <a:lumOff val="40000"/>
                                    </a:srgbClr>
                                  </a:gs>
                                </a:gsLst>
                                <a:lin ang="5400000" scaled="1"/>
                              </a:gradFill>
                              <a:ln w="12700">
                                <a:solidFill>
                                  <a:srgbClr val="F79646">
                                    <a:lumMod val="100000"/>
                                    <a:lumOff val="0"/>
                                  </a:srgbClr>
                                </a:solidFill>
                                <a:miter lim="800000"/>
                                <a:headEnd/>
                                <a:tailEnd/>
                              </a:ln>
                              <a:effectLst>
                                <a:outerShdw dist="28398" dir="3806097" algn="ctr" rotWithShape="0">
                                  <a:srgbClr val="F79646">
                                    <a:lumMod val="50000"/>
                                    <a:lumOff val="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8" o:spid="_x0000_s1026" style="position:absolute;margin-left:-1.8pt;margin-top:2.4pt;width:7.75pt;height:7.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" fillcolor="#fac090" strokecolor="#f79646" strokeweight="1pt">
                      <v:fill color2="#f79646" focus="50%" type="gradient"/>
                      <v:shadow on="t" color="#984807" offset="1pt"/>
                    </v:rect>
                  </w:pict>
                </mc:Fallback>
              </mc:AlternateContent>
            </w:r>
            <w:r w:rsidRPr="00900F90">
              <w:rPr>
                <w:rFonts w:ascii="Times New Roman" w:eastAsiaTheme="minorEastAsia" w:hAnsi="Times New Roman"/>
                <w:bCs/>
                <w:sz w:val="16"/>
              </w:rPr>
              <w:t xml:space="preserve">    Chatarra                     </w:t>
            </w:r>
            <w:r w:rsidRPr="00900F90">
              <w:rPr>
                <w:rFonts w:ascii="Times New Roman" w:eastAsiaTheme="minorEastAsia" w:hAnsi="Times New Roman"/>
                <w:b/>
                <w:bCs/>
                <w:sz w:val="16"/>
              </w:rPr>
              <w:t xml:space="preserve"> L</w:t>
            </w:r>
            <w:r w:rsidRPr="00900F90">
              <w:rPr>
                <w:rFonts w:ascii="Times New Roman" w:eastAsiaTheme="minorEastAsia" w:hAnsi="Times New Roman"/>
                <w:bCs/>
                <w:sz w:val="16"/>
              </w:rPr>
              <w:t xml:space="preserve">    Secado de  Lodos                                     </w:t>
            </w:r>
          </w:p>
        </w:tc>
      </w:tr>
    </w:tbl>
    <w:p w:rsidR="007D668E" w:rsidRPr="00681D97" w:rsidRDefault="00681D97" w:rsidP="00681D97">
      <w:pPr>
        <w:spacing w:line="240" w:lineRule="auto"/>
        <w:jc w:val="both"/>
        <w:rPr>
          <w:rFonts w:ascii="Times New Roman" w:hAnsi="Times New Roman"/>
          <w:i/>
          <w:sz w:val="24"/>
          <w:szCs w:val="24"/>
        </w:rPr>
      </w:pPr>
      <w:r>
        <w:rPr>
          <w:rFonts w:ascii="Times New Roman" w:hAnsi="Times New Roman"/>
          <w:i/>
          <w:sz w:val="24"/>
          <w:szCs w:val="24"/>
        </w:rPr>
        <w:lastRenderedPageBreak/>
        <w:t>2.7</w:t>
      </w:r>
      <w:r w:rsidRPr="00681D97">
        <w:rPr>
          <w:rFonts w:ascii="Times New Roman" w:hAnsi="Times New Roman"/>
          <w:i/>
          <w:sz w:val="24"/>
          <w:szCs w:val="24"/>
        </w:rPr>
        <w:t xml:space="preserve"> DESARROLLO ADECUADO DE LAS ACTIVIDADES QUE COMPONE EL MANEJO INTERNO COMO EMBALADO, ROTULADO, PESAJE, REGISTRO  DE GENERACIÓN DE RESIDUOS, ETIQUETADO, Y RUTA DE TRANSPORTE INTERNA</w:t>
      </w:r>
    </w:p>
    <w:p w:rsidR="00681D97" w:rsidRPr="00681D97" w:rsidRDefault="00681D97" w:rsidP="00681D97">
      <w:pPr>
        <w:pStyle w:val="Prrafodelista"/>
        <w:spacing w:line="240" w:lineRule="auto"/>
        <w:ind w:left="360"/>
        <w:jc w:val="both"/>
        <w:rPr>
          <w:rFonts w:ascii="Times New Roman" w:hAnsi="Times New Roman"/>
          <w:i/>
          <w:sz w:val="24"/>
          <w:szCs w:val="24"/>
        </w:rPr>
      </w:pPr>
    </w:p>
    <w:p w:rsidR="00356A78" w:rsidRDefault="00356A78" w:rsidP="00681D97">
      <w:pPr>
        <w:spacing w:line="240" w:lineRule="auto"/>
        <w:jc w:val="both"/>
        <w:rPr>
          <w:rFonts w:ascii="Times New Roman" w:hAnsi="Times New Roman" w:cs="Times New Roman"/>
          <w:sz w:val="24"/>
          <w:szCs w:val="24"/>
          <w:lang w:val="es-ES"/>
        </w:rPr>
      </w:pPr>
      <w:r w:rsidRPr="00900F90">
        <w:rPr>
          <w:rFonts w:ascii="Times New Roman" w:hAnsi="Times New Roman" w:cs="Times New Roman"/>
          <w:sz w:val="24"/>
          <w:szCs w:val="24"/>
        </w:rPr>
        <w:t xml:space="preserve">Uno de las funciones establecidas en el </w:t>
      </w:r>
      <w:r w:rsidR="003128ED" w:rsidRPr="00900F90">
        <w:rPr>
          <w:rFonts w:ascii="Times New Roman" w:hAnsi="Times New Roman" w:cs="Times New Roman"/>
          <w:sz w:val="24"/>
          <w:szCs w:val="24"/>
        </w:rPr>
        <w:t xml:space="preserve"> PGIRS</w:t>
      </w:r>
      <w:r w:rsidRPr="00900F90">
        <w:rPr>
          <w:rFonts w:ascii="Times New Roman" w:hAnsi="Times New Roman" w:cs="Times New Roman"/>
          <w:sz w:val="24"/>
          <w:szCs w:val="24"/>
        </w:rPr>
        <w:t xml:space="preserve"> es garantizar que se realice manejo  adecuado de los residuos, para ellos en contacta a Gestores Autorizados por la autoridad ambiental para la recolección, tratamiento y disposición final de residuos tanto peligrosos y no peligrosos, quien nos exige  ser entregando </w:t>
      </w:r>
      <w:r w:rsidRPr="00900F90">
        <w:rPr>
          <w:rFonts w:ascii="Times New Roman" w:hAnsi="Times New Roman" w:cs="Times New Roman"/>
          <w:sz w:val="24"/>
          <w:szCs w:val="24"/>
          <w:lang w:val="es-ES"/>
        </w:rPr>
        <w:t>tal como lo establece el Decreto 1609 de 2002, “los envases y embalajes que contengan materiales peligrosos deben estar rotulados y etiquetados de forma clara, legible e indeleble, de acuerdo con lo establecido en la Norma Técnica Colombiana NTC 1692” . Por lo anterior, el formato de rotulación propuesto para los residuos peligrosos generados por Transportes Especiales Brasilia  se muestra a continuación.</w:t>
      </w:r>
    </w:p>
    <w:p w:rsidR="00681D97" w:rsidRPr="00900F90" w:rsidRDefault="00681D97" w:rsidP="00681D97">
      <w:pPr>
        <w:spacing w:line="240" w:lineRule="auto"/>
        <w:jc w:val="both"/>
        <w:rPr>
          <w:rFonts w:ascii="Times New Roman" w:hAnsi="Times New Roman" w:cs="Times New Roman"/>
          <w:sz w:val="24"/>
          <w:szCs w:val="24"/>
          <w:lang w:val="es-ES"/>
        </w:rPr>
      </w:pPr>
    </w:p>
    <w:p w:rsidR="00356A78" w:rsidRPr="00681D97" w:rsidRDefault="00356A78" w:rsidP="00681D97">
      <w:pPr>
        <w:spacing w:line="480" w:lineRule="auto"/>
        <w:ind w:left="360"/>
        <w:rPr>
          <w:rFonts w:ascii="Times New Roman" w:hAnsi="Times New Roman" w:cs="Times New Roman"/>
          <w:lang w:val="es-ES"/>
        </w:rPr>
      </w:pPr>
      <w:r w:rsidRPr="00681D97">
        <w:rPr>
          <w:rFonts w:ascii="Times New Roman" w:hAnsi="Times New Roman" w:cs="Times New Roman"/>
          <w:lang w:val="es-ES"/>
        </w:rPr>
        <w:t>Figura 4. Rotulado y etiquetado</w:t>
      </w:r>
    </w:p>
    <w:p w:rsidR="007D668E" w:rsidRPr="00900F90" w:rsidRDefault="00356A78" w:rsidP="00356A78">
      <w:pPr>
        <w:spacing w:line="480" w:lineRule="auto"/>
        <w:ind w:left="360"/>
        <w:jc w:val="center"/>
        <w:rPr>
          <w:rFonts w:ascii="Times New Roman" w:hAnsi="Times New Roman" w:cs="Times New Roman"/>
          <w:sz w:val="24"/>
          <w:szCs w:val="24"/>
          <w:lang w:val="es-ES"/>
        </w:rPr>
      </w:pPr>
      <w:r w:rsidRPr="00900F90">
        <w:rPr>
          <w:rFonts w:ascii="Times New Roman" w:hAnsi="Times New Roman" w:cs="Times New Roman"/>
          <w:noProof/>
          <w:sz w:val="24"/>
          <w:szCs w:val="24"/>
          <w:lang w:eastAsia="es-CO"/>
        </w:rPr>
        <w:drawing>
          <wp:inline distT="0" distB="0" distL="0" distR="0" wp14:anchorId="62EB9617" wp14:editId="02E9EA45">
            <wp:extent cx="3200400" cy="2414270"/>
            <wp:effectExtent l="0" t="0" r="0" b="508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00400" cy="2414270"/>
                    </a:xfrm>
                    <a:prstGeom prst="rect">
                      <a:avLst/>
                    </a:prstGeom>
                    <a:noFill/>
                  </pic:spPr>
                </pic:pic>
              </a:graphicData>
            </a:graphic>
          </wp:inline>
        </w:drawing>
      </w:r>
    </w:p>
    <w:p w:rsidR="00356A78" w:rsidRDefault="00356A78" w:rsidP="00681D97">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El embalaje se realiza conforme las exigencias del gestor autorizado, quien es el encargado de capacitar al personal que realiza el manejo y transporte interno de los residuos. Esto conforme a la guía que establece el  decreto 1609/02 por clase  de mercancía peligrosa, inspeccionado por el Aux. Gestión Ambiental.</w:t>
      </w:r>
    </w:p>
    <w:p w:rsidR="00681D97" w:rsidRPr="00900F90" w:rsidRDefault="00681D97" w:rsidP="00681D97">
      <w:pPr>
        <w:spacing w:line="240" w:lineRule="auto"/>
        <w:ind w:left="360"/>
        <w:jc w:val="both"/>
        <w:rPr>
          <w:rFonts w:ascii="Times New Roman" w:hAnsi="Times New Roman" w:cs="Times New Roman"/>
          <w:sz w:val="24"/>
          <w:szCs w:val="24"/>
        </w:rPr>
      </w:pPr>
    </w:p>
    <w:p w:rsidR="00356A78" w:rsidRPr="00900F90" w:rsidRDefault="00356A78" w:rsidP="00681D97">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Un ejemplo de embalaje se describe a continuación.</w:t>
      </w:r>
    </w:p>
    <w:p w:rsidR="00356A78" w:rsidRDefault="00356A78" w:rsidP="00681D97">
      <w:pPr>
        <w:pStyle w:val="Prrafodelista"/>
        <w:numPr>
          <w:ilvl w:val="0"/>
          <w:numId w:val="15"/>
        </w:numPr>
        <w:spacing w:line="240" w:lineRule="auto"/>
        <w:jc w:val="both"/>
        <w:rPr>
          <w:rFonts w:ascii="Times New Roman" w:hAnsi="Times New Roman"/>
          <w:sz w:val="24"/>
          <w:szCs w:val="24"/>
        </w:rPr>
      </w:pPr>
      <w:r w:rsidRPr="00900F90">
        <w:rPr>
          <w:rFonts w:ascii="Times New Roman" w:hAnsi="Times New Roman"/>
          <w:sz w:val="24"/>
          <w:szCs w:val="24"/>
        </w:rPr>
        <w:t>Embalaje de pilas y baterías: embalaje por encapsulamiento se realiza en las instalaciones del generador, se entregan en perfecto estado en canecas plásticas, debidamente etiquetadas y rotuladas.</w:t>
      </w:r>
    </w:p>
    <w:p w:rsidR="00681D97" w:rsidRPr="00900F90" w:rsidRDefault="00681D97" w:rsidP="00681D97">
      <w:pPr>
        <w:pStyle w:val="Prrafodelista"/>
        <w:spacing w:line="240" w:lineRule="auto"/>
        <w:jc w:val="both"/>
        <w:rPr>
          <w:rFonts w:ascii="Times New Roman" w:hAnsi="Times New Roman"/>
          <w:sz w:val="24"/>
          <w:szCs w:val="24"/>
        </w:rPr>
      </w:pPr>
    </w:p>
    <w:p w:rsidR="00356A78" w:rsidRDefault="00356A78" w:rsidP="00681D97">
      <w:pPr>
        <w:pStyle w:val="Prrafodelista"/>
        <w:numPr>
          <w:ilvl w:val="0"/>
          <w:numId w:val="15"/>
        </w:numPr>
        <w:spacing w:line="240" w:lineRule="auto"/>
        <w:jc w:val="both"/>
        <w:rPr>
          <w:rFonts w:ascii="Times New Roman" w:hAnsi="Times New Roman"/>
          <w:sz w:val="24"/>
          <w:szCs w:val="24"/>
        </w:rPr>
      </w:pPr>
      <w:r w:rsidRPr="00900F90">
        <w:rPr>
          <w:rFonts w:ascii="Times New Roman" w:hAnsi="Times New Roman"/>
          <w:sz w:val="24"/>
          <w:szCs w:val="24"/>
        </w:rPr>
        <w:lastRenderedPageBreak/>
        <w:t>Embalaje de Residuos  destinados a incineración: Se considera apropiado depositar en  bolsas rojas elaboradas en polietileno de alta densidad y resistencia con un calibre de 1.6 milésimas de pulgada las  cueles se  disponen en recipientes debidamente etiquetados y rotulados.</w:t>
      </w:r>
    </w:p>
    <w:p w:rsidR="00681D97" w:rsidRPr="00681D97" w:rsidRDefault="00681D97" w:rsidP="00681D97">
      <w:pPr>
        <w:pStyle w:val="Prrafodelista"/>
        <w:rPr>
          <w:rFonts w:ascii="Times New Roman" w:hAnsi="Times New Roman"/>
          <w:sz w:val="24"/>
          <w:szCs w:val="24"/>
        </w:rPr>
      </w:pPr>
    </w:p>
    <w:p w:rsidR="00681D97" w:rsidRPr="00900F90" w:rsidRDefault="00681D97" w:rsidP="00681D97">
      <w:pPr>
        <w:pStyle w:val="Prrafodelista"/>
        <w:spacing w:line="240" w:lineRule="auto"/>
        <w:jc w:val="both"/>
        <w:rPr>
          <w:rFonts w:ascii="Times New Roman" w:hAnsi="Times New Roman"/>
          <w:sz w:val="24"/>
          <w:szCs w:val="24"/>
        </w:rPr>
      </w:pPr>
    </w:p>
    <w:p w:rsidR="00356A78" w:rsidRPr="00900F90" w:rsidRDefault="00356A78" w:rsidP="00681D97">
      <w:pPr>
        <w:pStyle w:val="Prrafodelista"/>
        <w:numPr>
          <w:ilvl w:val="0"/>
          <w:numId w:val="15"/>
        </w:numPr>
        <w:spacing w:line="240" w:lineRule="auto"/>
        <w:jc w:val="both"/>
        <w:rPr>
          <w:rFonts w:ascii="Times New Roman" w:hAnsi="Times New Roman"/>
          <w:sz w:val="24"/>
          <w:szCs w:val="24"/>
        </w:rPr>
      </w:pPr>
      <w:r w:rsidRPr="00900F90">
        <w:rPr>
          <w:rFonts w:ascii="Times New Roman" w:hAnsi="Times New Roman"/>
          <w:sz w:val="24"/>
          <w:szCs w:val="24"/>
        </w:rPr>
        <w:t xml:space="preserve">Embalaje de asbestos: Se entrega en una caneca metálica de 55 galones, sellada, libre de agua y otros residuos, embalada con papel </w:t>
      </w:r>
      <w:r w:rsidR="002A011B" w:rsidRPr="00900F90">
        <w:rPr>
          <w:rFonts w:ascii="Times New Roman" w:hAnsi="Times New Roman"/>
          <w:sz w:val="24"/>
          <w:szCs w:val="24"/>
        </w:rPr>
        <w:t>cristales</w:t>
      </w:r>
      <w:r w:rsidRPr="00900F90">
        <w:rPr>
          <w:rFonts w:ascii="Times New Roman" w:hAnsi="Times New Roman"/>
          <w:sz w:val="24"/>
          <w:szCs w:val="24"/>
        </w:rPr>
        <w:t>.</w:t>
      </w:r>
    </w:p>
    <w:p w:rsidR="003B0F6C" w:rsidRPr="00900F90" w:rsidRDefault="003B0F6C" w:rsidP="003B0F6C">
      <w:pPr>
        <w:pStyle w:val="Prrafodelista"/>
        <w:spacing w:line="480" w:lineRule="auto"/>
        <w:jc w:val="both"/>
        <w:rPr>
          <w:rFonts w:ascii="Times New Roman" w:hAnsi="Times New Roman"/>
          <w:sz w:val="24"/>
          <w:szCs w:val="24"/>
        </w:rPr>
      </w:pPr>
    </w:p>
    <w:p w:rsidR="007D668E" w:rsidRPr="00681D97" w:rsidRDefault="00681D97" w:rsidP="00681D97">
      <w:pPr>
        <w:spacing w:line="480" w:lineRule="auto"/>
        <w:ind w:left="360"/>
        <w:rPr>
          <w:rFonts w:ascii="Times New Roman" w:hAnsi="Times New Roman" w:cs="Times New Roman"/>
          <w:sz w:val="24"/>
          <w:szCs w:val="24"/>
        </w:rPr>
      </w:pPr>
      <w:r w:rsidRPr="00681D97">
        <w:rPr>
          <w:rFonts w:ascii="Times New Roman" w:hAnsi="Times New Roman" w:cs="Times New Roman"/>
          <w:sz w:val="24"/>
          <w:szCs w:val="24"/>
        </w:rPr>
        <w:t>2.8 RECOLECCIÓN Y TRANSPORTE EXTERNA DE RESIDUOS</w:t>
      </w:r>
    </w:p>
    <w:p w:rsidR="00B753C1" w:rsidRPr="00900F90" w:rsidRDefault="00B753C1" w:rsidP="00B753C1">
      <w:pPr>
        <w:autoSpaceDE w:val="0"/>
        <w:autoSpaceDN w:val="0"/>
        <w:adjustRightInd w:val="0"/>
        <w:spacing w:after="0" w:line="240" w:lineRule="auto"/>
        <w:jc w:val="both"/>
        <w:rPr>
          <w:rFonts w:ascii="Times New Roman" w:eastAsiaTheme="minorEastAsia" w:hAnsi="Times New Roman" w:cs="Times New Roman"/>
          <w:sz w:val="24"/>
          <w:szCs w:val="24"/>
          <w:lang w:eastAsia="es-CO"/>
        </w:rPr>
      </w:pPr>
      <w:r w:rsidRPr="00900F90">
        <w:rPr>
          <w:rFonts w:ascii="Times New Roman" w:eastAsiaTheme="minorEastAsia" w:hAnsi="Times New Roman" w:cs="Times New Roman"/>
          <w:sz w:val="24"/>
          <w:szCs w:val="24"/>
          <w:lang w:eastAsia="es-CO"/>
        </w:rPr>
        <w:t xml:space="preserve">En la siguiente tabla se describe la frecuencia y horarios de recolección </w:t>
      </w:r>
      <w:r w:rsidR="005074BA" w:rsidRPr="00900F90">
        <w:rPr>
          <w:rFonts w:ascii="Times New Roman" w:eastAsiaTheme="minorEastAsia" w:hAnsi="Times New Roman" w:cs="Times New Roman"/>
          <w:sz w:val="24"/>
          <w:szCs w:val="24"/>
          <w:lang w:eastAsia="es-CO"/>
        </w:rPr>
        <w:t>de los residuos peligrosos y no peligrosos establecidos</w:t>
      </w:r>
      <w:r w:rsidRPr="00900F90">
        <w:rPr>
          <w:rFonts w:ascii="Times New Roman" w:eastAsiaTheme="minorEastAsia" w:hAnsi="Times New Roman" w:cs="Times New Roman"/>
          <w:sz w:val="24"/>
          <w:szCs w:val="24"/>
          <w:lang w:eastAsia="es-CO"/>
        </w:rPr>
        <w:t xml:space="preserve"> junto con el Gestor Ambienta autorizado.</w:t>
      </w:r>
    </w:p>
    <w:p w:rsidR="003B0F6C" w:rsidRPr="00900F90" w:rsidRDefault="003B0F6C" w:rsidP="00B753C1">
      <w:pPr>
        <w:autoSpaceDE w:val="0"/>
        <w:autoSpaceDN w:val="0"/>
        <w:adjustRightInd w:val="0"/>
        <w:spacing w:after="0" w:line="240" w:lineRule="auto"/>
        <w:jc w:val="both"/>
        <w:rPr>
          <w:rFonts w:ascii="Times New Roman" w:eastAsiaTheme="minorEastAsia" w:hAnsi="Times New Roman" w:cs="Times New Roman"/>
          <w:sz w:val="24"/>
          <w:szCs w:val="24"/>
          <w:lang w:eastAsia="es-CO"/>
        </w:rPr>
      </w:pPr>
    </w:p>
    <w:p w:rsidR="00B753C1" w:rsidRDefault="00B753C1" w:rsidP="00B753C1">
      <w:pPr>
        <w:autoSpaceDE w:val="0"/>
        <w:autoSpaceDN w:val="0"/>
        <w:adjustRightInd w:val="0"/>
        <w:spacing w:after="0" w:line="240" w:lineRule="auto"/>
        <w:jc w:val="both"/>
        <w:rPr>
          <w:rFonts w:ascii="Times New Roman" w:eastAsiaTheme="minorEastAsia" w:hAnsi="Times New Roman" w:cs="Times New Roman"/>
          <w:b/>
          <w:i/>
          <w:sz w:val="24"/>
          <w:szCs w:val="24"/>
          <w:lang w:eastAsia="es-CO"/>
        </w:rPr>
      </w:pPr>
    </w:p>
    <w:p w:rsidR="00681D97" w:rsidRPr="00900F90" w:rsidRDefault="00681D97" w:rsidP="00B753C1">
      <w:pPr>
        <w:autoSpaceDE w:val="0"/>
        <w:autoSpaceDN w:val="0"/>
        <w:adjustRightInd w:val="0"/>
        <w:spacing w:after="0" w:line="240" w:lineRule="auto"/>
        <w:jc w:val="both"/>
        <w:rPr>
          <w:rFonts w:ascii="Times New Roman" w:eastAsiaTheme="minorEastAsia" w:hAnsi="Times New Roman" w:cs="Times New Roman"/>
          <w:b/>
          <w:i/>
          <w:sz w:val="24"/>
          <w:szCs w:val="24"/>
          <w:lang w:eastAsia="es-CO"/>
        </w:rPr>
      </w:pPr>
    </w:p>
    <w:p w:rsidR="00B753C1" w:rsidRPr="00681D97" w:rsidRDefault="005074BA" w:rsidP="00681D97">
      <w:pPr>
        <w:autoSpaceDE w:val="0"/>
        <w:autoSpaceDN w:val="0"/>
        <w:adjustRightInd w:val="0"/>
        <w:spacing w:after="0" w:line="240" w:lineRule="auto"/>
        <w:rPr>
          <w:rFonts w:ascii="Times New Roman" w:eastAsiaTheme="minorEastAsia" w:hAnsi="Times New Roman" w:cs="Times New Roman"/>
          <w:sz w:val="24"/>
          <w:szCs w:val="24"/>
          <w:lang w:eastAsia="es-CO"/>
        </w:rPr>
      </w:pPr>
      <w:r w:rsidRPr="00681D97">
        <w:rPr>
          <w:rFonts w:ascii="Times New Roman" w:eastAsiaTheme="minorEastAsia" w:hAnsi="Times New Roman" w:cs="Times New Roman"/>
          <w:sz w:val="24"/>
          <w:szCs w:val="24"/>
          <w:lang w:eastAsia="es-CO"/>
        </w:rPr>
        <w:t>Tabla 4</w:t>
      </w:r>
      <w:r w:rsidR="00B753C1" w:rsidRPr="00681D97">
        <w:rPr>
          <w:rFonts w:ascii="Times New Roman" w:eastAsiaTheme="minorEastAsia" w:hAnsi="Times New Roman" w:cs="Times New Roman"/>
          <w:sz w:val="24"/>
          <w:szCs w:val="24"/>
          <w:lang w:eastAsia="es-CO"/>
        </w:rPr>
        <w:t xml:space="preserve"> .Horarios de recolección externa</w:t>
      </w:r>
    </w:p>
    <w:p w:rsidR="00B753C1" w:rsidRPr="00900F90" w:rsidRDefault="00B753C1" w:rsidP="00B753C1">
      <w:pPr>
        <w:autoSpaceDE w:val="0"/>
        <w:autoSpaceDN w:val="0"/>
        <w:adjustRightInd w:val="0"/>
        <w:spacing w:after="0" w:line="240" w:lineRule="auto"/>
        <w:jc w:val="both"/>
        <w:rPr>
          <w:rFonts w:ascii="Times New Roman" w:eastAsiaTheme="minorEastAsia" w:hAnsi="Times New Roman" w:cs="Times New Roman"/>
          <w:i/>
          <w:sz w:val="24"/>
          <w:szCs w:val="24"/>
          <w:lang w:eastAsia="es-CO"/>
        </w:rPr>
      </w:pPr>
    </w:p>
    <w:tbl>
      <w:tblPr>
        <w:tblStyle w:val="Tablaconcuadrcula2"/>
        <w:tblW w:w="0" w:type="auto"/>
        <w:tblLook w:val="04A0" w:firstRow="1" w:lastRow="0" w:firstColumn="1" w:lastColumn="0" w:noHBand="0" w:noVBand="1"/>
      </w:tblPr>
      <w:tblGrid>
        <w:gridCol w:w="2323"/>
        <w:gridCol w:w="1896"/>
        <w:gridCol w:w="1843"/>
        <w:gridCol w:w="3260"/>
      </w:tblGrid>
      <w:tr w:rsidR="00B753C1" w:rsidRPr="00900F90" w:rsidTr="003B0F6C">
        <w:tc>
          <w:tcPr>
            <w:tcW w:w="2323" w:type="dxa"/>
            <w:shd w:val="clear" w:color="auto" w:fill="D9D9D9" w:themeFill="background1" w:themeFillShade="D9"/>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TIPO DE RESIDUO</w:t>
            </w:r>
          </w:p>
        </w:tc>
        <w:tc>
          <w:tcPr>
            <w:tcW w:w="1896" w:type="dxa"/>
            <w:shd w:val="clear" w:color="auto" w:fill="D9D9D9" w:themeFill="background1" w:themeFillShade="D9"/>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FRECUNCIA</w:t>
            </w:r>
          </w:p>
        </w:tc>
        <w:tc>
          <w:tcPr>
            <w:tcW w:w="1843" w:type="dxa"/>
            <w:shd w:val="clear" w:color="auto" w:fill="D9D9D9" w:themeFill="background1" w:themeFillShade="D9"/>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HORARIO</w:t>
            </w:r>
          </w:p>
        </w:tc>
        <w:tc>
          <w:tcPr>
            <w:tcW w:w="3260" w:type="dxa"/>
            <w:shd w:val="clear" w:color="auto" w:fill="D9D9D9" w:themeFill="background1" w:themeFillShade="D9"/>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OBSERVACIONES</w:t>
            </w:r>
          </w:p>
        </w:tc>
      </w:tr>
      <w:tr w:rsidR="00B753C1" w:rsidRPr="00900F90" w:rsidTr="003B0F6C">
        <w:tc>
          <w:tcPr>
            <w:tcW w:w="2323"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Peligrosos</w:t>
            </w:r>
          </w:p>
        </w:tc>
        <w:tc>
          <w:tcPr>
            <w:tcW w:w="1896"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Según generación de residuos cada dos semanas.</w:t>
            </w:r>
          </w:p>
        </w:tc>
        <w:tc>
          <w:tcPr>
            <w:tcW w:w="1843"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 xml:space="preserve"> 3:00pm a 3:30 pm</w:t>
            </w:r>
          </w:p>
        </w:tc>
        <w:tc>
          <w:tcPr>
            <w:tcW w:w="3260"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Se coordina con gestor autorizado quien  con anterioridad realiza recorrido una vez por semana en la empresa  para programar recolección.</w:t>
            </w:r>
          </w:p>
        </w:tc>
      </w:tr>
      <w:tr w:rsidR="00B753C1" w:rsidRPr="00900F90" w:rsidTr="003B0F6C">
        <w:tc>
          <w:tcPr>
            <w:tcW w:w="2323"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No peligrosos</w:t>
            </w:r>
          </w:p>
        </w:tc>
        <w:tc>
          <w:tcPr>
            <w:tcW w:w="1896"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 xml:space="preserve">Martes y viernes </w:t>
            </w:r>
          </w:p>
        </w:tc>
        <w:tc>
          <w:tcPr>
            <w:tcW w:w="1843"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9:00 am a 10:00 am</w:t>
            </w:r>
          </w:p>
        </w:tc>
        <w:tc>
          <w:tcPr>
            <w:tcW w:w="3260" w:type="dxa"/>
          </w:tcPr>
          <w:p w:rsidR="00B753C1" w:rsidRPr="00900F90" w:rsidRDefault="00B753C1" w:rsidP="00B753C1">
            <w:pPr>
              <w:tabs>
                <w:tab w:val="left" w:pos="284"/>
                <w:tab w:val="left" w:pos="426"/>
              </w:tabs>
              <w:jc w:val="both"/>
              <w:rPr>
                <w:rFonts w:ascii="Times New Roman" w:eastAsia="Times New Roman" w:hAnsi="Times New Roman"/>
                <w:sz w:val="22"/>
                <w:szCs w:val="24"/>
              </w:rPr>
            </w:pPr>
            <w:r w:rsidRPr="00900F90">
              <w:rPr>
                <w:rFonts w:ascii="Times New Roman" w:eastAsia="Times New Roman" w:hAnsi="Times New Roman"/>
                <w:sz w:val="22"/>
                <w:szCs w:val="24"/>
              </w:rPr>
              <w:t xml:space="preserve"> En caso que no se cumpla horario establecido se coordina con gestor para programación de recolección.</w:t>
            </w:r>
          </w:p>
        </w:tc>
      </w:tr>
    </w:tbl>
    <w:p w:rsidR="007D668E" w:rsidRDefault="007D668E" w:rsidP="000835DA">
      <w:pPr>
        <w:spacing w:line="480" w:lineRule="auto"/>
        <w:ind w:left="360"/>
        <w:jc w:val="both"/>
        <w:rPr>
          <w:rFonts w:ascii="Times New Roman" w:hAnsi="Times New Roman" w:cs="Times New Roman"/>
          <w:sz w:val="24"/>
          <w:szCs w:val="24"/>
        </w:rPr>
      </w:pPr>
    </w:p>
    <w:p w:rsidR="00681D97" w:rsidRPr="00900F90" w:rsidRDefault="00681D97" w:rsidP="000835DA">
      <w:pPr>
        <w:spacing w:line="480" w:lineRule="auto"/>
        <w:ind w:left="360"/>
        <w:jc w:val="both"/>
        <w:rPr>
          <w:rFonts w:ascii="Times New Roman" w:hAnsi="Times New Roman" w:cs="Times New Roman"/>
          <w:sz w:val="24"/>
          <w:szCs w:val="24"/>
        </w:rPr>
      </w:pPr>
    </w:p>
    <w:p w:rsidR="007D668E" w:rsidRDefault="00681D97" w:rsidP="00681D97">
      <w:pPr>
        <w:spacing w:line="240" w:lineRule="auto"/>
        <w:ind w:left="360"/>
        <w:rPr>
          <w:rFonts w:ascii="Times New Roman" w:hAnsi="Times New Roman" w:cs="Times New Roman"/>
          <w:i/>
          <w:sz w:val="24"/>
          <w:szCs w:val="24"/>
        </w:rPr>
      </w:pPr>
      <w:r w:rsidRPr="00900F90">
        <w:rPr>
          <w:rFonts w:ascii="Times New Roman" w:hAnsi="Times New Roman" w:cs="Times New Roman"/>
          <w:sz w:val="24"/>
          <w:szCs w:val="24"/>
        </w:rPr>
        <w:t xml:space="preserve">2.9 </w:t>
      </w:r>
      <w:r w:rsidRPr="00900F90">
        <w:rPr>
          <w:rFonts w:ascii="Times New Roman" w:hAnsi="Times New Roman" w:cs="Times New Roman"/>
          <w:i/>
          <w:sz w:val="24"/>
          <w:szCs w:val="24"/>
        </w:rPr>
        <w:t>INSPECCIONES AMBIENTALES DONDE SE VERIFIQUE LA CORRECTA SEPARACIÓN EN LA FUENTE</w:t>
      </w:r>
      <w:r w:rsidR="00D33388" w:rsidRPr="00900F90">
        <w:rPr>
          <w:rFonts w:ascii="Times New Roman" w:hAnsi="Times New Roman" w:cs="Times New Roman"/>
          <w:i/>
          <w:sz w:val="24"/>
          <w:szCs w:val="24"/>
        </w:rPr>
        <w:t>.</w:t>
      </w:r>
    </w:p>
    <w:p w:rsidR="00681D97" w:rsidRPr="00900F90" w:rsidRDefault="00681D97" w:rsidP="00681D97">
      <w:pPr>
        <w:spacing w:line="240" w:lineRule="auto"/>
        <w:ind w:left="360"/>
        <w:rPr>
          <w:rFonts w:ascii="Times New Roman" w:hAnsi="Times New Roman" w:cs="Times New Roman"/>
          <w:sz w:val="24"/>
          <w:szCs w:val="24"/>
        </w:rPr>
      </w:pPr>
    </w:p>
    <w:p w:rsidR="00D33388" w:rsidRPr="00900F90" w:rsidRDefault="00D33388" w:rsidP="00681D97">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TRANSPORTES ESPECIALES BRASILIA S.A cuenta con un programa de inspecciones de Seguridad Orden y Limpieza, en la cual se articula la verificación de la implementación del PGIR, la separación en la fuente;  aplicando la metodología de observación de comportamiento lo que permite identificar actos y condiciones inseguras </w:t>
      </w:r>
      <w:r w:rsidR="0029138E" w:rsidRPr="00900F90">
        <w:rPr>
          <w:rFonts w:ascii="Times New Roman" w:hAnsi="Times New Roman" w:cs="Times New Roman"/>
          <w:sz w:val="24"/>
          <w:szCs w:val="24"/>
        </w:rPr>
        <w:t>relacionados</w:t>
      </w:r>
      <w:r w:rsidRPr="00900F90">
        <w:rPr>
          <w:rFonts w:ascii="Times New Roman" w:hAnsi="Times New Roman" w:cs="Times New Roman"/>
          <w:sz w:val="24"/>
          <w:szCs w:val="24"/>
        </w:rPr>
        <w:t xml:space="preserve"> con los temas de manejo de residuos.</w:t>
      </w:r>
    </w:p>
    <w:p w:rsidR="00BB70DA" w:rsidRPr="00900F90" w:rsidRDefault="00BB70DA" w:rsidP="000835DA">
      <w:pPr>
        <w:spacing w:line="480" w:lineRule="auto"/>
        <w:ind w:left="360"/>
        <w:jc w:val="both"/>
        <w:rPr>
          <w:rFonts w:ascii="Times New Roman" w:hAnsi="Times New Roman" w:cs="Times New Roman"/>
          <w:sz w:val="24"/>
          <w:szCs w:val="24"/>
        </w:rPr>
      </w:pPr>
    </w:p>
    <w:p w:rsidR="007D668E" w:rsidRPr="00681D97" w:rsidRDefault="00681D97" w:rsidP="00681D97">
      <w:pPr>
        <w:spacing w:line="240" w:lineRule="auto"/>
        <w:ind w:left="360"/>
        <w:jc w:val="both"/>
        <w:rPr>
          <w:rFonts w:ascii="Times New Roman" w:hAnsi="Times New Roman" w:cs="Times New Roman"/>
          <w:sz w:val="24"/>
          <w:szCs w:val="24"/>
        </w:rPr>
      </w:pPr>
      <w:r w:rsidRPr="00681D97">
        <w:rPr>
          <w:rFonts w:ascii="Times New Roman" w:hAnsi="Times New Roman" w:cs="Times New Roman"/>
          <w:sz w:val="24"/>
          <w:szCs w:val="24"/>
        </w:rPr>
        <w:lastRenderedPageBreak/>
        <w:t>2.10 INVENTARIO MENSUAL DE GENERACIÓN DE RESIDUOS PELIGROSOS Y NO PELIGROSOS.</w:t>
      </w:r>
    </w:p>
    <w:p w:rsidR="00681D97" w:rsidRDefault="00681D97" w:rsidP="000835DA">
      <w:pPr>
        <w:spacing w:line="480" w:lineRule="auto"/>
        <w:ind w:left="360"/>
        <w:jc w:val="both"/>
        <w:rPr>
          <w:rFonts w:ascii="Times New Roman" w:hAnsi="Times New Roman" w:cs="Times New Roman"/>
          <w:sz w:val="24"/>
          <w:szCs w:val="24"/>
        </w:rPr>
      </w:pPr>
    </w:p>
    <w:p w:rsidR="004633E4" w:rsidRPr="00900F90" w:rsidRDefault="0029138E" w:rsidP="00681D97">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Es importante realizar un seguimiento por medio de la cuantificación de </w:t>
      </w:r>
      <w:r w:rsidR="004633E4" w:rsidRPr="00900F90">
        <w:rPr>
          <w:rFonts w:ascii="Times New Roman" w:hAnsi="Times New Roman" w:cs="Times New Roman"/>
          <w:sz w:val="24"/>
          <w:szCs w:val="24"/>
        </w:rPr>
        <w:t>generación</w:t>
      </w:r>
      <w:r w:rsidRPr="00900F90">
        <w:rPr>
          <w:rFonts w:ascii="Times New Roman" w:hAnsi="Times New Roman" w:cs="Times New Roman"/>
          <w:sz w:val="24"/>
          <w:szCs w:val="24"/>
        </w:rPr>
        <w:t xml:space="preserve"> ya que esto nos permite identificar si se </w:t>
      </w:r>
      <w:r w:rsidR="004633E4" w:rsidRPr="00900F90">
        <w:rPr>
          <w:rFonts w:ascii="Times New Roman" w:hAnsi="Times New Roman" w:cs="Times New Roman"/>
          <w:sz w:val="24"/>
          <w:szCs w:val="24"/>
        </w:rPr>
        <w:t>está</w:t>
      </w:r>
      <w:r w:rsidRPr="00900F90">
        <w:rPr>
          <w:rFonts w:ascii="Times New Roman" w:hAnsi="Times New Roman" w:cs="Times New Roman"/>
          <w:sz w:val="24"/>
          <w:szCs w:val="24"/>
        </w:rPr>
        <w:t xml:space="preserve"> cumpliendo con los objetivos propuestos por </w:t>
      </w:r>
      <w:r w:rsidR="001E1926" w:rsidRPr="00900F90">
        <w:rPr>
          <w:rFonts w:ascii="Times New Roman" w:hAnsi="Times New Roman" w:cs="Times New Roman"/>
          <w:sz w:val="24"/>
          <w:szCs w:val="24"/>
        </w:rPr>
        <w:t xml:space="preserve"> el </w:t>
      </w:r>
      <w:r w:rsidRPr="00900F90">
        <w:rPr>
          <w:rFonts w:ascii="Times New Roman" w:hAnsi="Times New Roman" w:cs="Times New Roman"/>
          <w:sz w:val="24"/>
          <w:szCs w:val="24"/>
        </w:rPr>
        <w:t>PGIR, para ello se inicia con los inventarios</w:t>
      </w:r>
      <w:r w:rsidR="004633E4" w:rsidRPr="00900F90">
        <w:rPr>
          <w:rFonts w:ascii="Times New Roman" w:hAnsi="Times New Roman" w:cs="Times New Roman"/>
          <w:sz w:val="24"/>
          <w:szCs w:val="24"/>
        </w:rPr>
        <w:t xml:space="preserve"> mensuales </w:t>
      </w:r>
      <w:r w:rsidRPr="00900F90">
        <w:rPr>
          <w:rFonts w:ascii="Times New Roman" w:hAnsi="Times New Roman" w:cs="Times New Roman"/>
          <w:sz w:val="24"/>
          <w:szCs w:val="24"/>
        </w:rPr>
        <w:t xml:space="preserve"> de </w:t>
      </w:r>
      <w:r w:rsidR="004633E4" w:rsidRPr="00900F90">
        <w:rPr>
          <w:rFonts w:ascii="Times New Roman" w:hAnsi="Times New Roman" w:cs="Times New Roman"/>
          <w:sz w:val="24"/>
          <w:szCs w:val="24"/>
        </w:rPr>
        <w:t>generación</w:t>
      </w:r>
      <w:r w:rsidRPr="00900F90">
        <w:rPr>
          <w:rFonts w:ascii="Times New Roman" w:hAnsi="Times New Roman" w:cs="Times New Roman"/>
          <w:sz w:val="24"/>
          <w:szCs w:val="24"/>
        </w:rPr>
        <w:t xml:space="preserve"> de </w:t>
      </w:r>
      <w:r w:rsidR="004633E4" w:rsidRPr="00900F90">
        <w:rPr>
          <w:rFonts w:ascii="Times New Roman" w:hAnsi="Times New Roman" w:cs="Times New Roman"/>
          <w:sz w:val="24"/>
          <w:szCs w:val="24"/>
        </w:rPr>
        <w:t>residuos</w:t>
      </w:r>
      <w:r w:rsidRPr="00900F90">
        <w:rPr>
          <w:rFonts w:ascii="Times New Roman" w:hAnsi="Times New Roman" w:cs="Times New Roman"/>
          <w:sz w:val="24"/>
          <w:szCs w:val="24"/>
        </w:rPr>
        <w:t xml:space="preserve"> peligrosos</w:t>
      </w:r>
      <w:r w:rsidR="004633E4" w:rsidRPr="00900F90">
        <w:rPr>
          <w:rFonts w:ascii="Times New Roman" w:hAnsi="Times New Roman" w:cs="Times New Roman"/>
          <w:sz w:val="24"/>
          <w:szCs w:val="24"/>
        </w:rPr>
        <w:t xml:space="preserve">. Dicha cuantificación es posible después de la instalación </w:t>
      </w:r>
      <w:r w:rsidR="00BB70DA" w:rsidRPr="00900F90">
        <w:rPr>
          <w:rFonts w:ascii="Times New Roman" w:hAnsi="Times New Roman" w:cs="Times New Roman"/>
          <w:sz w:val="24"/>
          <w:szCs w:val="24"/>
        </w:rPr>
        <w:t>de los puntos ecológicos</w:t>
      </w:r>
      <w:r w:rsidR="001E1926" w:rsidRPr="00900F90">
        <w:rPr>
          <w:rFonts w:ascii="Times New Roman" w:hAnsi="Times New Roman" w:cs="Times New Roman"/>
          <w:sz w:val="24"/>
          <w:szCs w:val="24"/>
        </w:rPr>
        <w:t xml:space="preserve">, construcción de la </w:t>
      </w:r>
      <w:r w:rsidR="00C77085" w:rsidRPr="00900F90">
        <w:rPr>
          <w:rFonts w:ascii="Times New Roman" w:hAnsi="Times New Roman" w:cs="Times New Roman"/>
          <w:sz w:val="24"/>
          <w:szCs w:val="24"/>
        </w:rPr>
        <w:t>UTA,</w:t>
      </w:r>
      <w:r w:rsidR="001E1926" w:rsidRPr="00900F90">
        <w:rPr>
          <w:rFonts w:ascii="Times New Roman" w:hAnsi="Times New Roman" w:cs="Times New Roman"/>
          <w:sz w:val="24"/>
          <w:szCs w:val="24"/>
        </w:rPr>
        <w:t xml:space="preserve"> </w:t>
      </w:r>
      <w:r w:rsidR="004633E4" w:rsidRPr="00900F90">
        <w:rPr>
          <w:rFonts w:ascii="Times New Roman" w:hAnsi="Times New Roman" w:cs="Times New Roman"/>
          <w:sz w:val="24"/>
          <w:szCs w:val="24"/>
        </w:rPr>
        <w:t xml:space="preserve"> la capacitación y sensibilización del personal para realizar correcta separación en la fuente.</w:t>
      </w:r>
    </w:p>
    <w:p w:rsidR="003B0F6C" w:rsidRPr="00900F90" w:rsidRDefault="003B0F6C" w:rsidP="000835DA">
      <w:pPr>
        <w:spacing w:line="480" w:lineRule="auto"/>
        <w:ind w:left="360"/>
        <w:jc w:val="both"/>
        <w:rPr>
          <w:rFonts w:ascii="Times New Roman" w:hAnsi="Times New Roman" w:cs="Times New Roman"/>
          <w:sz w:val="24"/>
          <w:szCs w:val="24"/>
        </w:rPr>
      </w:pPr>
    </w:p>
    <w:p w:rsidR="001829F7" w:rsidRPr="00900F90" w:rsidRDefault="00C77085" w:rsidP="00C77085">
      <w:pPr>
        <w:spacing w:line="240" w:lineRule="auto"/>
        <w:ind w:left="360"/>
        <w:jc w:val="both"/>
        <w:rPr>
          <w:rFonts w:ascii="Times New Roman" w:hAnsi="Times New Roman" w:cs="Times New Roman"/>
          <w:i/>
          <w:sz w:val="24"/>
          <w:szCs w:val="24"/>
        </w:rPr>
      </w:pPr>
      <w:r w:rsidRPr="00900F90">
        <w:rPr>
          <w:rFonts w:ascii="Times New Roman" w:hAnsi="Times New Roman" w:cs="Times New Roman"/>
          <w:i/>
          <w:sz w:val="24"/>
          <w:szCs w:val="24"/>
        </w:rPr>
        <w:t>2.11</w:t>
      </w:r>
      <w:r w:rsidRPr="00900F90">
        <w:rPr>
          <w:rFonts w:ascii="Times New Roman" w:hAnsi="Times New Roman" w:cs="Times New Roman"/>
          <w:i/>
        </w:rPr>
        <w:t xml:space="preserve"> </w:t>
      </w:r>
      <w:r w:rsidRPr="00900F90">
        <w:rPr>
          <w:rFonts w:ascii="Times New Roman" w:hAnsi="Times New Roman" w:cs="Times New Roman"/>
          <w:i/>
          <w:sz w:val="24"/>
          <w:szCs w:val="24"/>
        </w:rPr>
        <w:t>  REGISTRO DE GENERADORES DE RESIDUOS O DESECHOS PELIGROSOS ANTE  AUTORIDAD AMBIENTAL MUNICIPAL.</w:t>
      </w:r>
    </w:p>
    <w:p w:rsidR="00C77085" w:rsidRDefault="00C77085" w:rsidP="00C77085">
      <w:pPr>
        <w:spacing w:line="240" w:lineRule="auto"/>
        <w:ind w:left="360"/>
        <w:jc w:val="both"/>
        <w:rPr>
          <w:rFonts w:ascii="Times New Roman" w:hAnsi="Times New Roman" w:cs="Times New Roman"/>
          <w:sz w:val="24"/>
          <w:szCs w:val="24"/>
        </w:rPr>
      </w:pPr>
    </w:p>
    <w:p w:rsidR="001829F7" w:rsidRPr="00900F90" w:rsidRDefault="00BE16EC" w:rsidP="00C77085">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En la implementación de PGIR se identifican diferentes planes de acción para la corrección de </w:t>
      </w:r>
      <w:r w:rsidR="00D61869" w:rsidRPr="00900F90">
        <w:rPr>
          <w:rFonts w:ascii="Times New Roman" w:hAnsi="Times New Roman" w:cs="Times New Roman"/>
          <w:sz w:val="24"/>
          <w:szCs w:val="24"/>
        </w:rPr>
        <w:t>no</w:t>
      </w:r>
      <w:r w:rsidRPr="00900F90">
        <w:rPr>
          <w:rFonts w:ascii="Times New Roman" w:hAnsi="Times New Roman" w:cs="Times New Roman"/>
          <w:sz w:val="24"/>
          <w:szCs w:val="24"/>
        </w:rPr>
        <w:t xml:space="preserve"> conformidades evidenciadas dentro del Sistema de Segurid</w:t>
      </w:r>
      <w:r w:rsidR="001E1926" w:rsidRPr="00900F90">
        <w:rPr>
          <w:rFonts w:ascii="Times New Roman" w:hAnsi="Times New Roman" w:cs="Times New Roman"/>
          <w:sz w:val="24"/>
          <w:szCs w:val="24"/>
        </w:rPr>
        <w:t>ad ,</w:t>
      </w:r>
      <w:r w:rsidR="00D61869" w:rsidRPr="00900F90">
        <w:rPr>
          <w:rFonts w:ascii="Times New Roman" w:hAnsi="Times New Roman" w:cs="Times New Roman"/>
          <w:sz w:val="24"/>
          <w:szCs w:val="24"/>
        </w:rPr>
        <w:t xml:space="preserve"> Salud en el Trabajo </w:t>
      </w:r>
      <w:r w:rsidR="001E1926" w:rsidRPr="00900F90">
        <w:rPr>
          <w:rFonts w:ascii="Times New Roman" w:hAnsi="Times New Roman" w:cs="Times New Roman"/>
          <w:sz w:val="24"/>
          <w:szCs w:val="24"/>
        </w:rPr>
        <w:t xml:space="preserve"> y Ambiente </w:t>
      </w:r>
      <w:r w:rsidR="00D61869" w:rsidRPr="00900F90">
        <w:rPr>
          <w:rFonts w:ascii="Times New Roman" w:hAnsi="Times New Roman" w:cs="Times New Roman"/>
          <w:sz w:val="24"/>
          <w:szCs w:val="24"/>
        </w:rPr>
        <w:t>(SSTA),</w:t>
      </w:r>
      <w:r w:rsidRPr="00900F90">
        <w:rPr>
          <w:rFonts w:ascii="Times New Roman" w:hAnsi="Times New Roman" w:cs="Times New Roman"/>
          <w:sz w:val="24"/>
          <w:szCs w:val="24"/>
        </w:rPr>
        <w:t xml:space="preserve"> </w:t>
      </w:r>
      <w:r w:rsidR="00D61869" w:rsidRPr="00900F90">
        <w:rPr>
          <w:rFonts w:ascii="Times New Roman" w:hAnsi="Times New Roman" w:cs="Times New Roman"/>
          <w:sz w:val="24"/>
          <w:szCs w:val="24"/>
        </w:rPr>
        <w:t>es por ello que mediante el inventario de residuos peligroso</w:t>
      </w:r>
      <w:r w:rsidR="001E1926" w:rsidRPr="00900F90">
        <w:rPr>
          <w:rFonts w:ascii="Times New Roman" w:hAnsi="Times New Roman" w:cs="Times New Roman"/>
          <w:sz w:val="24"/>
          <w:szCs w:val="24"/>
        </w:rPr>
        <w:t>s</w:t>
      </w:r>
      <w:r w:rsidR="00D61869" w:rsidRPr="00900F90">
        <w:rPr>
          <w:rFonts w:ascii="Times New Roman" w:hAnsi="Times New Roman" w:cs="Times New Roman"/>
          <w:sz w:val="24"/>
          <w:szCs w:val="24"/>
        </w:rPr>
        <w:t xml:space="preserve"> generados dentro de la organización se pretende dar cumplimiento </w:t>
      </w:r>
      <w:r w:rsidR="001E1926" w:rsidRPr="00900F90">
        <w:rPr>
          <w:rFonts w:ascii="Times New Roman" w:hAnsi="Times New Roman" w:cs="Times New Roman"/>
          <w:sz w:val="24"/>
          <w:szCs w:val="24"/>
        </w:rPr>
        <w:t xml:space="preserve"> a</w:t>
      </w:r>
      <w:r w:rsidRPr="00900F90">
        <w:rPr>
          <w:rFonts w:ascii="Times New Roman" w:hAnsi="Times New Roman" w:cs="Times New Roman"/>
          <w:sz w:val="24"/>
          <w:szCs w:val="24"/>
        </w:rPr>
        <w:t>l registro de Generación de Residuos Peligrosos  ante la Autoridad Ambiental  Resolución 1362  de 2007, Por la cual se establece los  requisitos y el procedimiento  para el Registro de  Generadores de Residuos o  Desechos Peligrosos, a que hacen referencia los artículos  27º y 28º del Decreto 47</w:t>
      </w:r>
      <w:r w:rsidR="00D61869" w:rsidRPr="00900F90">
        <w:rPr>
          <w:rFonts w:ascii="Times New Roman" w:hAnsi="Times New Roman" w:cs="Times New Roman"/>
          <w:sz w:val="24"/>
          <w:szCs w:val="24"/>
        </w:rPr>
        <w:t xml:space="preserve">41  del 30 de diciembre de 2005. </w:t>
      </w:r>
      <w:r w:rsidR="000637E4" w:rsidRPr="00900F90">
        <w:rPr>
          <w:rFonts w:ascii="Times New Roman" w:hAnsi="Times New Roman" w:cs="Times New Roman"/>
          <w:sz w:val="24"/>
          <w:szCs w:val="24"/>
        </w:rPr>
        <w:t>(Ver anexo – Asignación de clave para ingreso a la plataforma S</w:t>
      </w:r>
      <w:r w:rsidR="005A36A6" w:rsidRPr="00900F90">
        <w:rPr>
          <w:rFonts w:ascii="Times New Roman" w:hAnsi="Times New Roman" w:cs="Times New Roman"/>
          <w:sz w:val="24"/>
          <w:szCs w:val="24"/>
        </w:rPr>
        <w:t>IUR).</w:t>
      </w:r>
    </w:p>
    <w:p w:rsidR="005A36A6" w:rsidRPr="00900F90" w:rsidRDefault="005A36A6" w:rsidP="001829F7">
      <w:pPr>
        <w:spacing w:line="480" w:lineRule="auto"/>
        <w:ind w:left="360"/>
        <w:jc w:val="both"/>
        <w:rPr>
          <w:rFonts w:ascii="Times New Roman" w:hAnsi="Times New Roman" w:cs="Times New Roman"/>
          <w:sz w:val="24"/>
          <w:szCs w:val="24"/>
        </w:rPr>
      </w:pPr>
    </w:p>
    <w:p w:rsidR="004633E4" w:rsidRPr="00C77085" w:rsidRDefault="00C77085" w:rsidP="000835DA">
      <w:pPr>
        <w:spacing w:line="480" w:lineRule="auto"/>
        <w:ind w:left="360"/>
        <w:jc w:val="both"/>
        <w:rPr>
          <w:rFonts w:ascii="Times New Roman" w:hAnsi="Times New Roman" w:cs="Times New Roman"/>
          <w:sz w:val="24"/>
          <w:szCs w:val="24"/>
        </w:rPr>
      </w:pPr>
      <w:r w:rsidRPr="00C77085">
        <w:rPr>
          <w:rFonts w:ascii="Times New Roman" w:hAnsi="Times New Roman" w:cs="Times New Roman"/>
          <w:sz w:val="24"/>
          <w:szCs w:val="24"/>
        </w:rPr>
        <w:t>2.12 PROGRAMA 5 S</w:t>
      </w:r>
    </w:p>
    <w:p w:rsidR="005A36A6" w:rsidRDefault="002733BC" w:rsidP="00C77085">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Durante el proceso de implementación del PGIR se evidencia la falta de orden y aseo en  las instalaciones de la empresa, especialmente en áreas de mantenimiento donde la acumulación de </w:t>
      </w:r>
      <w:r w:rsidR="00EE01B1" w:rsidRPr="00900F90">
        <w:rPr>
          <w:rFonts w:ascii="Times New Roman" w:hAnsi="Times New Roman" w:cs="Times New Roman"/>
          <w:sz w:val="24"/>
          <w:szCs w:val="24"/>
        </w:rPr>
        <w:t xml:space="preserve">elementos en de uso representaba un riesgo  locativo para los colaboradores de la empresa, es por ello que se inicia con la Fase </w:t>
      </w:r>
      <w:r w:rsidR="00394045" w:rsidRPr="00900F90">
        <w:rPr>
          <w:rFonts w:ascii="Times New Roman" w:hAnsi="Times New Roman" w:cs="Times New Roman"/>
          <w:sz w:val="24"/>
          <w:szCs w:val="24"/>
        </w:rPr>
        <w:t>SHEIRI</w:t>
      </w:r>
      <w:r w:rsidR="00EE01B1" w:rsidRPr="00900F90">
        <w:rPr>
          <w:rFonts w:ascii="Times New Roman" w:hAnsi="Times New Roman" w:cs="Times New Roman"/>
          <w:sz w:val="24"/>
          <w:szCs w:val="24"/>
        </w:rPr>
        <w:t xml:space="preserve"> </w:t>
      </w:r>
      <w:r w:rsidR="00394045" w:rsidRPr="00900F90">
        <w:rPr>
          <w:rFonts w:ascii="Times New Roman" w:hAnsi="Times New Roman" w:cs="Times New Roman"/>
          <w:sz w:val="24"/>
          <w:szCs w:val="24"/>
        </w:rPr>
        <w:t xml:space="preserve">(La </w:t>
      </w:r>
      <w:r w:rsidR="00EE01B1" w:rsidRPr="00900F90">
        <w:rPr>
          <w:rFonts w:ascii="Times New Roman" w:hAnsi="Times New Roman" w:cs="Times New Roman"/>
          <w:sz w:val="24"/>
          <w:szCs w:val="24"/>
        </w:rPr>
        <w:t xml:space="preserve">Primera S del </w:t>
      </w:r>
      <w:r w:rsidR="00394045" w:rsidRPr="00900F90">
        <w:rPr>
          <w:rFonts w:ascii="Times New Roman" w:hAnsi="Times New Roman" w:cs="Times New Roman"/>
          <w:sz w:val="24"/>
          <w:szCs w:val="24"/>
        </w:rPr>
        <w:t>programa que c</w:t>
      </w:r>
      <w:r w:rsidR="00EE01B1" w:rsidRPr="00900F90">
        <w:rPr>
          <w:rFonts w:ascii="Times New Roman" w:hAnsi="Times New Roman" w:cs="Times New Roman"/>
          <w:sz w:val="24"/>
          <w:szCs w:val="24"/>
        </w:rPr>
        <w:t xml:space="preserve">onsiste en eliminar lo innecesario y clasificar lo útil) </w:t>
      </w:r>
    </w:p>
    <w:p w:rsidR="00C77085" w:rsidRPr="00900F90" w:rsidRDefault="00C77085" w:rsidP="00C77085">
      <w:pPr>
        <w:spacing w:line="240" w:lineRule="auto"/>
        <w:ind w:left="360"/>
        <w:jc w:val="both"/>
        <w:rPr>
          <w:rFonts w:ascii="Times New Roman" w:hAnsi="Times New Roman" w:cs="Times New Roman"/>
          <w:sz w:val="24"/>
          <w:szCs w:val="24"/>
        </w:rPr>
      </w:pPr>
    </w:p>
    <w:p w:rsidR="007D668E" w:rsidRPr="00900F90" w:rsidRDefault="001302F4" w:rsidP="00C77085">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La implementación de esta primera fase del programa permitió realizar disposición final de elementos incensarios que solo generaban focos de contaminación, además de aprovechamiento de  material ferroso, comercializado con una empresa siderúrgica, obteniendo recursos económicos destinados para  la creación de un fondo de bienestar laboral y la Gestión de Aspectos Ambientales generados por el manejo de Residuos convirtiendo al  SSTA ser uno de los sistemas auto sostenibles dentro de la organización. </w:t>
      </w:r>
    </w:p>
    <w:p w:rsidR="00AD20D8" w:rsidRPr="00900F90" w:rsidRDefault="00C77085" w:rsidP="00C77085">
      <w:pPr>
        <w:spacing w:line="480" w:lineRule="auto"/>
        <w:ind w:left="360"/>
        <w:rPr>
          <w:rFonts w:ascii="Times New Roman" w:hAnsi="Times New Roman" w:cs="Times New Roman"/>
          <w:i/>
          <w:sz w:val="24"/>
          <w:szCs w:val="24"/>
        </w:rPr>
      </w:pPr>
      <w:r w:rsidRPr="00C77085">
        <w:rPr>
          <w:rFonts w:ascii="Times New Roman" w:hAnsi="Times New Roman" w:cs="Times New Roman"/>
          <w:sz w:val="24"/>
          <w:szCs w:val="24"/>
        </w:rPr>
        <w:lastRenderedPageBreak/>
        <w:t>2.13. CONTROL  Y VERIFICACIÓN DEL PLAN DE GESTIÓN INTEGRAL (PGIR</w:t>
      </w:r>
      <w:r w:rsidR="00AD20D8" w:rsidRPr="00900F90">
        <w:rPr>
          <w:rFonts w:ascii="Times New Roman" w:hAnsi="Times New Roman" w:cs="Times New Roman"/>
          <w:i/>
          <w:sz w:val="24"/>
          <w:szCs w:val="24"/>
        </w:rPr>
        <w:t>)</w:t>
      </w:r>
    </w:p>
    <w:p w:rsidR="00C826B0" w:rsidRPr="00900F90" w:rsidRDefault="00C826B0" w:rsidP="00C77085">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El control y verificación del PGIR se hace por medio de la implementación de indicadores con una frecuencia trimestral, ya que se articulan con los demás indicadores del SSTA.</w:t>
      </w:r>
    </w:p>
    <w:p w:rsidR="00C826B0" w:rsidRDefault="00C826B0" w:rsidP="00C77085">
      <w:pPr>
        <w:spacing w:line="240" w:lineRule="auto"/>
        <w:ind w:left="360"/>
        <w:jc w:val="both"/>
        <w:rPr>
          <w:rFonts w:ascii="Times New Roman" w:hAnsi="Times New Roman" w:cs="Times New Roman"/>
          <w:sz w:val="24"/>
          <w:szCs w:val="24"/>
        </w:rPr>
      </w:pPr>
      <w:r w:rsidRPr="00900F90">
        <w:rPr>
          <w:rFonts w:ascii="Times New Roman" w:hAnsi="Times New Roman" w:cs="Times New Roman"/>
          <w:sz w:val="24"/>
          <w:szCs w:val="24"/>
        </w:rPr>
        <w:t xml:space="preserve">Es importante recalcar que los  indicadores son un instrumento de evaluación que determinan la efectividad y eficacia del programa </w:t>
      </w:r>
      <w:r w:rsidR="00F8237F" w:rsidRPr="00900F90">
        <w:rPr>
          <w:rFonts w:ascii="Times New Roman" w:hAnsi="Times New Roman" w:cs="Times New Roman"/>
          <w:sz w:val="24"/>
          <w:szCs w:val="24"/>
        </w:rPr>
        <w:t xml:space="preserve">y que orientan la manera de </w:t>
      </w:r>
      <w:r w:rsidRPr="00900F90">
        <w:rPr>
          <w:rFonts w:ascii="Times New Roman" w:hAnsi="Times New Roman" w:cs="Times New Roman"/>
          <w:sz w:val="24"/>
          <w:szCs w:val="24"/>
        </w:rPr>
        <w:t>cómo se pueden alcanzar mejores resultados</w:t>
      </w:r>
      <w:r w:rsidR="00F8237F" w:rsidRPr="00900F90">
        <w:rPr>
          <w:rFonts w:ascii="Times New Roman" w:hAnsi="Times New Roman" w:cs="Times New Roman"/>
          <w:sz w:val="24"/>
          <w:szCs w:val="24"/>
        </w:rPr>
        <w:t>.</w:t>
      </w:r>
    </w:p>
    <w:p w:rsidR="00C77085" w:rsidRPr="00900F90" w:rsidRDefault="00C77085" w:rsidP="00C77085">
      <w:pPr>
        <w:spacing w:line="240" w:lineRule="auto"/>
        <w:ind w:left="360"/>
        <w:jc w:val="both"/>
        <w:rPr>
          <w:rFonts w:ascii="Times New Roman" w:hAnsi="Times New Roman" w:cs="Times New Roman"/>
          <w:sz w:val="24"/>
          <w:szCs w:val="24"/>
        </w:rPr>
      </w:pPr>
    </w:p>
    <w:p w:rsidR="00955DB3" w:rsidRPr="00900F90" w:rsidRDefault="00955DB3" w:rsidP="00C77085">
      <w:pPr>
        <w:pStyle w:val="Prrafodelista"/>
        <w:spacing w:line="240" w:lineRule="auto"/>
        <w:ind w:left="142"/>
        <w:jc w:val="both"/>
        <w:rPr>
          <w:rFonts w:ascii="Times New Roman" w:hAnsi="Times New Roman"/>
          <w:sz w:val="24"/>
        </w:rPr>
      </w:pPr>
      <w:r w:rsidRPr="00900F90">
        <w:rPr>
          <w:rFonts w:ascii="Times New Roman" w:hAnsi="Times New Roman"/>
          <w:sz w:val="24"/>
        </w:rPr>
        <w:t>A continuación en la siguiente tabla se determinan los indicadores del plan de gestión  de residuos con el fin de garantizar la efectividad del mismo</w:t>
      </w:r>
    </w:p>
    <w:p w:rsidR="00955DB3" w:rsidRPr="00900F90" w:rsidRDefault="00955DB3" w:rsidP="00955DB3">
      <w:pPr>
        <w:spacing w:line="240" w:lineRule="auto"/>
        <w:jc w:val="both"/>
        <w:rPr>
          <w:rFonts w:ascii="Times New Roman" w:hAnsi="Times New Roman" w:cs="Times New Roman"/>
        </w:rPr>
      </w:pPr>
    </w:p>
    <w:p w:rsidR="00955DB3" w:rsidRDefault="00955DB3" w:rsidP="00C77085">
      <w:pPr>
        <w:spacing w:line="240" w:lineRule="auto"/>
        <w:rPr>
          <w:rFonts w:ascii="Times New Roman" w:hAnsi="Times New Roman" w:cs="Times New Roman"/>
          <w:sz w:val="24"/>
        </w:rPr>
      </w:pPr>
      <w:r w:rsidRPr="00C77085">
        <w:rPr>
          <w:rFonts w:ascii="Times New Roman" w:hAnsi="Times New Roman" w:cs="Times New Roman"/>
          <w:sz w:val="24"/>
        </w:rPr>
        <w:t>Tabla 5. Indicadores de Plan de Gestión integral de Residuos</w:t>
      </w:r>
    </w:p>
    <w:p w:rsidR="00C77085" w:rsidRPr="00C77085" w:rsidRDefault="00C77085" w:rsidP="00C77085">
      <w:pPr>
        <w:spacing w:line="240" w:lineRule="auto"/>
        <w:rPr>
          <w:rFonts w:ascii="Times New Roman" w:hAnsi="Times New Roman" w:cs="Times New Roman"/>
          <w:b/>
          <w:sz w:val="24"/>
        </w:rPr>
      </w:pPr>
    </w:p>
    <w:tbl>
      <w:tblPr>
        <w:tblW w:w="9796" w:type="dxa"/>
        <w:tblInd w:w="55" w:type="dxa"/>
        <w:tblLayout w:type="fixed"/>
        <w:tblCellMar>
          <w:left w:w="70" w:type="dxa"/>
          <w:right w:w="70" w:type="dxa"/>
        </w:tblCellMar>
        <w:tblLook w:val="04A0" w:firstRow="1" w:lastRow="0" w:firstColumn="1" w:lastColumn="0" w:noHBand="0" w:noVBand="1"/>
      </w:tblPr>
      <w:tblGrid>
        <w:gridCol w:w="2142"/>
        <w:gridCol w:w="1701"/>
        <w:gridCol w:w="1701"/>
        <w:gridCol w:w="1417"/>
        <w:gridCol w:w="1276"/>
        <w:gridCol w:w="1559"/>
      </w:tblGrid>
      <w:tr w:rsidR="00955DB3" w:rsidRPr="00900F90" w:rsidTr="00F23CA5">
        <w:trPr>
          <w:trHeight w:val="255"/>
        </w:trPr>
        <w:tc>
          <w:tcPr>
            <w:tcW w:w="2142" w:type="dxa"/>
            <w:vMerge w:val="restart"/>
            <w:tcBorders>
              <w:top w:val="single" w:sz="4" w:space="0" w:color="auto"/>
              <w:left w:val="single" w:sz="4" w:space="0" w:color="auto"/>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METAS AMBIENTALES</w:t>
            </w:r>
          </w:p>
        </w:tc>
        <w:tc>
          <w:tcPr>
            <w:tcW w:w="3402" w:type="dxa"/>
            <w:gridSpan w:val="2"/>
            <w:tcBorders>
              <w:top w:val="single" w:sz="4" w:space="0" w:color="auto"/>
              <w:left w:val="nil"/>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INDICADOR</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FRECUENCIA DE MEDICION</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METAL DEL INDICADOR</w:t>
            </w:r>
          </w:p>
        </w:tc>
        <w:tc>
          <w:tcPr>
            <w:tcW w:w="1559" w:type="dxa"/>
            <w:vMerge w:val="restart"/>
            <w:tcBorders>
              <w:top w:val="single" w:sz="4" w:space="0" w:color="auto"/>
              <w:left w:val="single" w:sz="4" w:space="0" w:color="auto"/>
              <w:bottom w:val="single" w:sz="4" w:space="0" w:color="000000"/>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FUENTE DE INFORMACION</w:t>
            </w:r>
          </w:p>
        </w:tc>
      </w:tr>
      <w:tr w:rsidR="00955DB3" w:rsidRPr="00900F90" w:rsidTr="00F23CA5">
        <w:trPr>
          <w:trHeight w:val="510"/>
        </w:trPr>
        <w:tc>
          <w:tcPr>
            <w:tcW w:w="2142" w:type="dxa"/>
            <w:vMerge/>
            <w:tcBorders>
              <w:top w:val="single" w:sz="4" w:space="0" w:color="auto"/>
              <w:left w:val="single" w:sz="4" w:space="0" w:color="auto"/>
              <w:bottom w:val="single" w:sz="4" w:space="0" w:color="auto"/>
              <w:right w:val="single" w:sz="4" w:space="0" w:color="auto"/>
            </w:tcBorders>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p>
        </w:tc>
        <w:tc>
          <w:tcPr>
            <w:tcW w:w="1701" w:type="dxa"/>
            <w:tcBorders>
              <w:top w:val="nil"/>
              <w:left w:val="nil"/>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NONBRE DEL INDICADOR</w:t>
            </w:r>
          </w:p>
        </w:tc>
        <w:tc>
          <w:tcPr>
            <w:tcW w:w="1701" w:type="dxa"/>
            <w:tcBorders>
              <w:top w:val="nil"/>
              <w:left w:val="nil"/>
              <w:bottom w:val="single" w:sz="4" w:space="0" w:color="auto"/>
              <w:right w:val="single" w:sz="4" w:space="0" w:color="auto"/>
            </w:tcBorders>
            <w:shd w:val="clear" w:color="000000" w:fill="D9D9D9"/>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r w:rsidRPr="00900F90">
              <w:rPr>
                <w:rFonts w:ascii="Times New Roman" w:eastAsia="Times New Roman" w:hAnsi="Times New Roman" w:cs="Times New Roman"/>
                <w:b/>
                <w:bCs/>
                <w:sz w:val="18"/>
                <w:szCs w:val="18"/>
              </w:rPr>
              <w:t>FORMA CALCULO</w:t>
            </w:r>
          </w:p>
        </w:tc>
        <w:tc>
          <w:tcPr>
            <w:tcW w:w="1417" w:type="dxa"/>
            <w:vMerge/>
            <w:tcBorders>
              <w:top w:val="single" w:sz="4" w:space="0" w:color="auto"/>
              <w:left w:val="single" w:sz="4" w:space="0" w:color="auto"/>
              <w:bottom w:val="single" w:sz="4" w:space="0" w:color="auto"/>
              <w:right w:val="single" w:sz="4" w:space="0" w:color="auto"/>
            </w:tcBorders>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p>
        </w:tc>
        <w:tc>
          <w:tcPr>
            <w:tcW w:w="1276" w:type="dxa"/>
            <w:vMerge/>
            <w:tcBorders>
              <w:top w:val="single" w:sz="4" w:space="0" w:color="auto"/>
              <w:left w:val="single" w:sz="4" w:space="0" w:color="auto"/>
              <w:bottom w:val="single" w:sz="4" w:space="0" w:color="auto"/>
              <w:right w:val="single" w:sz="4" w:space="0" w:color="auto"/>
            </w:tcBorders>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p>
        </w:tc>
        <w:tc>
          <w:tcPr>
            <w:tcW w:w="1559" w:type="dxa"/>
            <w:vMerge/>
            <w:tcBorders>
              <w:top w:val="single" w:sz="4" w:space="0" w:color="auto"/>
              <w:left w:val="single" w:sz="4" w:space="0" w:color="auto"/>
              <w:bottom w:val="single" w:sz="4" w:space="0" w:color="000000"/>
              <w:right w:val="single" w:sz="4" w:space="0" w:color="auto"/>
            </w:tcBorders>
            <w:hideMark/>
          </w:tcPr>
          <w:p w:rsidR="00955DB3" w:rsidRPr="00900F90" w:rsidRDefault="00955DB3" w:rsidP="00F23CA5">
            <w:pPr>
              <w:spacing w:after="0" w:line="240" w:lineRule="auto"/>
              <w:jc w:val="center"/>
              <w:rPr>
                <w:rFonts w:ascii="Times New Roman" w:eastAsia="Times New Roman" w:hAnsi="Times New Roman" w:cs="Times New Roman"/>
                <w:b/>
                <w:bCs/>
                <w:sz w:val="18"/>
                <w:szCs w:val="18"/>
              </w:rPr>
            </w:pPr>
          </w:p>
        </w:tc>
      </w:tr>
      <w:tr w:rsidR="00955DB3" w:rsidRPr="00900F90" w:rsidTr="00F23CA5">
        <w:trPr>
          <w:trHeight w:val="675"/>
        </w:trPr>
        <w:tc>
          <w:tcPr>
            <w:tcW w:w="2142" w:type="dxa"/>
            <w:tcBorders>
              <w:top w:val="single" w:sz="4" w:space="0" w:color="auto"/>
              <w:left w:val="single" w:sz="4" w:space="0" w:color="auto"/>
              <w:bottom w:val="single" w:sz="4" w:space="0" w:color="auto"/>
              <w:right w:val="single" w:sz="4" w:space="0" w:color="auto"/>
            </w:tcBorders>
            <w:shd w:val="clear" w:color="auto" w:fill="auto"/>
            <w:hideMark/>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Disponer adecuadamente todos los  residuos peligrosos generados mensualmente con los Gestores Autorizados</w:t>
            </w:r>
          </w:p>
        </w:tc>
        <w:tc>
          <w:tcPr>
            <w:tcW w:w="1701" w:type="dxa"/>
            <w:tcBorders>
              <w:top w:val="single" w:sz="4" w:space="0" w:color="auto"/>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Disminución de residuos peligrosos generados que se le ha realizado disposición final.</w:t>
            </w:r>
          </w:p>
        </w:tc>
        <w:tc>
          <w:tcPr>
            <w:tcW w:w="1701" w:type="dxa"/>
            <w:tcBorders>
              <w:top w:val="single" w:sz="4" w:space="0" w:color="auto"/>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Cantidad de residuos peligrosos dispuestos (Kg) /mes</w:t>
            </w:r>
          </w:p>
        </w:tc>
        <w:tc>
          <w:tcPr>
            <w:tcW w:w="1417" w:type="dxa"/>
            <w:tcBorders>
              <w:top w:val="single" w:sz="4" w:space="0" w:color="auto"/>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Mensual</w:t>
            </w:r>
          </w:p>
        </w:tc>
        <w:tc>
          <w:tcPr>
            <w:tcW w:w="1276" w:type="dxa"/>
            <w:tcBorders>
              <w:top w:val="single" w:sz="4" w:space="0" w:color="auto"/>
              <w:left w:val="nil"/>
              <w:bottom w:val="single" w:sz="4" w:space="0" w:color="auto"/>
              <w:right w:val="single" w:sz="4" w:space="0" w:color="auto"/>
            </w:tcBorders>
            <w:shd w:val="clear" w:color="auto" w:fill="auto"/>
          </w:tcPr>
          <w:p w:rsidR="00955DB3" w:rsidRPr="00900F90" w:rsidRDefault="00955DB3" w:rsidP="00F23CA5">
            <w:pPr>
              <w:spacing w:after="0" w:line="240" w:lineRule="auto"/>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1800kg/mes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Inventario de Residuos peligros</w:t>
            </w:r>
          </w:p>
        </w:tc>
      </w:tr>
      <w:tr w:rsidR="00955DB3" w:rsidRPr="00900F90" w:rsidTr="00F23CA5">
        <w:trPr>
          <w:trHeight w:val="1350"/>
        </w:trPr>
        <w:tc>
          <w:tcPr>
            <w:tcW w:w="2142" w:type="dxa"/>
            <w:tcBorders>
              <w:top w:val="single" w:sz="4" w:space="0" w:color="auto"/>
              <w:left w:val="single" w:sz="4" w:space="0" w:color="auto"/>
              <w:bottom w:val="single" w:sz="4" w:space="0" w:color="auto"/>
              <w:right w:val="single" w:sz="4" w:space="0" w:color="auto"/>
            </w:tcBorders>
            <w:shd w:val="clear" w:color="auto" w:fill="auto"/>
            <w:hideMark/>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Disponer en su totalidad  los residuos no peligrosos generados mensualmente</w:t>
            </w:r>
          </w:p>
        </w:tc>
        <w:tc>
          <w:tcPr>
            <w:tcW w:w="1701" w:type="dxa"/>
            <w:tcBorders>
              <w:top w:val="nil"/>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 xml:space="preserve">Disminución de residuos no peligrosos a los que se </w:t>
            </w:r>
            <w:r w:rsidR="002A011B" w:rsidRPr="00900F90">
              <w:rPr>
                <w:rFonts w:ascii="Times New Roman" w:eastAsia="Times New Roman" w:hAnsi="Times New Roman" w:cs="Times New Roman"/>
                <w:sz w:val="18"/>
                <w:szCs w:val="18"/>
              </w:rPr>
              <w:t>les</w:t>
            </w:r>
            <w:r w:rsidRPr="00900F90">
              <w:rPr>
                <w:rFonts w:ascii="Times New Roman" w:eastAsia="Times New Roman" w:hAnsi="Times New Roman" w:cs="Times New Roman"/>
                <w:sz w:val="18"/>
                <w:szCs w:val="18"/>
              </w:rPr>
              <w:t xml:space="preserve"> ha realizado disposición final.</w:t>
            </w:r>
          </w:p>
        </w:tc>
        <w:tc>
          <w:tcPr>
            <w:tcW w:w="1701" w:type="dxa"/>
            <w:tcBorders>
              <w:top w:val="nil"/>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Cantidad de residuos dispuestos (kg /mes)</w:t>
            </w:r>
          </w:p>
        </w:tc>
        <w:tc>
          <w:tcPr>
            <w:tcW w:w="1417" w:type="dxa"/>
            <w:tcBorders>
              <w:top w:val="nil"/>
              <w:left w:val="nil"/>
              <w:bottom w:val="single" w:sz="4" w:space="0" w:color="auto"/>
              <w:right w:val="single" w:sz="4" w:space="0" w:color="auto"/>
            </w:tcBorders>
            <w:shd w:val="clear" w:color="auto" w:fill="auto"/>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Mensual</w:t>
            </w:r>
          </w:p>
        </w:tc>
        <w:tc>
          <w:tcPr>
            <w:tcW w:w="1276" w:type="dxa"/>
            <w:tcBorders>
              <w:top w:val="nil"/>
              <w:left w:val="nil"/>
              <w:bottom w:val="single" w:sz="4" w:space="0" w:color="auto"/>
              <w:right w:val="single" w:sz="4" w:space="0" w:color="auto"/>
            </w:tcBorders>
            <w:shd w:val="clear" w:color="auto" w:fill="auto"/>
          </w:tcPr>
          <w:p w:rsidR="00955DB3" w:rsidRPr="00900F90" w:rsidRDefault="00955DB3" w:rsidP="00F23CA5">
            <w:pPr>
              <w:spacing w:after="0" w:line="240" w:lineRule="auto"/>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9000Kg/mes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955DB3" w:rsidRPr="00900F90" w:rsidRDefault="00955DB3" w:rsidP="00F23CA5">
            <w:pPr>
              <w:spacing w:after="0" w:line="240" w:lineRule="auto"/>
              <w:jc w:val="center"/>
              <w:rPr>
                <w:rFonts w:ascii="Times New Roman" w:eastAsia="Times New Roman" w:hAnsi="Times New Roman" w:cs="Times New Roman"/>
                <w:sz w:val="18"/>
                <w:szCs w:val="18"/>
              </w:rPr>
            </w:pPr>
            <w:r w:rsidRPr="00900F90">
              <w:rPr>
                <w:rFonts w:ascii="Times New Roman" w:eastAsia="Times New Roman" w:hAnsi="Times New Roman" w:cs="Times New Roman"/>
                <w:sz w:val="18"/>
                <w:szCs w:val="18"/>
              </w:rPr>
              <w:t>inventario de residuos no peligrosos</w:t>
            </w:r>
          </w:p>
        </w:tc>
      </w:tr>
    </w:tbl>
    <w:p w:rsidR="00955DB3" w:rsidRPr="00900F90" w:rsidRDefault="00955DB3"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900F90" w:rsidRDefault="00977813" w:rsidP="00977813">
      <w:pPr>
        <w:spacing w:after="0" w:line="480" w:lineRule="auto"/>
        <w:ind w:left="142"/>
        <w:jc w:val="both"/>
        <w:rPr>
          <w:rFonts w:ascii="Times New Roman" w:eastAsia="Times New Roman" w:hAnsi="Times New Roman" w:cs="Times New Roman"/>
          <w:i/>
          <w:color w:val="FF0000"/>
          <w:sz w:val="24"/>
          <w:szCs w:val="24"/>
          <w:lang w:val="es-ES" w:eastAsia="es-ES"/>
        </w:rPr>
      </w:pPr>
    </w:p>
    <w:p w:rsidR="00977813" w:rsidRPr="00224284" w:rsidRDefault="00977813" w:rsidP="00224284">
      <w:pPr>
        <w:spacing w:after="0" w:line="240" w:lineRule="auto"/>
        <w:ind w:left="142"/>
        <w:rPr>
          <w:rFonts w:ascii="Times New Roman" w:eastAsia="Times New Roman" w:hAnsi="Times New Roman" w:cs="Times New Roman"/>
          <w:sz w:val="24"/>
          <w:szCs w:val="24"/>
          <w:lang w:val="es-ES" w:eastAsia="es-ES"/>
        </w:rPr>
      </w:pPr>
      <w:r w:rsidRPr="00224284">
        <w:rPr>
          <w:rFonts w:ascii="Times New Roman" w:eastAsia="Times New Roman" w:hAnsi="Times New Roman" w:cs="Times New Roman"/>
          <w:sz w:val="24"/>
          <w:szCs w:val="24"/>
          <w:lang w:val="es-ES" w:eastAsia="es-ES"/>
        </w:rPr>
        <w:lastRenderedPageBreak/>
        <w:t>2.</w:t>
      </w:r>
      <w:r w:rsidR="00904300" w:rsidRPr="00224284">
        <w:rPr>
          <w:rFonts w:ascii="Times New Roman" w:eastAsia="Times New Roman" w:hAnsi="Times New Roman" w:cs="Times New Roman"/>
          <w:sz w:val="24"/>
          <w:szCs w:val="24"/>
          <w:lang w:val="es-ES" w:eastAsia="es-ES"/>
        </w:rPr>
        <w:t>14. PRESUPUESTO</w:t>
      </w:r>
    </w:p>
    <w:p w:rsidR="00BF583D" w:rsidRPr="00900F90" w:rsidRDefault="00BF583D" w:rsidP="00955DB3">
      <w:pPr>
        <w:pStyle w:val="Prrafodelista"/>
        <w:spacing w:line="240" w:lineRule="auto"/>
        <w:jc w:val="both"/>
        <w:rPr>
          <w:rFonts w:ascii="Times New Roman" w:hAnsi="Times New Roman"/>
        </w:rPr>
      </w:pPr>
    </w:p>
    <w:tbl>
      <w:tblPr>
        <w:tblStyle w:val="Tablaconcuadrcula"/>
        <w:tblW w:w="0" w:type="auto"/>
        <w:tblLayout w:type="fixed"/>
        <w:tblLook w:val="04A0" w:firstRow="1" w:lastRow="0" w:firstColumn="1" w:lastColumn="0" w:noHBand="0" w:noVBand="1"/>
      </w:tblPr>
      <w:tblGrid>
        <w:gridCol w:w="675"/>
        <w:gridCol w:w="4536"/>
        <w:gridCol w:w="993"/>
        <w:gridCol w:w="1417"/>
        <w:gridCol w:w="1279"/>
      </w:tblGrid>
      <w:tr w:rsidR="004E225F" w:rsidRPr="00900F90" w:rsidTr="00EE0A21">
        <w:tc>
          <w:tcPr>
            <w:tcW w:w="675" w:type="dxa"/>
            <w:shd w:val="clear" w:color="auto" w:fill="D9D9D9" w:themeFill="background1" w:themeFillShade="D9"/>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Ítem</w:t>
            </w:r>
          </w:p>
        </w:tc>
        <w:tc>
          <w:tcPr>
            <w:tcW w:w="4536" w:type="dxa"/>
            <w:shd w:val="clear" w:color="auto" w:fill="D9D9D9" w:themeFill="background1" w:themeFillShade="D9"/>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 xml:space="preserve">Descripción </w:t>
            </w:r>
          </w:p>
        </w:tc>
        <w:tc>
          <w:tcPr>
            <w:tcW w:w="993" w:type="dxa"/>
            <w:shd w:val="clear" w:color="auto" w:fill="D9D9D9" w:themeFill="background1" w:themeFillShade="D9"/>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Unidad</w:t>
            </w:r>
          </w:p>
        </w:tc>
        <w:tc>
          <w:tcPr>
            <w:tcW w:w="1417" w:type="dxa"/>
            <w:shd w:val="clear" w:color="auto" w:fill="D9D9D9" w:themeFill="background1" w:themeFillShade="D9"/>
          </w:tcPr>
          <w:p w:rsidR="00977813"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Valor</w:t>
            </w:r>
            <w:r w:rsidR="00977813" w:rsidRPr="00900F90">
              <w:rPr>
                <w:rFonts w:ascii="Times New Roman" w:eastAsia="Times New Roman" w:hAnsi="Times New Roman" w:cs="Times New Roman"/>
                <w:i/>
                <w:sz w:val="24"/>
                <w:szCs w:val="24"/>
                <w:lang w:eastAsia="es-ES"/>
              </w:rPr>
              <w:t xml:space="preserve"> Unitario</w:t>
            </w:r>
            <w:r w:rsidRPr="00900F90">
              <w:rPr>
                <w:rFonts w:ascii="Times New Roman" w:eastAsia="Times New Roman" w:hAnsi="Times New Roman" w:cs="Times New Roman"/>
                <w:i/>
                <w:sz w:val="24"/>
                <w:szCs w:val="24"/>
                <w:lang w:eastAsia="es-ES"/>
              </w:rPr>
              <w:t xml:space="preserve"> ($)</w:t>
            </w:r>
          </w:p>
        </w:tc>
        <w:tc>
          <w:tcPr>
            <w:tcW w:w="1279" w:type="dxa"/>
            <w:shd w:val="clear" w:color="auto" w:fill="D9D9D9" w:themeFill="background1" w:themeFillShade="D9"/>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Total</w:t>
            </w:r>
            <w:r w:rsidR="004E225F" w:rsidRPr="00900F90">
              <w:rPr>
                <w:rFonts w:ascii="Times New Roman" w:eastAsia="Times New Roman" w:hAnsi="Times New Roman" w:cs="Times New Roman"/>
                <w:i/>
                <w:sz w:val="24"/>
                <w:szCs w:val="24"/>
                <w:lang w:eastAsia="es-ES"/>
              </w:rPr>
              <w:t xml:space="preserve"> ($)</w:t>
            </w:r>
          </w:p>
        </w:tc>
      </w:tr>
      <w:tr w:rsidR="004E225F" w:rsidRPr="00900F90" w:rsidTr="004E225F">
        <w:tc>
          <w:tcPr>
            <w:tcW w:w="675" w:type="dxa"/>
          </w:tcPr>
          <w:p w:rsidR="00977813" w:rsidRPr="00900F90" w:rsidRDefault="00977813" w:rsidP="00955DB3">
            <w:pPr>
              <w:pStyle w:val="Prrafodelista"/>
              <w:ind w:left="0"/>
              <w:jc w:val="both"/>
              <w:rPr>
                <w:rFonts w:ascii="Times New Roman" w:hAnsi="Times New Roman"/>
              </w:rPr>
            </w:pPr>
            <w:r w:rsidRPr="00900F90">
              <w:rPr>
                <w:rFonts w:ascii="Times New Roman" w:hAnsi="Times New Roman"/>
              </w:rPr>
              <w:t>1</w:t>
            </w:r>
          </w:p>
        </w:tc>
        <w:tc>
          <w:tcPr>
            <w:tcW w:w="4536" w:type="dxa"/>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Recurso Humano</w:t>
            </w:r>
          </w:p>
        </w:tc>
        <w:tc>
          <w:tcPr>
            <w:tcW w:w="993" w:type="dxa"/>
          </w:tcPr>
          <w:p w:rsidR="00977813" w:rsidRPr="00900F90" w:rsidRDefault="00977813" w:rsidP="00955DB3">
            <w:pPr>
              <w:pStyle w:val="Prrafodelista"/>
              <w:ind w:left="0"/>
              <w:jc w:val="both"/>
              <w:rPr>
                <w:rFonts w:ascii="Times New Roman" w:hAnsi="Times New Roman"/>
              </w:rPr>
            </w:pPr>
          </w:p>
        </w:tc>
        <w:tc>
          <w:tcPr>
            <w:tcW w:w="1417" w:type="dxa"/>
          </w:tcPr>
          <w:p w:rsidR="00977813" w:rsidRPr="00900F90" w:rsidRDefault="00977813" w:rsidP="00955DB3">
            <w:pPr>
              <w:pStyle w:val="Prrafodelista"/>
              <w:ind w:left="0"/>
              <w:jc w:val="both"/>
              <w:rPr>
                <w:rFonts w:ascii="Times New Roman" w:hAnsi="Times New Roman"/>
              </w:rPr>
            </w:pPr>
          </w:p>
        </w:tc>
        <w:tc>
          <w:tcPr>
            <w:tcW w:w="1279" w:type="dxa"/>
          </w:tcPr>
          <w:p w:rsidR="00977813" w:rsidRPr="00900F90" w:rsidRDefault="00977813" w:rsidP="00451B1E">
            <w:pPr>
              <w:rPr>
                <w:rFonts w:ascii="Times New Roman" w:eastAsia="Times New Roman" w:hAnsi="Times New Roman" w:cs="Times New Roman"/>
                <w:i/>
                <w:sz w:val="24"/>
                <w:szCs w:val="24"/>
                <w:lang w:val="es-ES" w:eastAsia="es-ES"/>
              </w:rPr>
            </w:pPr>
          </w:p>
        </w:tc>
      </w:tr>
      <w:tr w:rsidR="004E225F" w:rsidRPr="00900F90" w:rsidTr="004E225F">
        <w:tc>
          <w:tcPr>
            <w:tcW w:w="675" w:type="dxa"/>
          </w:tcPr>
          <w:p w:rsidR="00977813" w:rsidRPr="00900F90" w:rsidRDefault="00977813" w:rsidP="00955DB3">
            <w:pPr>
              <w:pStyle w:val="Prrafodelista"/>
              <w:ind w:left="0"/>
              <w:jc w:val="both"/>
              <w:rPr>
                <w:rFonts w:ascii="Times New Roman" w:hAnsi="Times New Roman"/>
              </w:rPr>
            </w:pPr>
            <w:r w:rsidRPr="00900F90">
              <w:rPr>
                <w:rFonts w:ascii="Times New Roman" w:hAnsi="Times New Roman"/>
              </w:rPr>
              <w:t>1.1</w:t>
            </w:r>
          </w:p>
        </w:tc>
        <w:tc>
          <w:tcPr>
            <w:tcW w:w="4536" w:type="dxa"/>
          </w:tcPr>
          <w:p w:rsidR="00977813" w:rsidRPr="00900F90" w:rsidRDefault="00977813"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Asesor Externo</w:t>
            </w:r>
          </w:p>
        </w:tc>
        <w:tc>
          <w:tcPr>
            <w:tcW w:w="993" w:type="dxa"/>
          </w:tcPr>
          <w:p w:rsidR="00977813" w:rsidRPr="00900F90" w:rsidRDefault="00977813" w:rsidP="00955DB3">
            <w:pPr>
              <w:pStyle w:val="Prrafodelista"/>
              <w:ind w:left="0"/>
              <w:jc w:val="both"/>
              <w:rPr>
                <w:rFonts w:ascii="Times New Roman" w:hAnsi="Times New Roman"/>
              </w:rPr>
            </w:pPr>
            <w:r w:rsidRPr="00900F90">
              <w:rPr>
                <w:rFonts w:ascii="Times New Roman" w:hAnsi="Times New Roman"/>
              </w:rPr>
              <w:t>16 horas</w:t>
            </w:r>
          </w:p>
        </w:tc>
        <w:tc>
          <w:tcPr>
            <w:tcW w:w="1417" w:type="dxa"/>
          </w:tcPr>
          <w:p w:rsidR="00977813" w:rsidRPr="00900F90" w:rsidRDefault="00977813" w:rsidP="00955DB3">
            <w:pPr>
              <w:pStyle w:val="Prrafodelista"/>
              <w:ind w:left="0"/>
              <w:jc w:val="both"/>
              <w:rPr>
                <w:rFonts w:ascii="Times New Roman" w:hAnsi="Times New Roman"/>
              </w:rPr>
            </w:pPr>
            <w:r w:rsidRPr="00900F90">
              <w:rPr>
                <w:rFonts w:ascii="Times New Roman" w:hAnsi="Times New Roman"/>
              </w:rPr>
              <w:t>114.000</w:t>
            </w:r>
          </w:p>
        </w:tc>
        <w:tc>
          <w:tcPr>
            <w:tcW w:w="1279" w:type="dxa"/>
          </w:tcPr>
          <w:p w:rsidR="00977813"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1´824.000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1.2</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Facilitador para capacitaciones</w:t>
            </w:r>
          </w:p>
        </w:tc>
        <w:tc>
          <w:tcPr>
            <w:tcW w:w="993"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Mensual</w:t>
            </w: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820.000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1.3</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Capacitación Registro RESPEL</w:t>
            </w:r>
          </w:p>
        </w:tc>
        <w:tc>
          <w:tcPr>
            <w:tcW w:w="993" w:type="dxa"/>
          </w:tcPr>
          <w:p w:rsidR="004E225F" w:rsidRPr="00900F90" w:rsidRDefault="004E225F" w:rsidP="00451B1E">
            <w:pPr>
              <w:pStyle w:val="Prrafodelista"/>
              <w:ind w:left="0"/>
              <w:jc w:val="both"/>
              <w:rPr>
                <w:rFonts w:ascii="Times New Roman" w:hAnsi="Times New Roman"/>
              </w:rPr>
            </w:pPr>
            <w:r w:rsidRPr="00900F90">
              <w:rPr>
                <w:rFonts w:ascii="Times New Roman" w:hAnsi="Times New Roman"/>
              </w:rPr>
              <w:t>1</w:t>
            </w: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301600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1.4</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Pago de premio concurso orden y aseo</w:t>
            </w:r>
          </w:p>
        </w:tc>
        <w:tc>
          <w:tcPr>
            <w:tcW w:w="993" w:type="dxa"/>
          </w:tcPr>
          <w:p w:rsidR="004E225F" w:rsidRPr="00900F90" w:rsidRDefault="004E225F" w:rsidP="00451B1E">
            <w:pPr>
              <w:pStyle w:val="Prrafodelista"/>
              <w:ind w:left="0"/>
              <w:jc w:val="both"/>
              <w:rPr>
                <w:rFonts w:ascii="Times New Roman" w:hAnsi="Times New Roman"/>
              </w:rPr>
            </w:pPr>
            <w:r w:rsidRPr="00900F90">
              <w:rPr>
                <w:rFonts w:ascii="Times New Roman" w:hAnsi="Times New Roman"/>
              </w:rPr>
              <w:t>1</w:t>
            </w: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200000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1.5</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Manillas de  conductores para campaña ambiental</w:t>
            </w:r>
          </w:p>
        </w:tc>
        <w:tc>
          <w:tcPr>
            <w:tcW w:w="993" w:type="dxa"/>
          </w:tcPr>
          <w:p w:rsidR="004E225F" w:rsidRPr="00900F90" w:rsidRDefault="004E225F" w:rsidP="00451B1E">
            <w:pPr>
              <w:pStyle w:val="Prrafodelista"/>
              <w:ind w:left="0"/>
              <w:jc w:val="both"/>
              <w:rPr>
                <w:rFonts w:ascii="Times New Roman" w:hAnsi="Times New Roman"/>
              </w:rPr>
            </w:pPr>
            <w:r w:rsidRPr="00900F90">
              <w:rPr>
                <w:rFonts w:ascii="Times New Roman" w:hAnsi="Times New Roman"/>
              </w:rPr>
              <w:t>200</w:t>
            </w: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312000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2</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Material didáctico</w:t>
            </w:r>
          </w:p>
        </w:tc>
        <w:tc>
          <w:tcPr>
            <w:tcW w:w="993"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160</w:t>
            </w: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500.000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3</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 xml:space="preserve">Equipos  audiovisuales y de proyección </w:t>
            </w:r>
          </w:p>
        </w:tc>
        <w:tc>
          <w:tcPr>
            <w:tcW w:w="993"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2</w:t>
            </w: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2´000.000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4</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Infraestructura</w:t>
            </w:r>
          </w:p>
        </w:tc>
        <w:tc>
          <w:tcPr>
            <w:tcW w:w="993" w:type="dxa"/>
          </w:tcPr>
          <w:p w:rsidR="004E225F" w:rsidRPr="00900F90" w:rsidRDefault="004E225F" w:rsidP="00955DB3">
            <w:pPr>
              <w:pStyle w:val="Prrafodelista"/>
              <w:ind w:left="0"/>
              <w:jc w:val="both"/>
              <w:rPr>
                <w:rFonts w:ascii="Times New Roman" w:hAnsi="Times New Roman"/>
              </w:rPr>
            </w:pP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4.1</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Construcción de unidad técnica de acopio, materiales y mano de obra</w:t>
            </w:r>
          </w:p>
        </w:tc>
        <w:tc>
          <w:tcPr>
            <w:tcW w:w="993" w:type="dxa"/>
          </w:tcPr>
          <w:p w:rsidR="004E225F" w:rsidRPr="00900F90" w:rsidRDefault="004E225F" w:rsidP="00451B1E">
            <w:pPr>
              <w:pStyle w:val="Prrafodelista"/>
              <w:ind w:left="0"/>
              <w:jc w:val="both"/>
              <w:rPr>
                <w:rFonts w:ascii="Times New Roman" w:hAnsi="Times New Roman"/>
              </w:rPr>
            </w:pPr>
            <w:r w:rsidRPr="00900F90">
              <w:rPr>
                <w:rFonts w:ascii="Times New Roman" w:hAnsi="Times New Roman"/>
              </w:rPr>
              <w:t>1</w:t>
            </w: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10000000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4.2</w:t>
            </w:r>
          </w:p>
        </w:tc>
        <w:tc>
          <w:tcPr>
            <w:tcW w:w="4536" w:type="dxa"/>
          </w:tcPr>
          <w:p w:rsidR="004E225F" w:rsidRPr="00900F90" w:rsidRDefault="004E225F" w:rsidP="004E225F">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Pago de Reparaciones instalación de talleres</w:t>
            </w:r>
          </w:p>
        </w:tc>
        <w:tc>
          <w:tcPr>
            <w:tcW w:w="993" w:type="dxa"/>
          </w:tcPr>
          <w:p w:rsidR="004E225F" w:rsidRPr="00900F90" w:rsidRDefault="004E225F" w:rsidP="00451B1E">
            <w:pPr>
              <w:pStyle w:val="Prrafodelista"/>
              <w:ind w:left="0"/>
              <w:jc w:val="both"/>
              <w:rPr>
                <w:rFonts w:ascii="Times New Roman" w:hAnsi="Times New Roman"/>
              </w:rPr>
            </w:pPr>
            <w:r w:rsidRPr="00900F90">
              <w:rPr>
                <w:rFonts w:ascii="Times New Roman" w:hAnsi="Times New Roman"/>
              </w:rPr>
              <w:t>1</w:t>
            </w: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2250000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4.3</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Mano de obra construcción de diques</w:t>
            </w:r>
          </w:p>
        </w:tc>
        <w:tc>
          <w:tcPr>
            <w:tcW w:w="993" w:type="dxa"/>
          </w:tcPr>
          <w:p w:rsidR="004E225F" w:rsidRPr="00900F90" w:rsidRDefault="00EE0A21" w:rsidP="00451B1E">
            <w:pPr>
              <w:pStyle w:val="Prrafodelista"/>
              <w:ind w:left="0"/>
              <w:jc w:val="both"/>
              <w:rPr>
                <w:rFonts w:ascii="Times New Roman" w:hAnsi="Times New Roman"/>
              </w:rPr>
            </w:pPr>
            <w:r w:rsidRPr="00900F90">
              <w:rPr>
                <w:rFonts w:ascii="Times New Roman" w:hAnsi="Times New Roman"/>
              </w:rPr>
              <w:t>3</w:t>
            </w:r>
          </w:p>
        </w:tc>
        <w:tc>
          <w:tcPr>
            <w:tcW w:w="1417" w:type="dxa"/>
          </w:tcPr>
          <w:p w:rsidR="004E225F" w:rsidRPr="00900F90" w:rsidRDefault="00EE0A21" w:rsidP="00451B1E">
            <w:pPr>
              <w:pStyle w:val="Prrafodelista"/>
              <w:ind w:left="0"/>
              <w:jc w:val="both"/>
              <w:rPr>
                <w:rFonts w:ascii="Times New Roman" w:hAnsi="Times New Roman"/>
              </w:rPr>
            </w:pPr>
            <w:r w:rsidRPr="00900F90">
              <w:rPr>
                <w:rFonts w:ascii="Times New Roman" w:hAnsi="Times New Roman"/>
              </w:rPr>
              <w:t>116.000</w:t>
            </w:r>
          </w:p>
        </w:tc>
        <w:tc>
          <w:tcPr>
            <w:tcW w:w="1279" w:type="dxa"/>
          </w:tcPr>
          <w:p w:rsidR="004E225F" w:rsidRPr="00900F90" w:rsidRDefault="004E225F" w:rsidP="00451B1E">
            <w:pPr>
              <w:rPr>
                <w:rFonts w:ascii="Times New Roman" w:eastAsia="Times New Roman" w:hAnsi="Times New Roman" w:cs="Times New Roman"/>
                <w:i/>
                <w:sz w:val="24"/>
                <w:szCs w:val="24"/>
                <w:lang w:val="es-ES" w:eastAsia="es-ES"/>
              </w:rPr>
            </w:pPr>
            <w:r w:rsidRPr="00900F90">
              <w:rPr>
                <w:rFonts w:ascii="Times New Roman" w:eastAsia="Times New Roman" w:hAnsi="Times New Roman" w:cs="Times New Roman"/>
                <w:i/>
                <w:sz w:val="24"/>
                <w:szCs w:val="24"/>
                <w:lang w:eastAsia="es-ES"/>
              </w:rPr>
              <w:t>350000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4.4</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Adecuación de almacenamiento de aceites usados</w:t>
            </w:r>
          </w:p>
        </w:tc>
        <w:tc>
          <w:tcPr>
            <w:tcW w:w="993" w:type="dxa"/>
          </w:tcPr>
          <w:p w:rsidR="004E225F" w:rsidRPr="00900F90" w:rsidRDefault="004E225F" w:rsidP="00451B1E">
            <w:pPr>
              <w:pStyle w:val="Prrafodelista"/>
              <w:ind w:left="0"/>
              <w:jc w:val="both"/>
              <w:rPr>
                <w:rFonts w:ascii="Times New Roman" w:hAnsi="Times New Roman"/>
              </w:rPr>
            </w:pP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100000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 xml:space="preserve">5. </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Instalaciones</w:t>
            </w:r>
          </w:p>
        </w:tc>
        <w:tc>
          <w:tcPr>
            <w:tcW w:w="993" w:type="dxa"/>
          </w:tcPr>
          <w:p w:rsidR="004E225F" w:rsidRPr="00900F90" w:rsidRDefault="004E225F" w:rsidP="00955DB3">
            <w:pPr>
              <w:pStyle w:val="Prrafodelista"/>
              <w:ind w:left="0"/>
              <w:jc w:val="both"/>
              <w:rPr>
                <w:rFonts w:ascii="Times New Roman" w:hAnsi="Times New Roman"/>
              </w:rPr>
            </w:pP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val="es-ES" w:eastAsia="es-ES"/>
              </w:rPr>
            </w:pP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5.1</w:t>
            </w:r>
          </w:p>
        </w:tc>
        <w:tc>
          <w:tcPr>
            <w:tcW w:w="4536" w:type="dxa"/>
          </w:tcPr>
          <w:p w:rsidR="004E225F" w:rsidRPr="00900F90" w:rsidRDefault="004E225F" w:rsidP="004E225F">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Compra de  5 puntos ecológicos</w:t>
            </w:r>
          </w:p>
        </w:tc>
        <w:tc>
          <w:tcPr>
            <w:tcW w:w="993"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5</w:t>
            </w:r>
          </w:p>
        </w:tc>
        <w:tc>
          <w:tcPr>
            <w:tcW w:w="1417"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524.000</w:t>
            </w: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2620000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r w:rsidRPr="00900F90">
              <w:rPr>
                <w:rFonts w:ascii="Times New Roman" w:hAnsi="Times New Roman"/>
              </w:rPr>
              <w:t>5.2</w:t>
            </w: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Compra de pinturas de lato tráfico para demarcación y señalización  de área</w:t>
            </w:r>
          </w:p>
        </w:tc>
        <w:tc>
          <w:tcPr>
            <w:tcW w:w="993" w:type="dxa"/>
          </w:tcPr>
          <w:p w:rsidR="004E225F" w:rsidRPr="00900F90" w:rsidRDefault="004E225F" w:rsidP="00451B1E">
            <w:pPr>
              <w:pStyle w:val="Prrafodelista"/>
              <w:ind w:left="0"/>
              <w:jc w:val="both"/>
              <w:rPr>
                <w:rFonts w:ascii="Times New Roman" w:hAnsi="Times New Roman"/>
              </w:rPr>
            </w:pPr>
          </w:p>
        </w:tc>
        <w:tc>
          <w:tcPr>
            <w:tcW w:w="1417" w:type="dxa"/>
          </w:tcPr>
          <w:p w:rsidR="004E225F" w:rsidRPr="00900F90" w:rsidRDefault="004E225F" w:rsidP="00451B1E">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239000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p>
        </w:tc>
        <w:tc>
          <w:tcPr>
            <w:tcW w:w="4536"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 xml:space="preserve">Compra de señalización </w:t>
            </w:r>
          </w:p>
        </w:tc>
        <w:tc>
          <w:tcPr>
            <w:tcW w:w="993" w:type="dxa"/>
          </w:tcPr>
          <w:p w:rsidR="004E225F" w:rsidRPr="00900F90" w:rsidRDefault="00EE0A21" w:rsidP="00955DB3">
            <w:pPr>
              <w:pStyle w:val="Prrafodelista"/>
              <w:ind w:left="0"/>
              <w:jc w:val="both"/>
              <w:rPr>
                <w:rFonts w:ascii="Times New Roman" w:hAnsi="Times New Roman"/>
              </w:rPr>
            </w:pPr>
            <w:r w:rsidRPr="00900F90">
              <w:rPr>
                <w:rFonts w:ascii="Times New Roman" w:hAnsi="Times New Roman"/>
              </w:rPr>
              <w:t>50</w:t>
            </w:r>
          </w:p>
        </w:tc>
        <w:tc>
          <w:tcPr>
            <w:tcW w:w="1417" w:type="dxa"/>
          </w:tcPr>
          <w:p w:rsidR="004E225F" w:rsidRPr="00900F90" w:rsidRDefault="00EE0A21" w:rsidP="00955DB3">
            <w:pPr>
              <w:pStyle w:val="Prrafodelista"/>
              <w:ind w:left="0"/>
              <w:jc w:val="both"/>
              <w:rPr>
                <w:rFonts w:ascii="Times New Roman" w:hAnsi="Times New Roman"/>
              </w:rPr>
            </w:pPr>
            <w:r w:rsidRPr="00900F90">
              <w:rPr>
                <w:rFonts w:ascii="Times New Roman" w:hAnsi="Times New Roman"/>
              </w:rPr>
              <w:t>5.000</w:t>
            </w: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250.000</w:t>
            </w:r>
          </w:p>
        </w:tc>
      </w:tr>
      <w:tr w:rsidR="00EE0A21" w:rsidRPr="00900F90" w:rsidTr="004E225F">
        <w:tc>
          <w:tcPr>
            <w:tcW w:w="675" w:type="dxa"/>
          </w:tcPr>
          <w:p w:rsidR="00EE0A21" w:rsidRPr="00900F90" w:rsidRDefault="00EE0A21" w:rsidP="00955DB3">
            <w:pPr>
              <w:pStyle w:val="Prrafodelista"/>
              <w:ind w:left="0"/>
              <w:jc w:val="both"/>
              <w:rPr>
                <w:rFonts w:ascii="Times New Roman" w:hAnsi="Times New Roman"/>
              </w:rPr>
            </w:pPr>
          </w:p>
        </w:tc>
        <w:tc>
          <w:tcPr>
            <w:tcW w:w="4536"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Compra de equipos de transporte interno</w:t>
            </w:r>
          </w:p>
        </w:tc>
        <w:tc>
          <w:tcPr>
            <w:tcW w:w="993" w:type="dxa"/>
          </w:tcPr>
          <w:p w:rsidR="00EE0A21" w:rsidRPr="00900F90" w:rsidRDefault="00EE0A21" w:rsidP="00955DB3">
            <w:pPr>
              <w:pStyle w:val="Prrafodelista"/>
              <w:ind w:left="0"/>
              <w:jc w:val="both"/>
              <w:rPr>
                <w:rFonts w:ascii="Times New Roman" w:hAnsi="Times New Roman"/>
              </w:rPr>
            </w:pPr>
          </w:p>
        </w:tc>
        <w:tc>
          <w:tcPr>
            <w:tcW w:w="1417" w:type="dxa"/>
          </w:tcPr>
          <w:p w:rsidR="00EE0A21" w:rsidRPr="00900F90" w:rsidRDefault="00EE0A21" w:rsidP="00955DB3">
            <w:pPr>
              <w:pStyle w:val="Prrafodelista"/>
              <w:ind w:left="0"/>
              <w:jc w:val="both"/>
              <w:rPr>
                <w:rFonts w:ascii="Times New Roman" w:hAnsi="Times New Roman"/>
              </w:rPr>
            </w:pPr>
          </w:p>
        </w:tc>
        <w:tc>
          <w:tcPr>
            <w:tcW w:w="1279"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300.000</w:t>
            </w:r>
          </w:p>
        </w:tc>
      </w:tr>
      <w:tr w:rsidR="00EE0A21" w:rsidRPr="00900F90" w:rsidTr="004E225F">
        <w:tc>
          <w:tcPr>
            <w:tcW w:w="675" w:type="dxa"/>
          </w:tcPr>
          <w:p w:rsidR="00EE0A21" w:rsidRPr="00900F90" w:rsidRDefault="00EE0A21" w:rsidP="00955DB3">
            <w:pPr>
              <w:pStyle w:val="Prrafodelista"/>
              <w:ind w:left="0"/>
              <w:jc w:val="both"/>
              <w:rPr>
                <w:rFonts w:ascii="Times New Roman" w:hAnsi="Times New Roman"/>
              </w:rPr>
            </w:pPr>
          </w:p>
        </w:tc>
        <w:tc>
          <w:tcPr>
            <w:tcW w:w="4536"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Bascula</w:t>
            </w:r>
          </w:p>
        </w:tc>
        <w:tc>
          <w:tcPr>
            <w:tcW w:w="993" w:type="dxa"/>
          </w:tcPr>
          <w:p w:rsidR="00EE0A21" w:rsidRPr="00900F90" w:rsidRDefault="00EE0A21" w:rsidP="00955DB3">
            <w:pPr>
              <w:pStyle w:val="Prrafodelista"/>
              <w:ind w:left="0"/>
              <w:jc w:val="both"/>
              <w:rPr>
                <w:rFonts w:ascii="Times New Roman" w:hAnsi="Times New Roman"/>
              </w:rPr>
            </w:pPr>
            <w:r w:rsidRPr="00900F90">
              <w:rPr>
                <w:rFonts w:ascii="Times New Roman" w:hAnsi="Times New Roman"/>
              </w:rPr>
              <w:t>1</w:t>
            </w:r>
          </w:p>
        </w:tc>
        <w:tc>
          <w:tcPr>
            <w:tcW w:w="1417" w:type="dxa"/>
          </w:tcPr>
          <w:p w:rsidR="00EE0A21" w:rsidRPr="00900F90" w:rsidRDefault="00EE0A21" w:rsidP="00955DB3">
            <w:pPr>
              <w:pStyle w:val="Prrafodelista"/>
              <w:ind w:left="0"/>
              <w:jc w:val="both"/>
              <w:rPr>
                <w:rFonts w:ascii="Times New Roman" w:hAnsi="Times New Roman"/>
              </w:rPr>
            </w:pPr>
          </w:p>
        </w:tc>
        <w:tc>
          <w:tcPr>
            <w:tcW w:w="1279"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614800</w:t>
            </w: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p>
        </w:tc>
        <w:tc>
          <w:tcPr>
            <w:tcW w:w="4536" w:type="dxa"/>
          </w:tcPr>
          <w:p w:rsidR="004E225F"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Tratamiento o disposición final</w:t>
            </w:r>
          </w:p>
        </w:tc>
        <w:tc>
          <w:tcPr>
            <w:tcW w:w="993" w:type="dxa"/>
          </w:tcPr>
          <w:p w:rsidR="004E225F" w:rsidRPr="00900F90" w:rsidRDefault="004E225F" w:rsidP="00955DB3">
            <w:pPr>
              <w:pStyle w:val="Prrafodelista"/>
              <w:ind w:left="0"/>
              <w:jc w:val="both"/>
              <w:rPr>
                <w:rFonts w:ascii="Times New Roman" w:hAnsi="Times New Roman"/>
              </w:rPr>
            </w:pPr>
          </w:p>
        </w:tc>
        <w:tc>
          <w:tcPr>
            <w:tcW w:w="1417" w:type="dxa"/>
          </w:tcPr>
          <w:p w:rsidR="004E225F" w:rsidRPr="00900F90" w:rsidRDefault="004E225F" w:rsidP="00955DB3">
            <w:pPr>
              <w:pStyle w:val="Prrafodelista"/>
              <w:ind w:left="0"/>
              <w:jc w:val="both"/>
              <w:rPr>
                <w:rFonts w:ascii="Times New Roman" w:hAnsi="Times New Roman"/>
              </w:rPr>
            </w:pPr>
          </w:p>
        </w:tc>
        <w:tc>
          <w:tcPr>
            <w:tcW w:w="1279" w:type="dxa"/>
          </w:tcPr>
          <w:p w:rsidR="004E225F" w:rsidRPr="00900F90" w:rsidRDefault="004E225F" w:rsidP="00451B1E">
            <w:pPr>
              <w:rPr>
                <w:rFonts w:ascii="Times New Roman" w:eastAsia="Times New Roman" w:hAnsi="Times New Roman" w:cs="Times New Roman"/>
                <w:i/>
                <w:sz w:val="24"/>
                <w:szCs w:val="24"/>
                <w:lang w:eastAsia="es-ES"/>
              </w:rPr>
            </w:pPr>
          </w:p>
        </w:tc>
      </w:tr>
      <w:tr w:rsidR="004E225F" w:rsidRPr="00900F90" w:rsidTr="004E225F">
        <w:tc>
          <w:tcPr>
            <w:tcW w:w="675" w:type="dxa"/>
          </w:tcPr>
          <w:p w:rsidR="004E225F" w:rsidRPr="00900F90" w:rsidRDefault="004E225F" w:rsidP="00955DB3">
            <w:pPr>
              <w:pStyle w:val="Prrafodelista"/>
              <w:ind w:left="0"/>
              <w:jc w:val="both"/>
              <w:rPr>
                <w:rFonts w:ascii="Times New Roman" w:hAnsi="Times New Roman"/>
              </w:rPr>
            </w:pPr>
          </w:p>
        </w:tc>
        <w:tc>
          <w:tcPr>
            <w:tcW w:w="4536" w:type="dxa"/>
          </w:tcPr>
          <w:p w:rsidR="004E225F"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Incineración de Residuos contaminados con hidrocarburos ( Bimestral)</w:t>
            </w:r>
          </w:p>
        </w:tc>
        <w:tc>
          <w:tcPr>
            <w:tcW w:w="993" w:type="dxa"/>
          </w:tcPr>
          <w:p w:rsidR="004E225F" w:rsidRPr="00900F90" w:rsidRDefault="00EE0A21" w:rsidP="00EE0A21">
            <w:pPr>
              <w:pStyle w:val="Prrafodelista"/>
              <w:ind w:left="0"/>
              <w:jc w:val="both"/>
              <w:rPr>
                <w:rFonts w:ascii="Times New Roman" w:hAnsi="Times New Roman"/>
              </w:rPr>
            </w:pPr>
            <w:r w:rsidRPr="00900F90">
              <w:rPr>
                <w:rFonts w:ascii="Times New Roman" w:hAnsi="Times New Roman"/>
              </w:rPr>
              <w:t>155 Kl</w:t>
            </w:r>
          </w:p>
        </w:tc>
        <w:tc>
          <w:tcPr>
            <w:tcW w:w="1417" w:type="dxa"/>
          </w:tcPr>
          <w:p w:rsidR="004E225F" w:rsidRPr="00900F90" w:rsidRDefault="00EE0A21" w:rsidP="00955DB3">
            <w:pPr>
              <w:pStyle w:val="Prrafodelista"/>
              <w:ind w:left="0"/>
              <w:jc w:val="both"/>
              <w:rPr>
                <w:rFonts w:ascii="Times New Roman" w:hAnsi="Times New Roman"/>
              </w:rPr>
            </w:pPr>
            <w:r w:rsidRPr="00900F90">
              <w:rPr>
                <w:rFonts w:ascii="Times New Roman" w:hAnsi="Times New Roman"/>
              </w:rPr>
              <w:t>1800</w:t>
            </w:r>
          </w:p>
        </w:tc>
        <w:tc>
          <w:tcPr>
            <w:tcW w:w="1279" w:type="dxa"/>
          </w:tcPr>
          <w:p w:rsidR="004E225F"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280.000</w:t>
            </w:r>
          </w:p>
        </w:tc>
      </w:tr>
      <w:tr w:rsidR="00EE0A21" w:rsidRPr="00900F90" w:rsidTr="004E225F">
        <w:tc>
          <w:tcPr>
            <w:tcW w:w="675" w:type="dxa"/>
          </w:tcPr>
          <w:p w:rsidR="00EE0A21" w:rsidRPr="00900F90" w:rsidRDefault="00EE0A21" w:rsidP="00955DB3">
            <w:pPr>
              <w:pStyle w:val="Prrafodelista"/>
              <w:ind w:left="0"/>
              <w:jc w:val="both"/>
              <w:rPr>
                <w:rFonts w:ascii="Times New Roman" w:hAnsi="Times New Roman"/>
              </w:rPr>
            </w:pPr>
          </w:p>
        </w:tc>
        <w:tc>
          <w:tcPr>
            <w:tcW w:w="4536"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Almacenamientos en celda de seguridad de asbestos</w:t>
            </w:r>
          </w:p>
        </w:tc>
        <w:tc>
          <w:tcPr>
            <w:tcW w:w="993" w:type="dxa"/>
          </w:tcPr>
          <w:p w:rsidR="00EE0A21" w:rsidRPr="00900F90" w:rsidRDefault="00EE0A21" w:rsidP="00451B1E">
            <w:pPr>
              <w:pStyle w:val="Prrafodelista"/>
              <w:ind w:left="0"/>
              <w:jc w:val="both"/>
              <w:rPr>
                <w:rFonts w:ascii="Times New Roman" w:hAnsi="Times New Roman"/>
              </w:rPr>
            </w:pPr>
            <w:r w:rsidRPr="00900F90">
              <w:rPr>
                <w:rFonts w:ascii="Times New Roman" w:hAnsi="Times New Roman"/>
              </w:rPr>
              <w:t>332 K l</w:t>
            </w:r>
          </w:p>
        </w:tc>
        <w:tc>
          <w:tcPr>
            <w:tcW w:w="1417" w:type="dxa"/>
          </w:tcPr>
          <w:p w:rsidR="00EE0A21" w:rsidRPr="00900F90" w:rsidRDefault="00EE0A21" w:rsidP="00451B1E">
            <w:pPr>
              <w:pStyle w:val="Prrafodelista"/>
              <w:ind w:left="0"/>
              <w:jc w:val="both"/>
              <w:rPr>
                <w:rFonts w:ascii="Times New Roman" w:hAnsi="Times New Roman"/>
              </w:rPr>
            </w:pPr>
            <w:r w:rsidRPr="00900F90">
              <w:rPr>
                <w:rFonts w:ascii="Times New Roman" w:hAnsi="Times New Roman"/>
              </w:rPr>
              <w:t>1200</w:t>
            </w:r>
          </w:p>
        </w:tc>
        <w:tc>
          <w:tcPr>
            <w:tcW w:w="1279" w:type="dxa"/>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398400</w:t>
            </w:r>
          </w:p>
        </w:tc>
      </w:tr>
      <w:tr w:rsidR="00EE0A21" w:rsidRPr="00900F90" w:rsidTr="00EE0A21">
        <w:tc>
          <w:tcPr>
            <w:tcW w:w="675" w:type="dxa"/>
            <w:shd w:val="clear" w:color="auto" w:fill="D9D9D9" w:themeFill="background1" w:themeFillShade="D9"/>
          </w:tcPr>
          <w:p w:rsidR="00EE0A21" w:rsidRPr="00900F90" w:rsidRDefault="00EE0A21" w:rsidP="00955DB3">
            <w:pPr>
              <w:pStyle w:val="Prrafodelista"/>
              <w:ind w:left="0"/>
              <w:jc w:val="both"/>
              <w:rPr>
                <w:rFonts w:ascii="Times New Roman" w:hAnsi="Times New Roman"/>
              </w:rPr>
            </w:pPr>
          </w:p>
        </w:tc>
        <w:tc>
          <w:tcPr>
            <w:tcW w:w="4536" w:type="dxa"/>
            <w:shd w:val="clear" w:color="auto" w:fill="D9D9D9" w:themeFill="background1" w:themeFillShade="D9"/>
          </w:tcPr>
          <w:p w:rsidR="00EE0A21" w:rsidRPr="00900F90" w:rsidRDefault="00EE0A21" w:rsidP="00451B1E">
            <w:pPr>
              <w:rPr>
                <w:rFonts w:ascii="Times New Roman" w:eastAsia="Times New Roman" w:hAnsi="Times New Roman" w:cs="Times New Roman"/>
                <w:i/>
                <w:sz w:val="24"/>
                <w:szCs w:val="24"/>
                <w:lang w:eastAsia="es-ES"/>
              </w:rPr>
            </w:pPr>
            <w:r w:rsidRPr="00900F90">
              <w:rPr>
                <w:rFonts w:ascii="Times New Roman" w:eastAsia="Times New Roman" w:hAnsi="Times New Roman" w:cs="Times New Roman"/>
                <w:i/>
                <w:sz w:val="24"/>
                <w:szCs w:val="24"/>
                <w:lang w:eastAsia="es-ES"/>
              </w:rPr>
              <w:t>Total</w:t>
            </w:r>
          </w:p>
        </w:tc>
        <w:tc>
          <w:tcPr>
            <w:tcW w:w="993" w:type="dxa"/>
            <w:shd w:val="clear" w:color="auto" w:fill="D9D9D9" w:themeFill="background1" w:themeFillShade="D9"/>
          </w:tcPr>
          <w:p w:rsidR="00EE0A21" w:rsidRPr="00900F90" w:rsidRDefault="00EE0A21" w:rsidP="00955DB3">
            <w:pPr>
              <w:pStyle w:val="Prrafodelista"/>
              <w:ind w:left="0"/>
              <w:jc w:val="both"/>
              <w:rPr>
                <w:rFonts w:ascii="Times New Roman" w:hAnsi="Times New Roman"/>
              </w:rPr>
            </w:pPr>
          </w:p>
        </w:tc>
        <w:tc>
          <w:tcPr>
            <w:tcW w:w="1417" w:type="dxa"/>
            <w:shd w:val="clear" w:color="auto" w:fill="D9D9D9" w:themeFill="background1" w:themeFillShade="D9"/>
          </w:tcPr>
          <w:p w:rsidR="00EE0A21" w:rsidRPr="00900F90" w:rsidRDefault="00EE0A21" w:rsidP="00955DB3">
            <w:pPr>
              <w:pStyle w:val="Prrafodelista"/>
              <w:ind w:left="0"/>
              <w:jc w:val="both"/>
              <w:rPr>
                <w:rFonts w:ascii="Times New Roman" w:hAnsi="Times New Roman"/>
              </w:rPr>
            </w:pPr>
          </w:p>
        </w:tc>
        <w:tc>
          <w:tcPr>
            <w:tcW w:w="1279" w:type="dxa"/>
            <w:shd w:val="clear" w:color="auto" w:fill="D9D9D9" w:themeFill="background1" w:themeFillShade="D9"/>
          </w:tcPr>
          <w:p w:rsidR="00EE0A21" w:rsidRPr="00900F90" w:rsidRDefault="00EE0A21" w:rsidP="00451B1E">
            <w:pPr>
              <w:rPr>
                <w:rFonts w:ascii="Times New Roman" w:hAnsi="Times New Roman" w:cs="Times New Roman"/>
                <w:color w:val="000000"/>
              </w:rPr>
            </w:pPr>
            <w:r w:rsidRPr="00900F90">
              <w:rPr>
                <w:rFonts w:ascii="Times New Roman" w:hAnsi="Times New Roman" w:cs="Times New Roman"/>
                <w:color w:val="000000"/>
              </w:rPr>
              <w:t>19.535.800</w:t>
            </w:r>
          </w:p>
        </w:tc>
      </w:tr>
    </w:tbl>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Default="00BF583D" w:rsidP="00955DB3">
      <w:pPr>
        <w:pStyle w:val="Prrafodelista"/>
        <w:spacing w:line="240" w:lineRule="auto"/>
        <w:jc w:val="both"/>
        <w:rPr>
          <w:rFonts w:ascii="Times New Roman" w:hAnsi="Times New Roman"/>
        </w:rPr>
      </w:pPr>
    </w:p>
    <w:p w:rsidR="00224284" w:rsidRPr="00900F90" w:rsidRDefault="00224284"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BF583D" w:rsidRPr="00900F90" w:rsidRDefault="00BF583D" w:rsidP="00955DB3">
      <w:pPr>
        <w:pStyle w:val="Prrafodelista"/>
        <w:spacing w:line="240" w:lineRule="auto"/>
        <w:jc w:val="both"/>
        <w:rPr>
          <w:rFonts w:ascii="Times New Roman" w:hAnsi="Times New Roman"/>
        </w:rPr>
      </w:pPr>
    </w:p>
    <w:p w:rsidR="004552DC" w:rsidRPr="00224284" w:rsidRDefault="00904300" w:rsidP="00904300">
      <w:pPr>
        <w:pStyle w:val="Prrafodelista"/>
        <w:numPr>
          <w:ilvl w:val="1"/>
          <w:numId w:val="27"/>
        </w:numPr>
        <w:spacing w:line="480" w:lineRule="auto"/>
        <w:rPr>
          <w:rFonts w:ascii="Times New Roman" w:hAnsi="Times New Roman"/>
          <w:sz w:val="24"/>
          <w:szCs w:val="24"/>
        </w:rPr>
      </w:pPr>
      <w:r w:rsidRPr="00224284">
        <w:rPr>
          <w:rFonts w:ascii="Times New Roman" w:hAnsi="Times New Roman"/>
          <w:sz w:val="24"/>
          <w:szCs w:val="24"/>
        </w:rPr>
        <w:lastRenderedPageBreak/>
        <w:t xml:space="preserve">  PLAN DE ACCIÓN CON PRODUCTOS A ENTREGAR </w:t>
      </w:r>
    </w:p>
    <w:tbl>
      <w:tblPr>
        <w:tblStyle w:val="Tablaconcuadrcula"/>
        <w:tblW w:w="0" w:type="auto"/>
        <w:tblLook w:val="04A0" w:firstRow="1" w:lastRow="0" w:firstColumn="1" w:lastColumn="0" w:noHBand="0" w:noVBand="1"/>
      </w:tblPr>
      <w:tblGrid>
        <w:gridCol w:w="2244"/>
        <w:gridCol w:w="2400"/>
        <w:gridCol w:w="2552"/>
        <w:gridCol w:w="1984"/>
      </w:tblGrid>
      <w:tr w:rsidR="004552DC" w:rsidRPr="00900F90" w:rsidTr="004552DC">
        <w:tc>
          <w:tcPr>
            <w:tcW w:w="2244" w:type="dxa"/>
            <w:shd w:val="clear" w:color="auto" w:fill="D9D9D9" w:themeFill="background1" w:themeFillShade="D9"/>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Estrategias </w:t>
            </w:r>
          </w:p>
        </w:tc>
        <w:tc>
          <w:tcPr>
            <w:tcW w:w="2400" w:type="dxa"/>
            <w:shd w:val="clear" w:color="auto" w:fill="D9D9D9" w:themeFill="background1" w:themeFillShade="D9"/>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Actividades </w:t>
            </w:r>
          </w:p>
        </w:tc>
        <w:tc>
          <w:tcPr>
            <w:tcW w:w="2552" w:type="dxa"/>
            <w:shd w:val="clear" w:color="auto" w:fill="D9D9D9" w:themeFill="background1" w:themeFillShade="D9"/>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Resultados esperados/ Productos a entregar</w:t>
            </w:r>
          </w:p>
        </w:tc>
        <w:tc>
          <w:tcPr>
            <w:tcW w:w="1984" w:type="dxa"/>
            <w:shd w:val="clear" w:color="auto" w:fill="D9D9D9" w:themeFill="background1" w:themeFillShade="D9"/>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Responsables</w:t>
            </w:r>
          </w:p>
        </w:tc>
      </w:tr>
      <w:tr w:rsidR="004552DC" w:rsidRPr="00900F90" w:rsidTr="00451B1E">
        <w:tc>
          <w:tcPr>
            <w:tcW w:w="224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Identificación necesidades de formación de persona encargada de la Gestión</w:t>
            </w:r>
          </w:p>
        </w:tc>
        <w:tc>
          <w:tcPr>
            <w:tcW w:w="2400"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Contratar Asesor Externo especialista en Sistemas de Gestión  para asesoría en la Formulación  e implantación de PGIRS</w:t>
            </w:r>
          </w:p>
        </w:tc>
        <w:tc>
          <w:tcPr>
            <w:tcW w:w="2552"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Elaboración de documentos (Plan de Gestión Integral). Desarrollo de habilidades para la implementación del PGIR </w:t>
            </w:r>
          </w:p>
        </w:tc>
        <w:tc>
          <w:tcPr>
            <w:tcW w:w="198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Coord. De Gestión Integral y Aux. de Gestión Ambiental </w:t>
            </w:r>
          </w:p>
        </w:tc>
      </w:tr>
      <w:tr w:rsidR="004552DC" w:rsidRPr="00900F90" w:rsidTr="00451B1E">
        <w:tc>
          <w:tcPr>
            <w:tcW w:w="224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Gestión de Recursos para implementación del PGIR </w:t>
            </w:r>
          </w:p>
        </w:tc>
        <w:tc>
          <w:tcPr>
            <w:tcW w:w="2400"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Adquisición de recursos, elementos y materiales necesarios para segregación en la fuente e instalación de los mismos.</w:t>
            </w:r>
          </w:p>
        </w:tc>
        <w:tc>
          <w:tcPr>
            <w:tcW w:w="2552"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Adecuada segregación en la fuente por parte de todos los colaboradores de la empresa.</w:t>
            </w:r>
          </w:p>
        </w:tc>
        <w:tc>
          <w:tcPr>
            <w:tcW w:w="198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Aux. de Gestión Ambiental</w:t>
            </w:r>
          </w:p>
        </w:tc>
      </w:tr>
      <w:tr w:rsidR="004552DC" w:rsidRPr="00900F90" w:rsidTr="00451B1E">
        <w:tc>
          <w:tcPr>
            <w:tcW w:w="224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Sensibilización Ambiental </w:t>
            </w:r>
          </w:p>
        </w:tc>
        <w:tc>
          <w:tcPr>
            <w:tcW w:w="2400"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Integración de manejo adecuado de residuos en el Programa institucional de capacitación, Inducciones y re inducciones </w:t>
            </w:r>
          </w:p>
        </w:tc>
        <w:tc>
          <w:tcPr>
            <w:tcW w:w="2552"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Prevención, minimización  de generación de residuos, gestión de manera segura y responsable de los mismos.</w:t>
            </w:r>
          </w:p>
        </w:tc>
        <w:tc>
          <w:tcPr>
            <w:tcW w:w="198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Aux de Gestión Ambiental.</w:t>
            </w:r>
          </w:p>
        </w:tc>
      </w:tr>
      <w:tr w:rsidR="004552DC" w:rsidRPr="00900F90" w:rsidTr="00451B1E">
        <w:tc>
          <w:tcPr>
            <w:tcW w:w="224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 xml:space="preserve">Estadísticas  y controles de generación </w:t>
            </w:r>
          </w:p>
        </w:tc>
        <w:tc>
          <w:tcPr>
            <w:tcW w:w="2400"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Realización de inventarios de residuos peligrosos y no peligrosos.</w:t>
            </w:r>
          </w:p>
        </w:tc>
        <w:tc>
          <w:tcPr>
            <w:tcW w:w="2552"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Cumplimiento de metas tendientes a la disminución de generación y adecuada disposición final, por ende mitigación de impactos ambientales</w:t>
            </w:r>
          </w:p>
        </w:tc>
        <w:tc>
          <w:tcPr>
            <w:tcW w:w="1984" w:type="dxa"/>
          </w:tcPr>
          <w:p w:rsidR="004552DC" w:rsidRPr="00900F90" w:rsidRDefault="004552DC" w:rsidP="00451B1E">
            <w:pPr>
              <w:jc w:val="both"/>
              <w:rPr>
                <w:rFonts w:ascii="Times New Roman" w:hAnsi="Times New Roman" w:cs="Times New Roman"/>
                <w:sz w:val="24"/>
                <w:szCs w:val="24"/>
              </w:rPr>
            </w:pPr>
            <w:r w:rsidRPr="00900F90">
              <w:rPr>
                <w:rFonts w:ascii="Times New Roman" w:hAnsi="Times New Roman" w:cs="Times New Roman"/>
                <w:sz w:val="24"/>
                <w:szCs w:val="24"/>
              </w:rPr>
              <w:t>Aux. de Gestión Ambiental</w:t>
            </w:r>
          </w:p>
        </w:tc>
      </w:tr>
    </w:tbl>
    <w:p w:rsidR="004552DC" w:rsidRPr="00900F90" w:rsidRDefault="004552DC" w:rsidP="004552DC">
      <w:pPr>
        <w:spacing w:after="0" w:line="480" w:lineRule="auto"/>
        <w:jc w:val="both"/>
        <w:rPr>
          <w:rFonts w:ascii="Times New Roman" w:hAnsi="Times New Roman" w:cs="Times New Roman"/>
          <w:sz w:val="24"/>
          <w:szCs w:val="24"/>
        </w:rPr>
      </w:pPr>
    </w:p>
    <w:p w:rsidR="004552DC" w:rsidRPr="00900F90" w:rsidRDefault="004552DC" w:rsidP="004552DC">
      <w:pPr>
        <w:spacing w:line="480" w:lineRule="auto"/>
        <w:rPr>
          <w:rFonts w:ascii="Times New Roman" w:hAnsi="Times New Roman" w:cs="Times New Roman"/>
          <w:sz w:val="24"/>
          <w:szCs w:val="24"/>
        </w:rPr>
      </w:pPr>
    </w:p>
    <w:p w:rsidR="004552DC" w:rsidRPr="00900F90" w:rsidRDefault="004552DC" w:rsidP="004552DC">
      <w:pPr>
        <w:spacing w:line="480" w:lineRule="auto"/>
        <w:rPr>
          <w:rFonts w:ascii="Times New Roman" w:hAnsi="Times New Roman" w:cs="Times New Roman"/>
          <w:sz w:val="24"/>
          <w:szCs w:val="24"/>
        </w:rPr>
      </w:pPr>
    </w:p>
    <w:p w:rsidR="004552DC" w:rsidRPr="00900F90" w:rsidRDefault="004552DC" w:rsidP="004552DC">
      <w:pPr>
        <w:spacing w:line="480" w:lineRule="auto"/>
        <w:rPr>
          <w:rFonts w:ascii="Times New Roman" w:hAnsi="Times New Roman" w:cs="Times New Roman"/>
          <w:sz w:val="24"/>
          <w:szCs w:val="24"/>
        </w:rPr>
      </w:pPr>
    </w:p>
    <w:p w:rsidR="004552DC" w:rsidRPr="00900F90" w:rsidRDefault="004552DC" w:rsidP="004552DC">
      <w:pPr>
        <w:spacing w:line="480" w:lineRule="auto"/>
        <w:rPr>
          <w:rFonts w:ascii="Times New Roman" w:hAnsi="Times New Roman" w:cs="Times New Roman"/>
          <w:sz w:val="24"/>
          <w:szCs w:val="24"/>
        </w:rPr>
      </w:pPr>
    </w:p>
    <w:p w:rsidR="004552DC" w:rsidRPr="00900F90" w:rsidRDefault="004552DC" w:rsidP="00BF583D">
      <w:pPr>
        <w:spacing w:after="0" w:line="480" w:lineRule="auto"/>
        <w:ind w:left="142"/>
        <w:jc w:val="center"/>
        <w:rPr>
          <w:rFonts w:ascii="Times New Roman" w:eastAsia="Times New Roman" w:hAnsi="Times New Roman" w:cs="Times New Roman"/>
          <w:i/>
          <w:sz w:val="24"/>
          <w:szCs w:val="24"/>
          <w:lang w:val="es-ES" w:eastAsia="es-ES"/>
        </w:rPr>
      </w:pPr>
    </w:p>
    <w:p w:rsidR="001D56DA" w:rsidRPr="00171C0C" w:rsidRDefault="00171C0C" w:rsidP="00171C0C">
      <w:pPr>
        <w:pStyle w:val="Prrafodelista"/>
        <w:numPr>
          <w:ilvl w:val="0"/>
          <w:numId w:val="24"/>
        </w:numPr>
        <w:spacing w:after="0" w:line="480" w:lineRule="auto"/>
        <w:jc w:val="center"/>
        <w:rPr>
          <w:rFonts w:ascii="Times New Roman" w:eastAsia="Times New Roman" w:hAnsi="Times New Roman"/>
          <w:sz w:val="24"/>
          <w:szCs w:val="24"/>
          <w:lang w:val="es-ES" w:eastAsia="es-ES"/>
        </w:rPr>
      </w:pPr>
      <w:r w:rsidRPr="00171C0C">
        <w:rPr>
          <w:rFonts w:ascii="Times New Roman" w:eastAsia="Times New Roman" w:hAnsi="Times New Roman"/>
          <w:sz w:val="24"/>
          <w:szCs w:val="24"/>
          <w:lang w:val="es-ES" w:eastAsia="es-ES"/>
        </w:rPr>
        <w:lastRenderedPageBreak/>
        <w:t>CONCLUSIONES</w:t>
      </w:r>
    </w:p>
    <w:p w:rsidR="001D56DA" w:rsidRPr="00900F90" w:rsidRDefault="001D56DA" w:rsidP="00BF583D">
      <w:pPr>
        <w:spacing w:after="0" w:line="480" w:lineRule="auto"/>
        <w:ind w:left="142"/>
        <w:jc w:val="center"/>
        <w:rPr>
          <w:rFonts w:ascii="Times New Roman" w:eastAsia="Times New Roman" w:hAnsi="Times New Roman" w:cs="Times New Roman"/>
          <w:b/>
          <w:sz w:val="24"/>
          <w:szCs w:val="24"/>
          <w:lang w:val="es-ES" w:eastAsia="es-ES"/>
        </w:rPr>
      </w:pPr>
    </w:p>
    <w:p w:rsidR="001D56DA" w:rsidRPr="00900F90" w:rsidRDefault="00074707" w:rsidP="00171C0C">
      <w:pPr>
        <w:spacing w:after="0" w:line="240" w:lineRule="auto"/>
        <w:jc w:val="both"/>
        <w:rPr>
          <w:rFonts w:ascii="Times New Roman" w:eastAsia="Times New Roman" w:hAnsi="Times New Roman" w:cs="Times New Roman"/>
          <w:bCs/>
          <w:sz w:val="24"/>
          <w:szCs w:val="24"/>
          <w:lang w:val="es-ES" w:eastAsia="es-ES"/>
        </w:rPr>
      </w:pPr>
      <w:r w:rsidRPr="00900F90">
        <w:rPr>
          <w:rFonts w:ascii="Times New Roman" w:eastAsia="Times New Roman" w:hAnsi="Times New Roman" w:cs="Times New Roman"/>
          <w:sz w:val="24"/>
          <w:szCs w:val="24"/>
          <w:lang w:val="es-ES" w:eastAsia="es-ES"/>
        </w:rPr>
        <w:t>TRANSPORTES ESPECIALES BRASILIA S.A</w:t>
      </w:r>
      <w:r w:rsidR="001D56DA" w:rsidRPr="00900F90">
        <w:rPr>
          <w:rFonts w:ascii="Times New Roman" w:eastAsia="Times New Roman" w:hAnsi="Times New Roman" w:cs="Times New Roman"/>
          <w:sz w:val="24"/>
          <w:szCs w:val="24"/>
          <w:lang w:val="es-ES" w:eastAsia="es-ES"/>
        </w:rPr>
        <w:t xml:space="preserve"> desde sus inicios realizo manejo de residuos de manera no formal, sin tener conocimiento de la dimensión de generación de residuos peligros manejando estos con base en el decreto 2676 del 2000  </w:t>
      </w:r>
      <w:r w:rsidR="001D56DA" w:rsidRPr="00900F90">
        <w:rPr>
          <w:rFonts w:ascii="Times New Roman" w:eastAsia="Times New Roman" w:hAnsi="Times New Roman" w:cs="Times New Roman"/>
          <w:bCs/>
          <w:sz w:val="24"/>
          <w:szCs w:val="24"/>
          <w:lang w:val="es-ES" w:eastAsia="es-ES"/>
        </w:rPr>
        <w:t>Por el cual se reglamenta la gestión integral de los residuos hospitalarios y similares. Al certificarse mediante la norma ISO 9000 del 2000 despierta su interés por encaminarse hacia la protección del medio ambiente mediante estrategias  que permitan determinar y mitigar  los impactos ambientales q</w:t>
      </w:r>
      <w:r w:rsidRPr="00900F90">
        <w:rPr>
          <w:rFonts w:ascii="Times New Roman" w:eastAsia="Times New Roman" w:hAnsi="Times New Roman" w:cs="Times New Roman"/>
          <w:bCs/>
          <w:sz w:val="24"/>
          <w:szCs w:val="24"/>
          <w:lang w:val="es-ES" w:eastAsia="es-ES"/>
        </w:rPr>
        <w:t>ue sus actividades generan, manteniéndose a la vanguardia de otras organizaciones que como ella se han encaminado a  implementar los sistemas de Gestión Ambiental adoptando la Metodología de producción más limpia.</w:t>
      </w:r>
    </w:p>
    <w:p w:rsidR="00BF167E" w:rsidRPr="00900F90" w:rsidRDefault="00BF167E" w:rsidP="00BF583D">
      <w:pPr>
        <w:spacing w:after="0" w:line="480" w:lineRule="auto"/>
        <w:jc w:val="both"/>
        <w:rPr>
          <w:rFonts w:ascii="Times New Roman" w:eastAsia="Times New Roman" w:hAnsi="Times New Roman" w:cs="Times New Roman"/>
          <w:bCs/>
          <w:sz w:val="24"/>
          <w:szCs w:val="24"/>
          <w:lang w:val="es-ES" w:eastAsia="es-ES"/>
        </w:rPr>
      </w:pPr>
    </w:p>
    <w:p w:rsidR="001D56DA" w:rsidRPr="00900F90" w:rsidRDefault="001D56DA" w:rsidP="00171C0C">
      <w:pPr>
        <w:spacing w:after="0" w:line="240" w:lineRule="auto"/>
        <w:jc w:val="both"/>
        <w:rPr>
          <w:rFonts w:ascii="Times New Roman" w:eastAsia="Times New Roman" w:hAnsi="Times New Roman" w:cs="Times New Roman"/>
          <w:bCs/>
          <w:sz w:val="24"/>
          <w:szCs w:val="24"/>
          <w:lang w:val="es-ES" w:eastAsia="es-ES"/>
        </w:rPr>
      </w:pPr>
      <w:r w:rsidRPr="00900F90">
        <w:rPr>
          <w:rFonts w:ascii="Times New Roman" w:eastAsia="Times New Roman" w:hAnsi="Times New Roman" w:cs="Times New Roman"/>
          <w:bCs/>
          <w:sz w:val="24"/>
          <w:szCs w:val="24"/>
          <w:lang w:val="es-ES" w:eastAsia="es-ES"/>
        </w:rPr>
        <w:t>De acuerdo a lo anterior se encuentra el interés de formular e implementar  El Plan de Gestión Integral de Residuos (PGIR) el cual abarca residuos clasificados como peligrosos y no peligrosos,  se plantean metas para el manejo adecuado de estos  además de dar cumplimiento a las exigencias de la normatividad ambiental vigente.</w:t>
      </w:r>
    </w:p>
    <w:p w:rsidR="00BF167E" w:rsidRPr="00900F90" w:rsidRDefault="00BF167E" w:rsidP="00171C0C">
      <w:pPr>
        <w:spacing w:after="0" w:line="240" w:lineRule="auto"/>
        <w:jc w:val="both"/>
        <w:rPr>
          <w:rFonts w:ascii="Times New Roman" w:eastAsia="Times New Roman" w:hAnsi="Times New Roman" w:cs="Times New Roman"/>
          <w:bCs/>
          <w:sz w:val="24"/>
          <w:szCs w:val="24"/>
          <w:lang w:val="es-ES" w:eastAsia="es-ES"/>
        </w:rPr>
      </w:pPr>
    </w:p>
    <w:p w:rsidR="009D6065" w:rsidRPr="00900F90" w:rsidRDefault="009D6065" w:rsidP="00171C0C">
      <w:pPr>
        <w:spacing w:after="0" w:line="240" w:lineRule="auto"/>
        <w:jc w:val="both"/>
        <w:rPr>
          <w:rFonts w:ascii="Times New Roman" w:eastAsia="Times New Roman" w:hAnsi="Times New Roman" w:cs="Times New Roman"/>
          <w:bCs/>
          <w:sz w:val="24"/>
          <w:szCs w:val="24"/>
          <w:lang w:val="es-ES" w:eastAsia="es-ES"/>
        </w:rPr>
      </w:pPr>
      <w:r w:rsidRPr="00900F90">
        <w:rPr>
          <w:rFonts w:ascii="Times New Roman" w:eastAsia="Times New Roman" w:hAnsi="Times New Roman" w:cs="Times New Roman"/>
          <w:bCs/>
          <w:sz w:val="24"/>
          <w:szCs w:val="24"/>
          <w:lang w:val="es-ES" w:eastAsia="es-ES"/>
        </w:rPr>
        <w:t>Se inició con la elaboración del PGIR, construcción de UTA y asignación de recursos para implementación del programa el cual  hasta el momento ha obtenido los  siguientes resultados:</w:t>
      </w:r>
    </w:p>
    <w:p w:rsidR="009D6065" w:rsidRPr="00900F90" w:rsidRDefault="009D6065" w:rsidP="00171C0C">
      <w:pPr>
        <w:spacing w:after="0" w:line="240" w:lineRule="auto"/>
        <w:jc w:val="both"/>
        <w:rPr>
          <w:rFonts w:ascii="Times New Roman" w:eastAsia="Times New Roman" w:hAnsi="Times New Roman" w:cs="Times New Roman"/>
          <w:bCs/>
          <w:sz w:val="24"/>
          <w:szCs w:val="24"/>
          <w:lang w:val="es-ES" w:eastAsia="es-ES"/>
        </w:rPr>
      </w:pPr>
    </w:p>
    <w:p w:rsidR="005F7EF1" w:rsidRPr="00900F90" w:rsidRDefault="009D6065"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C</w:t>
      </w:r>
      <w:r w:rsidR="00B25CEE" w:rsidRPr="00900F90">
        <w:rPr>
          <w:rFonts w:ascii="Times New Roman" w:eastAsia="Times New Roman" w:hAnsi="Times New Roman"/>
          <w:bCs/>
          <w:sz w:val="24"/>
          <w:szCs w:val="24"/>
          <w:lang w:val="es-ES" w:eastAsia="es-ES"/>
        </w:rPr>
        <w:t>aracterización</w:t>
      </w:r>
      <w:r w:rsidRPr="00900F90">
        <w:rPr>
          <w:rFonts w:ascii="Times New Roman" w:eastAsia="Times New Roman" w:hAnsi="Times New Roman"/>
          <w:bCs/>
          <w:sz w:val="24"/>
          <w:szCs w:val="24"/>
          <w:lang w:val="es-ES" w:eastAsia="es-ES"/>
        </w:rPr>
        <w:t xml:space="preserve"> e</w:t>
      </w:r>
      <w:r w:rsidR="00B25CEE" w:rsidRPr="00900F90">
        <w:rPr>
          <w:rFonts w:ascii="Times New Roman" w:eastAsia="Times New Roman" w:hAnsi="Times New Roman"/>
          <w:bCs/>
          <w:sz w:val="24"/>
          <w:szCs w:val="24"/>
          <w:lang w:val="es-ES" w:eastAsia="es-ES"/>
        </w:rPr>
        <w:t xml:space="preserve"> </w:t>
      </w:r>
      <w:r w:rsidRPr="00900F90">
        <w:rPr>
          <w:rFonts w:ascii="Times New Roman" w:eastAsia="Times New Roman" w:hAnsi="Times New Roman"/>
          <w:bCs/>
          <w:sz w:val="24"/>
          <w:szCs w:val="24"/>
          <w:lang w:val="es-ES" w:eastAsia="es-ES"/>
        </w:rPr>
        <w:t xml:space="preserve">identificación de </w:t>
      </w:r>
      <w:r w:rsidR="00B25CEE" w:rsidRPr="00900F90">
        <w:rPr>
          <w:rFonts w:ascii="Times New Roman" w:eastAsia="Times New Roman" w:hAnsi="Times New Roman"/>
          <w:bCs/>
          <w:sz w:val="24"/>
          <w:szCs w:val="24"/>
          <w:lang w:val="es-ES" w:eastAsia="es-ES"/>
        </w:rPr>
        <w:t xml:space="preserve"> </w:t>
      </w:r>
      <w:r w:rsidR="005F7EF1" w:rsidRPr="00900F90">
        <w:rPr>
          <w:rFonts w:ascii="Times New Roman" w:eastAsia="Times New Roman" w:hAnsi="Times New Roman"/>
          <w:bCs/>
          <w:sz w:val="24"/>
          <w:szCs w:val="24"/>
          <w:lang w:val="es-ES" w:eastAsia="es-ES"/>
        </w:rPr>
        <w:t>13 residuos peligrosos generados hasta el momento, de los cuales el aceite, filtros, RAEE’s  y batería son aprovechables; dos residuos  no peligrosos pero que son de manejo integral tales como material ferroso (Chatarra) y llantas cementerio</w:t>
      </w:r>
      <w:r w:rsidRPr="00900F90">
        <w:rPr>
          <w:rFonts w:ascii="Times New Roman" w:eastAsia="Times New Roman" w:hAnsi="Times New Roman"/>
          <w:bCs/>
          <w:sz w:val="24"/>
          <w:szCs w:val="24"/>
          <w:lang w:val="es-ES" w:eastAsia="es-ES"/>
        </w:rPr>
        <w:t xml:space="preserve"> y</w:t>
      </w:r>
      <w:r w:rsidR="005F7EF1" w:rsidRPr="00900F90">
        <w:rPr>
          <w:rFonts w:ascii="Times New Roman" w:eastAsia="Times New Roman" w:hAnsi="Times New Roman"/>
          <w:bCs/>
          <w:sz w:val="24"/>
          <w:szCs w:val="24"/>
          <w:lang w:val="es-ES" w:eastAsia="es-ES"/>
        </w:rPr>
        <w:t xml:space="preserve"> tres residuos reciclables (Papel Cartón y plásticos) los cuales se hace su manejo correspondiente evitando que su destino sea a un relleno convencional minimizando la presión en los recursos naturales por disposición de residuos.</w:t>
      </w:r>
    </w:p>
    <w:p w:rsidR="009D6065" w:rsidRPr="00900F90" w:rsidRDefault="009D6065" w:rsidP="00171C0C">
      <w:pPr>
        <w:pStyle w:val="Prrafodelista"/>
        <w:spacing w:after="0" w:line="240" w:lineRule="auto"/>
        <w:jc w:val="both"/>
        <w:rPr>
          <w:rFonts w:ascii="Times New Roman" w:eastAsia="Times New Roman" w:hAnsi="Times New Roman"/>
          <w:bCs/>
          <w:sz w:val="24"/>
          <w:szCs w:val="24"/>
          <w:lang w:val="es-ES" w:eastAsia="es-ES"/>
        </w:rPr>
      </w:pPr>
    </w:p>
    <w:p w:rsidR="005F7EF1" w:rsidRPr="00900F90" w:rsidRDefault="005F7EF1"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Se logró sensibilizar</w:t>
      </w:r>
      <w:r w:rsidR="00177446" w:rsidRPr="00900F90">
        <w:rPr>
          <w:rFonts w:ascii="Times New Roman" w:eastAsia="Times New Roman" w:hAnsi="Times New Roman"/>
          <w:bCs/>
          <w:sz w:val="24"/>
          <w:szCs w:val="24"/>
          <w:lang w:val="es-ES" w:eastAsia="es-ES"/>
        </w:rPr>
        <w:t xml:space="preserve"> en temas de manejo de residuos y de orden y aseo </w:t>
      </w:r>
      <w:r w:rsidRPr="00900F90">
        <w:rPr>
          <w:rFonts w:ascii="Times New Roman" w:eastAsia="Times New Roman" w:hAnsi="Times New Roman"/>
          <w:bCs/>
          <w:sz w:val="24"/>
          <w:szCs w:val="24"/>
          <w:lang w:val="es-ES" w:eastAsia="es-ES"/>
        </w:rPr>
        <w:t xml:space="preserve"> a 120 colaboradores entre  administrativos y operativos, equivalente al 80% de la población laboral.</w:t>
      </w:r>
    </w:p>
    <w:p w:rsidR="007C215F" w:rsidRPr="00900F90" w:rsidRDefault="007C215F" w:rsidP="00171C0C">
      <w:pPr>
        <w:pStyle w:val="Prrafodelista"/>
        <w:spacing w:line="240" w:lineRule="auto"/>
        <w:rPr>
          <w:rFonts w:ascii="Times New Roman" w:eastAsia="Times New Roman" w:hAnsi="Times New Roman"/>
          <w:bCs/>
          <w:sz w:val="24"/>
          <w:szCs w:val="24"/>
          <w:lang w:val="es-ES" w:eastAsia="es-ES"/>
        </w:rPr>
      </w:pPr>
    </w:p>
    <w:p w:rsidR="007C215F" w:rsidRPr="00900F90" w:rsidRDefault="007C215F"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Dar disposición final a residuos convencionales  y aprovechamiento de chatarra de aluminio y de hierro almacenados anteriormente.</w:t>
      </w:r>
    </w:p>
    <w:p w:rsidR="00AA0590" w:rsidRPr="00900F90" w:rsidRDefault="00AA0590" w:rsidP="00171C0C">
      <w:pPr>
        <w:pStyle w:val="Prrafodelista"/>
        <w:spacing w:line="240" w:lineRule="auto"/>
        <w:rPr>
          <w:rFonts w:ascii="Times New Roman" w:eastAsia="Times New Roman" w:hAnsi="Times New Roman"/>
          <w:bCs/>
          <w:sz w:val="24"/>
          <w:szCs w:val="24"/>
          <w:lang w:val="es-ES" w:eastAsia="es-ES"/>
        </w:rPr>
      </w:pPr>
    </w:p>
    <w:p w:rsidR="00AA0590" w:rsidRPr="00900F90" w:rsidRDefault="00AA0590"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Inicio inventario de residuos peligrosos y no peligrosos para  control de generación y registro de Generadores RESPEL cumpliendo con normatividad.</w:t>
      </w:r>
    </w:p>
    <w:p w:rsidR="00AA0590" w:rsidRPr="00900F90" w:rsidRDefault="00AA0590" w:rsidP="00171C0C">
      <w:pPr>
        <w:pStyle w:val="Prrafodelista"/>
        <w:spacing w:line="240" w:lineRule="auto"/>
        <w:rPr>
          <w:rFonts w:ascii="Times New Roman" w:eastAsia="Times New Roman" w:hAnsi="Times New Roman"/>
          <w:bCs/>
          <w:sz w:val="24"/>
          <w:szCs w:val="24"/>
          <w:lang w:val="es-ES" w:eastAsia="es-ES"/>
        </w:rPr>
      </w:pPr>
    </w:p>
    <w:p w:rsidR="00AA0590" w:rsidRPr="00900F90" w:rsidRDefault="00AA0590"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Implementación  planes de acción para la mejora continua de los programas de Gestión Ambiental.</w:t>
      </w:r>
    </w:p>
    <w:p w:rsidR="00AA0590" w:rsidRPr="00900F90" w:rsidRDefault="00AA0590" w:rsidP="00171C0C">
      <w:pPr>
        <w:pStyle w:val="Prrafodelista"/>
        <w:spacing w:line="240" w:lineRule="auto"/>
        <w:rPr>
          <w:rFonts w:ascii="Times New Roman" w:eastAsia="Times New Roman" w:hAnsi="Times New Roman"/>
          <w:bCs/>
          <w:sz w:val="24"/>
          <w:szCs w:val="24"/>
          <w:lang w:val="es-ES" w:eastAsia="es-ES"/>
        </w:rPr>
      </w:pPr>
    </w:p>
    <w:p w:rsidR="00AA0590" w:rsidRPr="00900F90" w:rsidRDefault="00AA0590" w:rsidP="00171C0C">
      <w:pPr>
        <w:pStyle w:val="Prrafodelista"/>
        <w:numPr>
          <w:ilvl w:val="0"/>
          <w:numId w:val="18"/>
        </w:numPr>
        <w:spacing w:after="0" w:line="240" w:lineRule="auto"/>
        <w:jc w:val="both"/>
        <w:rPr>
          <w:rFonts w:ascii="Times New Roman" w:eastAsia="Times New Roman" w:hAnsi="Times New Roman"/>
          <w:bCs/>
          <w:sz w:val="24"/>
          <w:szCs w:val="24"/>
          <w:lang w:val="es-ES" w:eastAsia="es-ES"/>
        </w:rPr>
      </w:pPr>
      <w:r w:rsidRPr="00900F90">
        <w:rPr>
          <w:rFonts w:ascii="Times New Roman" w:eastAsia="Times New Roman" w:hAnsi="Times New Roman"/>
          <w:bCs/>
          <w:sz w:val="24"/>
          <w:szCs w:val="24"/>
          <w:lang w:val="es-ES" w:eastAsia="es-ES"/>
        </w:rPr>
        <w:t>Inicio de las actividades que  componen en general el PGIR – Separación en la fuente, almacenamiento, recolección transporte, almacenamiento, tratamiento o aprovechamiento o  disposición final  de residuos.</w:t>
      </w:r>
    </w:p>
    <w:p w:rsidR="009D6065" w:rsidRPr="00900F90" w:rsidRDefault="009D6065" w:rsidP="00BF583D">
      <w:pPr>
        <w:spacing w:after="0" w:line="480" w:lineRule="auto"/>
        <w:jc w:val="both"/>
        <w:rPr>
          <w:rFonts w:ascii="Times New Roman" w:eastAsia="Times New Roman" w:hAnsi="Times New Roman" w:cs="Times New Roman"/>
          <w:bCs/>
          <w:sz w:val="24"/>
          <w:szCs w:val="24"/>
          <w:lang w:val="es-ES" w:eastAsia="es-ES"/>
        </w:rPr>
      </w:pPr>
    </w:p>
    <w:p w:rsidR="001D56DA" w:rsidRPr="00171C0C" w:rsidRDefault="00171C0C" w:rsidP="00171C0C">
      <w:pPr>
        <w:pStyle w:val="Prrafodelista"/>
        <w:numPr>
          <w:ilvl w:val="0"/>
          <w:numId w:val="24"/>
        </w:numPr>
        <w:spacing w:after="0" w:line="360" w:lineRule="auto"/>
        <w:jc w:val="center"/>
        <w:rPr>
          <w:rFonts w:ascii="Times New Roman" w:eastAsia="Times New Roman" w:hAnsi="Times New Roman"/>
          <w:sz w:val="24"/>
          <w:szCs w:val="24"/>
          <w:lang w:val="es-ES" w:eastAsia="es-ES"/>
        </w:rPr>
      </w:pPr>
      <w:r w:rsidRPr="00171C0C">
        <w:rPr>
          <w:rFonts w:ascii="Times New Roman" w:eastAsia="Times New Roman" w:hAnsi="Times New Roman"/>
          <w:sz w:val="24"/>
          <w:szCs w:val="24"/>
          <w:lang w:val="es-ES" w:eastAsia="es-ES"/>
        </w:rPr>
        <w:lastRenderedPageBreak/>
        <w:t>RECOMENDACIONES</w:t>
      </w:r>
    </w:p>
    <w:p w:rsidR="001D56DA" w:rsidRPr="00900F90" w:rsidRDefault="001D56DA" w:rsidP="001D56DA">
      <w:pPr>
        <w:spacing w:after="0" w:line="360" w:lineRule="auto"/>
        <w:ind w:left="142"/>
        <w:jc w:val="center"/>
        <w:rPr>
          <w:rFonts w:ascii="Times New Roman" w:eastAsia="Times New Roman" w:hAnsi="Times New Roman" w:cs="Times New Roman"/>
          <w:b/>
          <w:sz w:val="24"/>
          <w:szCs w:val="24"/>
          <w:lang w:val="es-ES" w:eastAsia="es-ES"/>
        </w:rPr>
      </w:pPr>
    </w:p>
    <w:p w:rsidR="00907709" w:rsidRPr="00900F90" w:rsidRDefault="00907709" w:rsidP="00171C0C">
      <w:pPr>
        <w:spacing w:after="0" w:line="240" w:lineRule="auto"/>
        <w:ind w:left="142"/>
        <w:jc w:val="center"/>
        <w:rPr>
          <w:rFonts w:ascii="Times New Roman" w:eastAsia="Times New Roman" w:hAnsi="Times New Roman" w:cs="Times New Roman"/>
          <w:b/>
          <w:sz w:val="24"/>
          <w:szCs w:val="24"/>
          <w:lang w:val="es-ES" w:eastAsia="es-ES"/>
        </w:rPr>
      </w:pPr>
    </w:p>
    <w:p w:rsidR="00D66658" w:rsidRPr="00900F90" w:rsidRDefault="00D66658"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 xml:space="preserve">Para cualquier proceso de implementación de </w:t>
      </w:r>
      <w:r w:rsidR="00FA680A" w:rsidRPr="00900F90">
        <w:rPr>
          <w:rFonts w:ascii="Times New Roman" w:eastAsia="Times New Roman" w:hAnsi="Times New Roman"/>
          <w:sz w:val="24"/>
          <w:szCs w:val="24"/>
          <w:lang w:val="es-ES" w:eastAsia="es-ES"/>
        </w:rPr>
        <w:t xml:space="preserve">los  programas ambientales </w:t>
      </w:r>
      <w:r w:rsidRPr="00900F90">
        <w:rPr>
          <w:rFonts w:ascii="Times New Roman" w:eastAsia="Times New Roman" w:hAnsi="Times New Roman"/>
          <w:sz w:val="24"/>
          <w:szCs w:val="24"/>
          <w:lang w:val="es-ES" w:eastAsia="es-ES"/>
        </w:rPr>
        <w:t xml:space="preserve"> es necesario la participación y consulta del personal directamente involucrado</w:t>
      </w:r>
      <w:r w:rsidR="00FA680A" w:rsidRPr="00900F90">
        <w:rPr>
          <w:rFonts w:ascii="Times New Roman" w:eastAsia="Times New Roman" w:hAnsi="Times New Roman"/>
          <w:sz w:val="24"/>
          <w:szCs w:val="24"/>
          <w:lang w:val="es-ES" w:eastAsia="es-ES"/>
        </w:rPr>
        <w:t>.</w:t>
      </w:r>
    </w:p>
    <w:p w:rsidR="00A15200" w:rsidRPr="00900F90" w:rsidRDefault="00A15200" w:rsidP="00171C0C">
      <w:pPr>
        <w:pStyle w:val="Prrafodelista"/>
        <w:spacing w:after="0" w:line="240" w:lineRule="auto"/>
        <w:ind w:left="862"/>
        <w:jc w:val="both"/>
        <w:rPr>
          <w:rFonts w:ascii="Times New Roman" w:eastAsia="Times New Roman" w:hAnsi="Times New Roman"/>
          <w:sz w:val="24"/>
          <w:szCs w:val="24"/>
          <w:lang w:val="es-ES" w:eastAsia="es-ES"/>
        </w:rPr>
      </w:pPr>
    </w:p>
    <w:p w:rsidR="00FA680A" w:rsidRPr="00900F90" w:rsidRDefault="00FA680A"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El apoyo de la alta Gerencia es fundamental para el éxito Gestión Ambiental en las empresas.</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FA680A" w:rsidRPr="00900F90" w:rsidRDefault="00FA680A"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La sensibilización ambiental, en especial en temas de manejo de residuos  se realiza en cada uno de los eslabones jerárquicos de la empresa.</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5328B8" w:rsidRPr="00900F90" w:rsidRDefault="005328B8"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Adoptar metodologías de sanciones ambientales con labor social al personal poco receptivo en capacitación.</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5328B8" w:rsidRPr="00900F90" w:rsidRDefault="005328B8"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Es importante tener en cuenta el nivel de escolaridad del personal a sensibilizar ya que por lo general son poco r</w:t>
      </w:r>
      <w:r w:rsidR="007039A8" w:rsidRPr="00900F90">
        <w:rPr>
          <w:rFonts w:ascii="Times New Roman" w:eastAsia="Times New Roman" w:hAnsi="Times New Roman"/>
          <w:sz w:val="24"/>
          <w:szCs w:val="24"/>
          <w:lang w:val="es-ES" w:eastAsia="es-ES"/>
        </w:rPr>
        <w:t>eceptivos al utilizar</w:t>
      </w:r>
      <w:r w:rsidRPr="00900F90">
        <w:rPr>
          <w:rFonts w:ascii="Times New Roman" w:eastAsia="Times New Roman" w:hAnsi="Times New Roman"/>
          <w:sz w:val="24"/>
          <w:szCs w:val="24"/>
          <w:lang w:val="es-ES" w:eastAsia="es-ES"/>
        </w:rPr>
        <w:t xml:space="preserve"> vocabularios muy técnicos.</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FA680A" w:rsidRPr="00900F90" w:rsidRDefault="00FA680A"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Realizar campañas de reciclaje que motiven e incentiven  a los colaboradores a participar de las Gestión integral de Residuos.</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5136CF" w:rsidRPr="00900F90" w:rsidRDefault="005136CF"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Para la implementación de Programas 5S de Orden y Aseo es fundamental fomentar la competitividad entre las áreas de trabajo.</w:t>
      </w:r>
    </w:p>
    <w:p w:rsidR="00A15200" w:rsidRPr="00900F90" w:rsidRDefault="00A15200" w:rsidP="00171C0C">
      <w:pPr>
        <w:spacing w:after="0" w:line="240" w:lineRule="auto"/>
        <w:jc w:val="both"/>
        <w:rPr>
          <w:rFonts w:ascii="Times New Roman" w:eastAsia="Times New Roman" w:hAnsi="Times New Roman" w:cs="Times New Roman"/>
          <w:sz w:val="24"/>
          <w:szCs w:val="24"/>
          <w:lang w:val="es-ES" w:eastAsia="es-ES"/>
        </w:rPr>
      </w:pPr>
    </w:p>
    <w:p w:rsidR="00FA680A" w:rsidRPr="00900F90" w:rsidRDefault="00FA680A" w:rsidP="00171C0C">
      <w:pPr>
        <w:pStyle w:val="Prrafodelista"/>
        <w:numPr>
          <w:ilvl w:val="0"/>
          <w:numId w:val="19"/>
        </w:numPr>
        <w:spacing w:after="0" w:line="240" w:lineRule="auto"/>
        <w:jc w:val="both"/>
        <w:rPr>
          <w:rFonts w:ascii="Times New Roman" w:eastAsia="Times New Roman" w:hAnsi="Times New Roman"/>
          <w:sz w:val="24"/>
          <w:szCs w:val="24"/>
          <w:lang w:val="es-ES" w:eastAsia="es-ES"/>
        </w:rPr>
      </w:pPr>
      <w:r w:rsidRPr="00900F90">
        <w:rPr>
          <w:rFonts w:ascii="Times New Roman" w:eastAsia="Times New Roman" w:hAnsi="Times New Roman"/>
          <w:sz w:val="24"/>
          <w:szCs w:val="24"/>
          <w:lang w:val="es-ES" w:eastAsia="es-ES"/>
        </w:rPr>
        <w:t>Asignar funciones de responsabilidad ambiental  a miembros del COPASST</w:t>
      </w:r>
      <w:r w:rsidR="00024E1E" w:rsidRPr="00900F90">
        <w:rPr>
          <w:rFonts w:ascii="Times New Roman" w:eastAsia="Times New Roman" w:hAnsi="Times New Roman"/>
          <w:sz w:val="24"/>
          <w:szCs w:val="24"/>
          <w:lang w:val="es-ES" w:eastAsia="es-ES"/>
        </w:rPr>
        <w:t xml:space="preserve"> (</w:t>
      </w:r>
      <w:r w:rsidR="007039A8" w:rsidRPr="00900F90">
        <w:rPr>
          <w:rFonts w:ascii="Times New Roman" w:eastAsia="Times New Roman" w:hAnsi="Times New Roman"/>
          <w:sz w:val="24"/>
          <w:szCs w:val="24"/>
          <w:lang w:val="es-ES" w:eastAsia="es-ES"/>
        </w:rPr>
        <w:t>Comité Paritario de Seguridad y Salud en el trabajo</w:t>
      </w:r>
      <w:r w:rsidR="00024E1E" w:rsidRPr="00900F90">
        <w:rPr>
          <w:rFonts w:ascii="Times New Roman" w:eastAsia="Times New Roman" w:hAnsi="Times New Roman"/>
          <w:sz w:val="24"/>
          <w:szCs w:val="24"/>
          <w:lang w:val="es-ES" w:eastAsia="es-ES"/>
        </w:rPr>
        <w:t>)</w:t>
      </w:r>
      <w:r w:rsidRPr="00900F90">
        <w:rPr>
          <w:rFonts w:ascii="Times New Roman" w:eastAsia="Times New Roman" w:hAnsi="Times New Roman"/>
          <w:sz w:val="24"/>
          <w:szCs w:val="24"/>
          <w:lang w:val="es-ES" w:eastAsia="es-ES"/>
        </w:rPr>
        <w:t xml:space="preserve"> </w:t>
      </w:r>
      <w:r w:rsidR="007039A8" w:rsidRPr="00900F90">
        <w:rPr>
          <w:rFonts w:ascii="Times New Roman" w:eastAsia="Times New Roman" w:hAnsi="Times New Roman"/>
          <w:sz w:val="24"/>
          <w:szCs w:val="24"/>
          <w:lang w:val="es-ES" w:eastAsia="es-ES"/>
        </w:rPr>
        <w:t>e involucrarlos en este proceso.</w:t>
      </w:r>
    </w:p>
    <w:p w:rsidR="001D56DA" w:rsidRPr="00900F90" w:rsidRDefault="001D56DA" w:rsidP="00171C0C">
      <w:pPr>
        <w:spacing w:after="0" w:line="240" w:lineRule="auto"/>
        <w:ind w:left="142"/>
        <w:jc w:val="center"/>
        <w:rPr>
          <w:rFonts w:ascii="Times New Roman" w:eastAsia="Times New Roman" w:hAnsi="Times New Roman" w:cs="Times New Roman"/>
          <w:b/>
          <w:sz w:val="24"/>
          <w:szCs w:val="24"/>
          <w:lang w:val="es-ES" w:eastAsia="es-ES"/>
        </w:rPr>
      </w:pPr>
    </w:p>
    <w:p w:rsidR="001D56DA" w:rsidRPr="00900F90" w:rsidRDefault="001D56DA" w:rsidP="001D56DA">
      <w:pPr>
        <w:spacing w:after="0" w:line="360" w:lineRule="auto"/>
        <w:ind w:left="142"/>
        <w:jc w:val="center"/>
        <w:rPr>
          <w:rFonts w:ascii="Times New Roman" w:eastAsia="Times New Roman" w:hAnsi="Times New Roman" w:cs="Times New Roman"/>
          <w:b/>
          <w:sz w:val="24"/>
          <w:szCs w:val="24"/>
          <w:lang w:val="es-ES" w:eastAsia="es-ES"/>
        </w:rPr>
      </w:pPr>
    </w:p>
    <w:p w:rsidR="00BF583D" w:rsidRPr="00900F90" w:rsidRDefault="00BF583D" w:rsidP="001D56DA">
      <w:pPr>
        <w:spacing w:after="0" w:line="360" w:lineRule="auto"/>
        <w:ind w:left="142"/>
        <w:jc w:val="center"/>
        <w:rPr>
          <w:rFonts w:ascii="Times New Roman" w:eastAsia="Times New Roman" w:hAnsi="Times New Roman" w:cs="Times New Roman"/>
          <w:b/>
          <w:sz w:val="24"/>
          <w:szCs w:val="24"/>
          <w:lang w:val="es-ES" w:eastAsia="es-ES"/>
        </w:rPr>
      </w:pPr>
    </w:p>
    <w:p w:rsidR="00BF583D" w:rsidRPr="00900F90" w:rsidRDefault="00BF583D" w:rsidP="001D56DA">
      <w:pPr>
        <w:spacing w:after="0" w:line="360" w:lineRule="auto"/>
        <w:ind w:left="142"/>
        <w:jc w:val="center"/>
        <w:rPr>
          <w:rFonts w:ascii="Times New Roman" w:eastAsia="Times New Roman" w:hAnsi="Times New Roman" w:cs="Times New Roman"/>
          <w:b/>
          <w:sz w:val="24"/>
          <w:szCs w:val="24"/>
          <w:lang w:val="es-ES" w:eastAsia="es-ES"/>
        </w:rPr>
      </w:pPr>
    </w:p>
    <w:p w:rsidR="00BF583D" w:rsidRDefault="00BF583D"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171C0C" w:rsidRPr="00900F90" w:rsidRDefault="00171C0C" w:rsidP="001D56DA">
      <w:pPr>
        <w:spacing w:after="0" w:line="360" w:lineRule="auto"/>
        <w:ind w:left="142"/>
        <w:jc w:val="center"/>
        <w:rPr>
          <w:rFonts w:ascii="Times New Roman" w:eastAsia="Times New Roman" w:hAnsi="Times New Roman" w:cs="Times New Roman"/>
          <w:b/>
          <w:sz w:val="24"/>
          <w:szCs w:val="24"/>
          <w:lang w:val="es-ES" w:eastAsia="es-ES"/>
        </w:rPr>
      </w:pPr>
    </w:p>
    <w:p w:rsidR="003145CE" w:rsidRPr="00900F90" w:rsidRDefault="00201A48" w:rsidP="001D56DA">
      <w:pPr>
        <w:spacing w:after="0" w:line="360" w:lineRule="auto"/>
        <w:ind w:left="142"/>
        <w:jc w:val="center"/>
        <w:rPr>
          <w:rFonts w:ascii="Times New Roman" w:eastAsia="Times New Roman" w:hAnsi="Times New Roman" w:cs="Times New Roman"/>
          <w:i/>
          <w:sz w:val="24"/>
          <w:szCs w:val="24"/>
          <w:lang w:val="es-ES" w:eastAsia="es-ES"/>
        </w:rPr>
      </w:pPr>
      <w:r w:rsidRPr="00900F90">
        <w:rPr>
          <w:rFonts w:ascii="Times New Roman" w:eastAsia="Times New Roman" w:hAnsi="Times New Roman" w:cs="Times New Roman"/>
          <w:i/>
          <w:sz w:val="24"/>
          <w:szCs w:val="24"/>
          <w:lang w:val="es-ES" w:eastAsia="es-ES"/>
        </w:rPr>
        <w:lastRenderedPageBreak/>
        <w:t>BIBLIOGRAFÍA</w:t>
      </w:r>
    </w:p>
    <w:p w:rsidR="001D56DA" w:rsidRPr="00900F90" w:rsidRDefault="001D56DA" w:rsidP="001D56DA">
      <w:pPr>
        <w:spacing w:after="0" w:line="360" w:lineRule="auto"/>
        <w:ind w:left="142"/>
        <w:jc w:val="center"/>
        <w:rPr>
          <w:rFonts w:ascii="Times New Roman" w:eastAsia="Times New Roman" w:hAnsi="Times New Roman" w:cs="Times New Roman"/>
          <w:i/>
          <w:sz w:val="24"/>
          <w:szCs w:val="24"/>
          <w:lang w:val="es-ES" w:eastAsia="es-ES"/>
        </w:rPr>
      </w:pPr>
      <w:r w:rsidRPr="00900F90">
        <w:rPr>
          <w:rFonts w:ascii="Times New Roman" w:eastAsia="Times New Roman" w:hAnsi="Times New Roman" w:cs="Times New Roman"/>
          <w:i/>
          <w:sz w:val="24"/>
          <w:szCs w:val="24"/>
          <w:lang w:val="es-ES" w:eastAsia="es-ES"/>
        </w:rPr>
        <w:t xml:space="preserve"> </w:t>
      </w:r>
    </w:p>
    <w:p w:rsidR="00F23CA5" w:rsidRPr="00900F90" w:rsidRDefault="00F23CA5" w:rsidP="003145CE">
      <w:pPr>
        <w:pStyle w:val="Prrafodelista"/>
        <w:numPr>
          <w:ilvl w:val="0"/>
          <w:numId w:val="20"/>
        </w:numPr>
        <w:spacing w:after="0" w:line="360" w:lineRule="auto"/>
        <w:jc w:val="both"/>
        <w:rPr>
          <w:rFonts w:ascii="Times New Roman" w:hAnsi="Times New Roman"/>
          <w:i/>
        </w:rPr>
      </w:pPr>
      <w:r w:rsidRPr="00900F90">
        <w:rPr>
          <w:rFonts w:ascii="Times New Roman" w:hAnsi="Times New Roman"/>
          <w:i/>
        </w:rPr>
        <w:t>Colomer, F y Gallarda, A. (2010). Tratamiento y Gestión de Residuos sólidos. México: Limusa S.A</w:t>
      </w:r>
    </w:p>
    <w:p w:rsidR="00F23CA5" w:rsidRPr="00900F90" w:rsidRDefault="00F23CA5" w:rsidP="00F23CA5">
      <w:pPr>
        <w:spacing w:after="0" w:line="360" w:lineRule="auto"/>
        <w:ind w:left="-218"/>
        <w:contextualSpacing/>
        <w:jc w:val="both"/>
        <w:rPr>
          <w:rFonts w:ascii="Times New Roman" w:eastAsia="Calibri" w:hAnsi="Times New Roman" w:cs="Times New Roman"/>
          <w:i/>
        </w:rPr>
      </w:pPr>
    </w:p>
    <w:p w:rsidR="001D56DA" w:rsidRPr="00900F90" w:rsidRDefault="001D56DA" w:rsidP="00F23CA5">
      <w:pPr>
        <w:numPr>
          <w:ilvl w:val="0"/>
          <w:numId w:val="16"/>
        </w:numPr>
        <w:spacing w:after="0" w:line="360" w:lineRule="auto"/>
        <w:contextualSpacing/>
        <w:jc w:val="both"/>
        <w:rPr>
          <w:rFonts w:ascii="Times New Roman" w:eastAsia="Calibri" w:hAnsi="Times New Roman" w:cs="Times New Roman"/>
          <w:i/>
        </w:rPr>
      </w:pPr>
      <w:r w:rsidRPr="00900F90">
        <w:rPr>
          <w:rFonts w:ascii="Times New Roman" w:eastAsia="Calibri" w:hAnsi="Times New Roman" w:cs="Times New Roman"/>
          <w:i/>
        </w:rPr>
        <w:t xml:space="preserve">Decreto </w:t>
      </w:r>
      <w:r w:rsidRPr="00900F90">
        <w:rPr>
          <w:rFonts w:ascii="Times New Roman" w:eastAsia="Calibri" w:hAnsi="Times New Roman" w:cs="Times New Roman"/>
          <w:bCs/>
          <w:i/>
          <w:color w:val="000000"/>
          <w:shd w:val="clear" w:color="auto" w:fill="FFFFFF"/>
        </w:rPr>
        <w:t>4741</w:t>
      </w:r>
      <w:r w:rsidR="00F23CA5" w:rsidRPr="00900F90">
        <w:rPr>
          <w:rFonts w:ascii="Times New Roman" w:eastAsia="Calibri" w:hAnsi="Times New Roman" w:cs="Times New Roman"/>
          <w:bCs/>
          <w:i/>
          <w:color w:val="000000"/>
          <w:shd w:val="clear" w:color="auto" w:fill="FFFFFF"/>
        </w:rPr>
        <w:t xml:space="preserve"> por el cual se reglamenta parcialmente la prevención y el manejo de los residuos o desechos peligrosos generados en el marco de la gestión integral (2005, 30 diciembre). [en línea]Colombia: Diario Oficial  46137 disponible en </w:t>
      </w:r>
      <w:hyperlink r:id="rId59" w:history="1">
        <w:r w:rsidR="003145CE" w:rsidRPr="00900F90">
          <w:rPr>
            <w:rStyle w:val="Hipervnculo"/>
            <w:rFonts w:ascii="Times New Roman" w:eastAsia="Calibri" w:hAnsi="Times New Roman" w:cs="Times New Roman"/>
            <w:bCs/>
            <w:i/>
            <w:shd w:val="clear" w:color="auto" w:fill="FFFFFF"/>
          </w:rPr>
          <w:t>http://www.alcaldiabogota.gov.co/sisjur/normas/Norma1.jsp?i=18718</w:t>
        </w:r>
      </w:hyperlink>
      <w:r w:rsidR="003145CE" w:rsidRPr="00900F90">
        <w:rPr>
          <w:rFonts w:ascii="Times New Roman" w:eastAsia="Calibri" w:hAnsi="Times New Roman" w:cs="Times New Roman"/>
          <w:bCs/>
          <w:i/>
          <w:color w:val="000000"/>
          <w:shd w:val="clear" w:color="auto" w:fill="FFFFFF"/>
        </w:rPr>
        <w:t xml:space="preserve"> [2013 ,18 de octubre]</w:t>
      </w:r>
    </w:p>
    <w:p w:rsidR="003145CE" w:rsidRPr="00900F90" w:rsidRDefault="003145CE" w:rsidP="003145CE">
      <w:pPr>
        <w:pStyle w:val="Prrafodelista"/>
        <w:rPr>
          <w:rFonts w:ascii="Times New Roman" w:hAnsi="Times New Roman"/>
          <w:i/>
        </w:rPr>
      </w:pPr>
    </w:p>
    <w:p w:rsidR="001D56DA" w:rsidRPr="00900F90" w:rsidRDefault="001D56DA" w:rsidP="003145CE">
      <w:pPr>
        <w:numPr>
          <w:ilvl w:val="0"/>
          <w:numId w:val="16"/>
        </w:numPr>
        <w:spacing w:after="0" w:line="360" w:lineRule="auto"/>
        <w:contextualSpacing/>
        <w:jc w:val="both"/>
        <w:rPr>
          <w:rFonts w:ascii="Times New Roman" w:eastAsia="Calibri" w:hAnsi="Times New Roman" w:cs="Times New Roman"/>
          <w:i/>
        </w:rPr>
      </w:pPr>
      <w:r w:rsidRPr="00900F90">
        <w:rPr>
          <w:rFonts w:ascii="Times New Roman" w:eastAsia="Calibri" w:hAnsi="Times New Roman" w:cs="Times New Roman"/>
          <w:bCs/>
          <w:i/>
          <w:color w:val="000000"/>
          <w:shd w:val="clear" w:color="auto" w:fill="FFFFFF"/>
        </w:rPr>
        <w:t>DECRETO 1713 Por el cual se reglamenta la Ley 142 de 1994, la Ley 632 de 2000 y la Ley 689 de 2001, en relación con la prestación del servicio público de aseo, y el Decreto Ley 2811 de 1974 y la Ley 99 de 1993 en relación con la Gestión Integral de Residuos Sólidos".</w:t>
      </w:r>
      <w:r w:rsidR="003145CE" w:rsidRPr="00900F90">
        <w:rPr>
          <w:rFonts w:ascii="Times New Roman" w:eastAsia="Calibri" w:hAnsi="Times New Roman" w:cs="Times New Roman"/>
          <w:bCs/>
          <w:i/>
          <w:color w:val="000000"/>
          <w:shd w:val="clear" w:color="auto" w:fill="FFFFFF"/>
        </w:rPr>
        <w:t xml:space="preserve">(2005, 3 agostos).[en línea]Colombia: diario oficial 44893 disponible en </w:t>
      </w:r>
      <w:hyperlink r:id="rId60" w:history="1">
        <w:r w:rsidR="003145CE" w:rsidRPr="00900F90">
          <w:rPr>
            <w:rStyle w:val="Hipervnculo"/>
            <w:rFonts w:ascii="Times New Roman" w:eastAsia="Calibri" w:hAnsi="Times New Roman" w:cs="Times New Roman"/>
            <w:bCs/>
            <w:i/>
            <w:shd w:val="clear" w:color="auto" w:fill="FFFFFF"/>
          </w:rPr>
          <w:t>http://www.alcaldiabogota.gov.co/sisjur/normas/Norma1.jsp?i=5542</w:t>
        </w:r>
      </w:hyperlink>
      <w:r w:rsidR="003145CE" w:rsidRPr="00900F90">
        <w:rPr>
          <w:rFonts w:ascii="Times New Roman" w:eastAsia="Calibri" w:hAnsi="Times New Roman" w:cs="Times New Roman"/>
          <w:bCs/>
          <w:i/>
          <w:color w:val="000000"/>
          <w:shd w:val="clear" w:color="auto" w:fill="FFFFFF"/>
        </w:rPr>
        <w:t xml:space="preserve"> [2013, 25 de octubre]</w:t>
      </w:r>
    </w:p>
    <w:p w:rsidR="001D56DA" w:rsidRPr="00900F90" w:rsidRDefault="001D56DA" w:rsidP="001D56DA">
      <w:pPr>
        <w:ind w:left="720"/>
        <w:contextualSpacing/>
        <w:rPr>
          <w:rFonts w:ascii="Times New Roman" w:eastAsia="Calibri" w:hAnsi="Times New Roman" w:cs="Times New Roman"/>
          <w:i/>
        </w:rPr>
      </w:pPr>
    </w:p>
    <w:p w:rsidR="001D56DA" w:rsidRPr="00900F90" w:rsidRDefault="001D56DA" w:rsidP="00FE7F7D">
      <w:pPr>
        <w:numPr>
          <w:ilvl w:val="0"/>
          <w:numId w:val="16"/>
        </w:numPr>
        <w:autoSpaceDE w:val="0"/>
        <w:autoSpaceDN w:val="0"/>
        <w:adjustRightInd w:val="0"/>
        <w:spacing w:after="0" w:line="360" w:lineRule="auto"/>
        <w:contextualSpacing/>
        <w:rPr>
          <w:rFonts w:ascii="Times New Roman" w:eastAsia="Calibri" w:hAnsi="Times New Roman" w:cs="Times New Roman"/>
          <w:i/>
        </w:rPr>
      </w:pPr>
      <w:r w:rsidRPr="00900F90">
        <w:rPr>
          <w:rFonts w:ascii="Times New Roman" w:eastAsia="Garamond-Identity-H" w:hAnsi="Times New Roman" w:cs="Times New Roman"/>
          <w:i/>
        </w:rPr>
        <w:t>lineamientos generales para la elaboración de planes de gestión integral de residuos o desechos peligrosos a cargo de generadores</w:t>
      </w:r>
      <w:r w:rsidR="003145CE" w:rsidRPr="00900F90">
        <w:rPr>
          <w:rFonts w:ascii="Times New Roman" w:eastAsia="Garamond-Identity-H" w:hAnsi="Times New Roman" w:cs="Times New Roman"/>
          <w:i/>
        </w:rPr>
        <w:t xml:space="preserve">[en línea] Colombia: Disponible en </w:t>
      </w:r>
      <w:hyperlink r:id="rId61" w:history="1">
        <w:r w:rsidR="003145CE" w:rsidRPr="00900F90">
          <w:rPr>
            <w:rStyle w:val="Hipervnculo"/>
            <w:rFonts w:ascii="Times New Roman" w:eastAsia="Garamond-Identity-H" w:hAnsi="Times New Roman" w:cs="Times New Roman"/>
            <w:i/>
          </w:rPr>
          <w:t>http://ambientebogota.gov.co/c/document_library/get_file?uuid=36146c99-daa6-43a0-9bf2-1ffb8852ce77&amp;groupId=10157</w:t>
        </w:r>
      </w:hyperlink>
      <w:r w:rsidR="003145CE" w:rsidRPr="00900F90">
        <w:rPr>
          <w:rFonts w:ascii="Times New Roman" w:eastAsia="Garamond-Identity-H" w:hAnsi="Times New Roman" w:cs="Times New Roman"/>
          <w:i/>
        </w:rPr>
        <w:t xml:space="preserve"> [2013, 1 de octubre]</w:t>
      </w:r>
    </w:p>
    <w:p w:rsidR="001D56DA" w:rsidRPr="00900F90" w:rsidRDefault="001D56DA" w:rsidP="00FE7F7D">
      <w:pPr>
        <w:spacing w:after="0" w:line="360" w:lineRule="auto"/>
        <w:ind w:left="142"/>
        <w:jc w:val="both"/>
        <w:rPr>
          <w:rFonts w:ascii="Times New Roman" w:eastAsia="Times New Roman" w:hAnsi="Times New Roman" w:cs="Times New Roman"/>
          <w:b/>
          <w:sz w:val="24"/>
          <w:szCs w:val="24"/>
          <w:lang w:val="es-ES" w:eastAsia="es-ES"/>
        </w:rPr>
      </w:pPr>
    </w:p>
    <w:p w:rsidR="001D56DA" w:rsidRPr="00900F90" w:rsidRDefault="001D56DA" w:rsidP="00FE7F7D">
      <w:pPr>
        <w:spacing w:after="0" w:line="360" w:lineRule="auto"/>
        <w:ind w:left="142"/>
        <w:jc w:val="both"/>
        <w:rPr>
          <w:rFonts w:ascii="Times New Roman" w:eastAsia="Times New Roman" w:hAnsi="Times New Roman" w:cs="Times New Roman"/>
          <w:b/>
          <w:sz w:val="24"/>
          <w:szCs w:val="24"/>
          <w:lang w:val="es-ES" w:eastAsia="es-ES"/>
        </w:rPr>
      </w:pPr>
    </w:p>
    <w:p w:rsidR="00AD20D8" w:rsidRPr="00900F90" w:rsidRDefault="00AD20D8" w:rsidP="000835DA">
      <w:pPr>
        <w:spacing w:line="480" w:lineRule="auto"/>
        <w:ind w:left="360"/>
        <w:jc w:val="both"/>
        <w:rPr>
          <w:rFonts w:ascii="Times New Roman" w:hAnsi="Times New Roman" w:cs="Times New Roman"/>
          <w:sz w:val="24"/>
          <w:szCs w:val="24"/>
          <w:lang w:val="es-ES"/>
        </w:rPr>
      </w:pPr>
    </w:p>
    <w:p w:rsidR="00AD20D8" w:rsidRPr="00900F90" w:rsidRDefault="00AD20D8" w:rsidP="000835DA">
      <w:pPr>
        <w:spacing w:line="480" w:lineRule="auto"/>
        <w:ind w:left="360"/>
        <w:jc w:val="both"/>
        <w:rPr>
          <w:rFonts w:ascii="Times New Roman" w:hAnsi="Times New Roman" w:cs="Times New Roman"/>
          <w:sz w:val="24"/>
          <w:szCs w:val="24"/>
        </w:rPr>
      </w:pPr>
    </w:p>
    <w:p w:rsidR="00AD20D8" w:rsidRPr="00900F90" w:rsidRDefault="00AD20D8" w:rsidP="000835DA">
      <w:pPr>
        <w:spacing w:line="480" w:lineRule="auto"/>
        <w:ind w:left="360"/>
        <w:jc w:val="both"/>
        <w:rPr>
          <w:rFonts w:ascii="Times New Roman" w:hAnsi="Times New Roman" w:cs="Times New Roman"/>
          <w:sz w:val="24"/>
          <w:szCs w:val="24"/>
        </w:rPr>
      </w:pPr>
    </w:p>
    <w:p w:rsidR="00AD20D8" w:rsidRPr="00900F90" w:rsidRDefault="00AD20D8" w:rsidP="000835DA">
      <w:pPr>
        <w:spacing w:line="480" w:lineRule="auto"/>
        <w:ind w:left="360"/>
        <w:jc w:val="both"/>
        <w:rPr>
          <w:rFonts w:ascii="Times New Roman" w:hAnsi="Times New Roman" w:cs="Times New Roman"/>
          <w:sz w:val="24"/>
          <w:szCs w:val="24"/>
        </w:rPr>
      </w:pPr>
    </w:p>
    <w:p w:rsidR="006F3D85" w:rsidRPr="00900F90" w:rsidRDefault="006F3D85" w:rsidP="000835DA">
      <w:pPr>
        <w:spacing w:line="480" w:lineRule="auto"/>
        <w:ind w:left="360"/>
        <w:jc w:val="both"/>
        <w:rPr>
          <w:rFonts w:ascii="Times New Roman" w:hAnsi="Times New Roman" w:cs="Times New Roman"/>
          <w:sz w:val="24"/>
          <w:szCs w:val="24"/>
        </w:rPr>
      </w:pPr>
    </w:p>
    <w:p w:rsidR="006F3D85" w:rsidRPr="00900F90" w:rsidRDefault="006F3D85" w:rsidP="000835DA">
      <w:pPr>
        <w:spacing w:line="480" w:lineRule="auto"/>
        <w:ind w:left="360"/>
        <w:jc w:val="both"/>
        <w:rPr>
          <w:rFonts w:ascii="Times New Roman" w:hAnsi="Times New Roman" w:cs="Times New Roman"/>
          <w:sz w:val="24"/>
          <w:szCs w:val="24"/>
        </w:rPr>
      </w:pPr>
    </w:p>
    <w:p w:rsidR="001F0DD0" w:rsidRPr="00201A48" w:rsidRDefault="00201A48" w:rsidP="006F3D85">
      <w:pPr>
        <w:spacing w:line="480" w:lineRule="auto"/>
        <w:jc w:val="center"/>
        <w:rPr>
          <w:rFonts w:ascii="Times New Roman" w:hAnsi="Times New Roman" w:cs="Times New Roman"/>
          <w:sz w:val="24"/>
          <w:szCs w:val="24"/>
        </w:rPr>
      </w:pPr>
      <w:r w:rsidRPr="00201A48">
        <w:rPr>
          <w:rFonts w:ascii="Times New Roman" w:hAnsi="Times New Roman" w:cs="Times New Roman"/>
          <w:sz w:val="24"/>
          <w:szCs w:val="24"/>
        </w:rPr>
        <w:lastRenderedPageBreak/>
        <w:t>ANEXOS</w:t>
      </w:r>
    </w:p>
    <w:p w:rsidR="00F1648F" w:rsidRPr="00201A48" w:rsidRDefault="00201A48" w:rsidP="00201A48">
      <w:pPr>
        <w:spacing w:line="480" w:lineRule="auto"/>
        <w:rPr>
          <w:rFonts w:ascii="Times New Roman" w:hAnsi="Times New Roman" w:cs="Times New Roman"/>
          <w:sz w:val="24"/>
          <w:szCs w:val="24"/>
        </w:rPr>
      </w:pPr>
      <w:r w:rsidRPr="00201A48">
        <w:rPr>
          <w:rFonts w:ascii="Times New Roman" w:hAnsi="Times New Roman" w:cs="Times New Roman"/>
          <w:sz w:val="24"/>
          <w:szCs w:val="24"/>
        </w:rPr>
        <w:t>Anexo A</w:t>
      </w:r>
      <w:r w:rsidR="0019036A" w:rsidRPr="00201A48">
        <w:rPr>
          <w:rFonts w:ascii="Times New Roman" w:hAnsi="Times New Roman" w:cs="Times New Roman"/>
          <w:sz w:val="24"/>
          <w:szCs w:val="24"/>
        </w:rPr>
        <w:t xml:space="preserve"> .</w:t>
      </w:r>
      <w:r w:rsidR="00F1648F" w:rsidRPr="00201A48">
        <w:rPr>
          <w:rFonts w:ascii="Times New Roman" w:hAnsi="Times New Roman" w:cs="Times New Roman"/>
          <w:sz w:val="24"/>
          <w:szCs w:val="24"/>
        </w:rPr>
        <w:t>Lista de Asistencia de Capacitación (Muestreo)</w:t>
      </w:r>
    </w:p>
    <w:p w:rsidR="0019036A" w:rsidRPr="00900F90" w:rsidRDefault="0019036A" w:rsidP="0019036A">
      <w:pPr>
        <w:spacing w:line="48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3E132EBB" wp14:editId="00F48957">
            <wp:extent cx="4257219" cy="6332561"/>
            <wp:effectExtent l="76200" t="76200" r="124460" b="125730"/>
            <wp:docPr id="56" name="Imagen 56" descr="C:\Users\CarlosVillani\Documents\Downloads\CONTROL DE ASISTENCI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arlosVillani\Documents\Downloads\CONTROL DE ASISTENCIA000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256213" cy="6331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036A" w:rsidRPr="00900F90" w:rsidRDefault="0019036A" w:rsidP="00492541">
      <w:pPr>
        <w:spacing w:line="480" w:lineRule="auto"/>
        <w:rPr>
          <w:rFonts w:ascii="Times New Roman" w:hAnsi="Times New Roman" w:cs="Times New Roman"/>
          <w:sz w:val="24"/>
          <w:szCs w:val="24"/>
        </w:rPr>
      </w:pPr>
    </w:p>
    <w:p w:rsidR="0019036A" w:rsidRPr="00900F90" w:rsidRDefault="0019036A" w:rsidP="00492541">
      <w:pPr>
        <w:spacing w:line="480" w:lineRule="auto"/>
        <w:rPr>
          <w:rFonts w:ascii="Times New Roman" w:hAnsi="Times New Roman" w:cs="Times New Roman"/>
          <w:sz w:val="24"/>
          <w:szCs w:val="24"/>
        </w:rPr>
      </w:pPr>
      <w:r w:rsidRPr="00900F90">
        <w:rPr>
          <w:rFonts w:ascii="Times New Roman" w:hAnsi="Times New Roman" w:cs="Times New Roman"/>
          <w:noProof/>
          <w:sz w:val="24"/>
          <w:szCs w:val="24"/>
          <w:lang w:eastAsia="es-CO"/>
        </w:rPr>
        <w:lastRenderedPageBreak/>
        <w:drawing>
          <wp:inline distT="0" distB="0" distL="0" distR="0" wp14:anchorId="40457412" wp14:editId="4382A97C">
            <wp:extent cx="5174140" cy="6987654"/>
            <wp:effectExtent l="76200" t="76200" r="140970" b="137160"/>
            <wp:docPr id="57" name="Imagen 57" descr="C:\Users\CarlosVillani\Documents\Downloads\CONTROL DE ASISTENCI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arlosVillani\Documents\Downloads\CONTROL DE ASISTENCIA0002.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173314" cy="69865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036A" w:rsidRPr="00900F90" w:rsidRDefault="0019036A" w:rsidP="00F1648F">
      <w:pPr>
        <w:spacing w:line="480" w:lineRule="auto"/>
        <w:jc w:val="center"/>
        <w:rPr>
          <w:rFonts w:ascii="Times New Roman" w:hAnsi="Times New Roman" w:cs="Times New Roman"/>
          <w:i/>
          <w:sz w:val="24"/>
          <w:szCs w:val="24"/>
        </w:rPr>
      </w:pPr>
    </w:p>
    <w:p w:rsidR="0019036A" w:rsidRPr="00900F90" w:rsidRDefault="0019036A" w:rsidP="00F1648F">
      <w:pPr>
        <w:spacing w:line="480" w:lineRule="auto"/>
        <w:jc w:val="center"/>
        <w:rPr>
          <w:rFonts w:ascii="Times New Roman" w:hAnsi="Times New Roman" w:cs="Times New Roman"/>
          <w:i/>
          <w:sz w:val="24"/>
          <w:szCs w:val="24"/>
        </w:rPr>
      </w:pPr>
    </w:p>
    <w:p w:rsidR="00F1648F" w:rsidRPr="00201A48" w:rsidRDefault="0019036A" w:rsidP="00201A48">
      <w:pPr>
        <w:spacing w:line="480" w:lineRule="auto"/>
        <w:rPr>
          <w:rFonts w:ascii="Times New Roman" w:hAnsi="Times New Roman" w:cs="Times New Roman"/>
          <w:sz w:val="24"/>
          <w:szCs w:val="24"/>
        </w:rPr>
      </w:pPr>
      <w:r w:rsidRPr="00201A48">
        <w:rPr>
          <w:rFonts w:ascii="Times New Roman" w:hAnsi="Times New Roman" w:cs="Times New Roman"/>
          <w:sz w:val="24"/>
          <w:szCs w:val="24"/>
        </w:rPr>
        <w:lastRenderedPageBreak/>
        <w:t xml:space="preserve">Anexo </w:t>
      </w:r>
      <w:r w:rsidR="00201A48" w:rsidRPr="00201A48">
        <w:rPr>
          <w:rFonts w:ascii="Times New Roman" w:hAnsi="Times New Roman" w:cs="Times New Roman"/>
          <w:sz w:val="24"/>
          <w:szCs w:val="24"/>
        </w:rPr>
        <w:t>B</w:t>
      </w:r>
      <w:r w:rsidRPr="00201A48">
        <w:rPr>
          <w:rFonts w:ascii="Times New Roman" w:hAnsi="Times New Roman" w:cs="Times New Roman"/>
          <w:sz w:val="24"/>
          <w:szCs w:val="24"/>
        </w:rPr>
        <w:t xml:space="preserve">. </w:t>
      </w:r>
      <w:r w:rsidR="00F1648F" w:rsidRPr="00201A48">
        <w:rPr>
          <w:rFonts w:ascii="Times New Roman" w:hAnsi="Times New Roman" w:cs="Times New Roman"/>
          <w:sz w:val="24"/>
          <w:szCs w:val="24"/>
        </w:rPr>
        <w:t xml:space="preserve">Factura de compra de </w:t>
      </w:r>
      <w:r w:rsidR="00B10341" w:rsidRPr="00201A48">
        <w:rPr>
          <w:rFonts w:ascii="Times New Roman" w:hAnsi="Times New Roman" w:cs="Times New Roman"/>
          <w:sz w:val="24"/>
          <w:szCs w:val="24"/>
        </w:rPr>
        <w:t>Báscula</w:t>
      </w:r>
      <w:r w:rsidR="00F1648F" w:rsidRPr="00201A48">
        <w:rPr>
          <w:rFonts w:ascii="Times New Roman" w:hAnsi="Times New Roman" w:cs="Times New Roman"/>
          <w:sz w:val="24"/>
          <w:szCs w:val="24"/>
        </w:rPr>
        <w:t xml:space="preserve"> para pesaje de Residuos</w:t>
      </w:r>
    </w:p>
    <w:p w:rsidR="00F1648F" w:rsidRPr="00900F90" w:rsidRDefault="00F1648F" w:rsidP="00F1648F">
      <w:pPr>
        <w:spacing w:line="48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06ACE247" wp14:editId="3171644F">
            <wp:extent cx="3943350" cy="5568248"/>
            <wp:effectExtent l="76200" t="76200" r="133350" b="128270"/>
            <wp:docPr id="51" name="Imagen 51" descr="C:\Users\CarlosVillani\Desktop\factura bascu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rlosVillani\Desktop\factura bascula.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943350" cy="55682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C23FA" w:rsidRPr="00900F90" w:rsidRDefault="00DC23FA" w:rsidP="00F1648F">
      <w:pPr>
        <w:spacing w:line="480" w:lineRule="auto"/>
        <w:jc w:val="center"/>
        <w:rPr>
          <w:rFonts w:ascii="Times New Roman" w:hAnsi="Times New Roman" w:cs="Times New Roman"/>
          <w:sz w:val="24"/>
          <w:szCs w:val="24"/>
        </w:rPr>
      </w:pPr>
    </w:p>
    <w:p w:rsidR="00DC23FA" w:rsidRPr="00900F90" w:rsidRDefault="00DC23FA" w:rsidP="00F1648F">
      <w:pPr>
        <w:spacing w:line="480" w:lineRule="auto"/>
        <w:jc w:val="center"/>
        <w:rPr>
          <w:rFonts w:ascii="Times New Roman" w:hAnsi="Times New Roman" w:cs="Times New Roman"/>
          <w:sz w:val="24"/>
          <w:szCs w:val="24"/>
        </w:rPr>
      </w:pPr>
    </w:p>
    <w:p w:rsidR="0019036A" w:rsidRDefault="0019036A" w:rsidP="00F1648F">
      <w:pPr>
        <w:spacing w:line="480" w:lineRule="auto"/>
        <w:jc w:val="center"/>
        <w:rPr>
          <w:rFonts w:ascii="Times New Roman" w:hAnsi="Times New Roman" w:cs="Times New Roman"/>
          <w:i/>
          <w:sz w:val="24"/>
          <w:szCs w:val="24"/>
        </w:rPr>
      </w:pPr>
    </w:p>
    <w:p w:rsidR="00201A48" w:rsidRPr="00900F90" w:rsidRDefault="00201A48" w:rsidP="00F1648F">
      <w:pPr>
        <w:spacing w:line="480" w:lineRule="auto"/>
        <w:jc w:val="center"/>
        <w:rPr>
          <w:rFonts w:ascii="Times New Roman" w:hAnsi="Times New Roman" w:cs="Times New Roman"/>
          <w:i/>
          <w:sz w:val="24"/>
          <w:szCs w:val="24"/>
        </w:rPr>
      </w:pPr>
    </w:p>
    <w:p w:rsidR="00DC23FA" w:rsidRPr="00201A48" w:rsidRDefault="00201A48" w:rsidP="00201A4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Anexo C</w:t>
      </w:r>
      <w:r w:rsidR="0019036A" w:rsidRPr="00201A48">
        <w:rPr>
          <w:rFonts w:ascii="Times New Roman" w:hAnsi="Times New Roman" w:cs="Times New Roman"/>
          <w:sz w:val="24"/>
          <w:szCs w:val="24"/>
        </w:rPr>
        <w:t xml:space="preserve">. </w:t>
      </w:r>
      <w:r w:rsidR="00DC23FA" w:rsidRPr="00201A48">
        <w:rPr>
          <w:rFonts w:ascii="Times New Roman" w:hAnsi="Times New Roman" w:cs="Times New Roman"/>
          <w:sz w:val="24"/>
          <w:szCs w:val="24"/>
        </w:rPr>
        <w:t>Factura aprovechamiento de Residuos Ferrosos</w:t>
      </w:r>
    </w:p>
    <w:p w:rsidR="00DC23FA" w:rsidRPr="00900F90" w:rsidRDefault="00DC23FA" w:rsidP="00DC23FA">
      <w:pPr>
        <w:spacing w:line="48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6621EC1C" wp14:editId="3E6BDDF7">
            <wp:extent cx="5962650" cy="2686050"/>
            <wp:effectExtent l="76200" t="76200" r="133350" b="133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62650" cy="2686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Default="009150B4" w:rsidP="00492541">
      <w:pPr>
        <w:spacing w:line="480" w:lineRule="auto"/>
        <w:rPr>
          <w:rFonts w:ascii="Times New Roman" w:hAnsi="Times New Roman" w:cs="Times New Roman"/>
          <w:sz w:val="24"/>
          <w:szCs w:val="24"/>
        </w:rPr>
      </w:pPr>
    </w:p>
    <w:p w:rsidR="00201A48" w:rsidRPr="00900F90" w:rsidRDefault="00201A48" w:rsidP="00492541">
      <w:pPr>
        <w:spacing w:line="480" w:lineRule="auto"/>
        <w:rPr>
          <w:rFonts w:ascii="Times New Roman" w:hAnsi="Times New Roman" w:cs="Times New Roman"/>
          <w:sz w:val="24"/>
          <w:szCs w:val="24"/>
        </w:rPr>
      </w:pPr>
    </w:p>
    <w:p w:rsidR="009150B4" w:rsidRPr="00900F90" w:rsidRDefault="009150B4" w:rsidP="00492541">
      <w:pPr>
        <w:spacing w:line="480" w:lineRule="auto"/>
        <w:rPr>
          <w:rFonts w:ascii="Times New Roman" w:hAnsi="Times New Roman" w:cs="Times New Roman"/>
          <w:sz w:val="24"/>
          <w:szCs w:val="24"/>
        </w:rPr>
      </w:pPr>
    </w:p>
    <w:p w:rsidR="009150B4" w:rsidRPr="00201A48" w:rsidRDefault="0019036A" w:rsidP="00201A48">
      <w:pPr>
        <w:spacing w:line="480" w:lineRule="auto"/>
        <w:rPr>
          <w:rFonts w:ascii="Times New Roman" w:hAnsi="Times New Roman" w:cs="Times New Roman"/>
          <w:sz w:val="24"/>
          <w:szCs w:val="24"/>
        </w:rPr>
      </w:pPr>
      <w:r w:rsidRPr="00201A48">
        <w:rPr>
          <w:rFonts w:ascii="Times New Roman" w:hAnsi="Times New Roman" w:cs="Times New Roman"/>
          <w:sz w:val="24"/>
          <w:szCs w:val="24"/>
        </w:rPr>
        <w:lastRenderedPageBreak/>
        <w:t xml:space="preserve">Anexo </w:t>
      </w:r>
      <w:r w:rsidR="00201A48" w:rsidRPr="00201A48">
        <w:rPr>
          <w:rFonts w:ascii="Times New Roman" w:hAnsi="Times New Roman" w:cs="Times New Roman"/>
          <w:sz w:val="24"/>
          <w:szCs w:val="24"/>
        </w:rPr>
        <w:t>D</w:t>
      </w:r>
      <w:r w:rsidRPr="00201A48">
        <w:rPr>
          <w:rFonts w:ascii="Times New Roman" w:hAnsi="Times New Roman" w:cs="Times New Roman"/>
          <w:sz w:val="24"/>
          <w:szCs w:val="24"/>
        </w:rPr>
        <w:t xml:space="preserve">. </w:t>
      </w:r>
      <w:r w:rsidR="009150B4" w:rsidRPr="00201A48">
        <w:rPr>
          <w:rFonts w:ascii="Times New Roman" w:hAnsi="Times New Roman" w:cs="Times New Roman"/>
          <w:sz w:val="24"/>
          <w:szCs w:val="24"/>
        </w:rPr>
        <w:t>Certificado de disposición de residuos Baterías chatarra</w:t>
      </w:r>
    </w:p>
    <w:p w:rsidR="0019036A" w:rsidRPr="00900F90" w:rsidRDefault="0019036A" w:rsidP="00492541">
      <w:pPr>
        <w:spacing w:line="480" w:lineRule="auto"/>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4B2F26DE" wp14:editId="6AF30031">
            <wp:extent cx="5414024" cy="6996022"/>
            <wp:effectExtent l="76200" t="76200" r="129540" b="128905"/>
            <wp:docPr id="58" name="Imagen 58" descr="C:\Users\CarlosVillani\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arlosVillani\Desktop\Sin título.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11082" cy="699222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552DC" w:rsidRPr="00900F90" w:rsidRDefault="004552DC" w:rsidP="000E35BC">
      <w:pPr>
        <w:spacing w:line="480" w:lineRule="auto"/>
        <w:jc w:val="center"/>
        <w:rPr>
          <w:rFonts w:ascii="Times New Roman" w:hAnsi="Times New Roman" w:cs="Times New Roman"/>
          <w:sz w:val="24"/>
          <w:szCs w:val="24"/>
        </w:rPr>
      </w:pPr>
    </w:p>
    <w:p w:rsidR="000E35BC" w:rsidRPr="00201A48" w:rsidRDefault="000E35BC" w:rsidP="00201A48">
      <w:pPr>
        <w:spacing w:line="480" w:lineRule="auto"/>
        <w:rPr>
          <w:rFonts w:ascii="Times New Roman" w:hAnsi="Times New Roman" w:cs="Times New Roman"/>
          <w:sz w:val="24"/>
          <w:szCs w:val="24"/>
        </w:rPr>
      </w:pPr>
      <w:r w:rsidRPr="00201A48">
        <w:rPr>
          <w:rFonts w:ascii="Times New Roman" w:hAnsi="Times New Roman" w:cs="Times New Roman"/>
          <w:sz w:val="24"/>
          <w:szCs w:val="24"/>
        </w:rPr>
        <w:lastRenderedPageBreak/>
        <w:t xml:space="preserve">Anexo </w:t>
      </w:r>
      <w:r w:rsidR="00B10341">
        <w:rPr>
          <w:rFonts w:ascii="Times New Roman" w:hAnsi="Times New Roman" w:cs="Times New Roman"/>
          <w:sz w:val="24"/>
          <w:szCs w:val="24"/>
        </w:rPr>
        <w:t>E</w:t>
      </w:r>
      <w:r w:rsidRPr="00201A48">
        <w:rPr>
          <w:rFonts w:ascii="Times New Roman" w:hAnsi="Times New Roman" w:cs="Times New Roman"/>
          <w:sz w:val="24"/>
          <w:szCs w:val="24"/>
        </w:rPr>
        <w:t>. Declaración para disposición de lámparas fluorescentes</w:t>
      </w:r>
    </w:p>
    <w:p w:rsidR="009B3404" w:rsidRPr="00900F90" w:rsidRDefault="00AE3709" w:rsidP="000E35BC">
      <w:pPr>
        <w:spacing w:line="48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drawing>
          <wp:inline distT="0" distB="0" distL="0" distR="0" wp14:anchorId="075B4713" wp14:editId="53C24D56">
            <wp:extent cx="5632609" cy="7424382"/>
            <wp:effectExtent l="76200" t="76200" r="139700" b="139065"/>
            <wp:docPr id="59" name="Imagen 59" descr="C:\Users\CarlosVillani\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arlosVillani\Desktop\Sin título.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30013" cy="74209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3709" w:rsidRPr="00900F90" w:rsidRDefault="00AE3709" w:rsidP="000E35BC">
      <w:pPr>
        <w:spacing w:line="480" w:lineRule="auto"/>
        <w:jc w:val="center"/>
        <w:rPr>
          <w:rFonts w:ascii="Times New Roman" w:hAnsi="Times New Roman" w:cs="Times New Roman"/>
          <w:sz w:val="24"/>
          <w:szCs w:val="24"/>
        </w:rPr>
      </w:pPr>
      <w:r w:rsidRPr="00900F90">
        <w:rPr>
          <w:rFonts w:ascii="Times New Roman" w:hAnsi="Times New Roman" w:cs="Times New Roman"/>
          <w:noProof/>
          <w:sz w:val="24"/>
          <w:szCs w:val="24"/>
          <w:lang w:eastAsia="es-CO"/>
        </w:rPr>
        <w:lastRenderedPageBreak/>
        <w:drawing>
          <wp:inline distT="0" distB="0" distL="0" distR="0" wp14:anchorId="601DC73D" wp14:editId="717157AF">
            <wp:extent cx="5971540" cy="7297798"/>
            <wp:effectExtent l="76200" t="76200" r="124460" b="132080"/>
            <wp:docPr id="60" name="Imagen 60" descr="C:\Users\CarlosVillani\Desktop\Sin título 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arlosVillani\Desktop\Sin título m.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71540" cy="72977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sectPr w:rsidR="00AE3709" w:rsidRPr="00900F90" w:rsidSect="00606F91">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18A" w:rsidRDefault="005D618A" w:rsidP="00FA3D31">
      <w:pPr>
        <w:spacing w:after="0" w:line="240" w:lineRule="auto"/>
      </w:pPr>
      <w:r>
        <w:separator/>
      </w:r>
    </w:p>
  </w:endnote>
  <w:endnote w:type="continuationSeparator" w:id="0">
    <w:p w:rsidR="005D618A" w:rsidRDefault="005D618A" w:rsidP="00FA3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aramond-Identity-H">
    <w:altName w:val="Arial Unicode MS"/>
    <w:panose1 w:val="00000000000000000000"/>
    <w:charset w:val="81"/>
    <w:family w:val="auto"/>
    <w:notTrueType/>
    <w:pitch w:val="default"/>
    <w:sig w:usb0="00000000"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3487283"/>
      <w:docPartObj>
        <w:docPartGallery w:val="Page Numbers (Bottom of Page)"/>
        <w:docPartUnique/>
      </w:docPartObj>
    </w:sdtPr>
    <w:sdtEndPr/>
    <w:sdtContent>
      <w:p w:rsidR="00DE3716" w:rsidRDefault="00DE3716">
        <w:pPr>
          <w:pStyle w:val="Piedepgina"/>
          <w:jc w:val="center"/>
        </w:pPr>
        <w:r>
          <w:fldChar w:fldCharType="begin"/>
        </w:r>
        <w:r>
          <w:instrText>PAGE   \* MERGEFORMAT</w:instrText>
        </w:r>
        <w:r>
          <w:fldChar w:fldCharType="separate"/>
        </w:r>
        <w:r w:rsidR="005E49A4" w:rsidRPr="005E49A4">
          <w:rPr>
            <w:noProof/>
            <w:lang w:val="es-ES"/>
          </w:rPr>
          <w:t>10</w:t>
        </w:r>
        <w:r>
          <w:fldChar w:fldCharType="end"/>
        </w:r>
      </w:p>
    </w:sdtContent>
  </w:sdt>
  <w:p w:rsidR="00DE3716" w:rsidRDefault="00DE371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6897077"/>
      <w:docPartObj>
        <w:docPartGallery w:val="Page Numbers (Bottom of Page)"/>
        <w:docPartUnique/>
      </w:docPartObj>
    </w:sdtPr>
    <w:sdtEndPr/>
    <w:sdtContent>
      <w:p w:rsidR="00DE3716" w:rsidRDefault="00DE3716">
        <w:pPr>
          <w:pStyle w:val="Piedepgina"/>
          <w:jc w:val="center"/>
        </w:pPr>
        <w:r>
          <w:fldChar w:fldCharType="begin"/>
        </w:r>
        <w:r>
          <w:instrText>PAGE   \* MERGEFORMAT</w:instrText>
        </w:r>
        <w:r>
          <w:fldChar w:fldCharType="separate"/>
        </w:r>
        <w:r w:rsidR="005E49A4" w:rsidRPr="005E49A4">
          <w:rPr>
            <w:noProof/>
            <w:lang w:val="es-ES"/>
          </w:rPr>
          <w:t>48</w:t>
        </w:r>
        <w:r>
          <w:fldChar w:fldCharType="end"/>
        </w:r>
      </w:p>
    </w:sdtContent>
  </w:sdt>
  <w:p w:rsidR="00DE3716" w:rsidRDefault="00DE371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18A" w:rsidRDefault="005D618A" w:rsidP="00FA3D31">
      <w:pPr>
        <w:spacing w:after="0" w:line="240" w:lineRule="auto"/>
      </w:pPr>
      <w:r>
        <w:separator/>
      </w:r>
    </w:p>
  </w:footnote>
  <w:footnote w:type="continuationSeparator" w:id="0">
    <w:p w:rsidR="005D618A" w:rsidRDefault="005D618A" w:rsidP="00FA3D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85A7C"/>
    <w:multiLevelType w:val="hybridMultilevel"/>
    <w:tmpl w:val="8034F11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37A5428"/>
    <w:multiLevelType w:val="hybridMultilevel"/>
    <w:tmpl w:val="006EF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6CB132E"/>
    <w:multiLevelType w:val="multilevel"/>
    <w:tmpl w:val="17404BFE"/>
    <w:lvl w:ilvl="0">
      <w:start w:val="2"/>
      <w:numFmt w:val="decimal"/>
      <w:lvlText w:val="%1"/>
      <w:lvlJc w:val="left"/>
      <w:pPr>
        <w:ind w:left="420" w:hanging="420"/>
      </w:pPr>
      <w:rPr>
        <w:rFonts w:hint="default"/>
      </w:rPr>
    </w:lvl>
    <w:lvl w:ilvl="1">
      <w:start w:val="14"/>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1B9130C5"/>
    <w:multiLevelType w:val="multilevel"/>
    <w:tmpl w:val="E186964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
    <w:nsid w:val="1CE65578"/>
    <w:multiLevelType w:val="hybridMultilevel"/>
    <w:tmpl w:val="5C9402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D736BAC"/>
    <w:multiLevelType w:val="hybridMultilevel"/>
    <w:tmpl w:val="C94C13D4"/>
    <w:lvl w:ilvl="0" w:tplc="A5F4EC7E">
      <w:start w:val="1"/>
      <w:numFmt w:val="bullet"/>
      <w:lvlText w:val=""/>
      <w:lvlJc w:val="left"/>
      <w:pPr>
        <w:ind w:left="1222" w:hanging="360"/>
      </w:pPr>
      <w:rPr>
        <w:rFonts w:ascii="Symbol" w:hAnsi="Symbol" w:hint="default"/>
        <w:color w:val="auto"/>
      </w:rPr>
    </w:lvl>
    <w:lvl w:ilvl="1" w:tplc="240A0003" w:tentative="1">
      <w:start w:val="1"/>
      <w:numFmt w:val="bullet"/>
      <w:lvlText w:val="o"/>
      <w:lvlJc w:val="left"/>
      <w:pPr>
        <w:ind w:left="1942" w:hanging="360"/>
      </w:pPr>
      <w:rPr>
        <w:rFonts w:ascii="Courier New" w:hAnsi="Courier New" w:cs="Courier New" w:hint="default"/>
      </w:rPr>
    </w:lvl>
    <w:lvl w:ilvl="2" w:tplc="240A0005" w:tentative="1">
      <w:start w:val="1"/>
      <w:numFmt w:val="bullet"/>
      <w:lvlText w:val=""/>
      <w:lvlJc w:val="left"/>
      <w:pPr>
        <w:ind w:left="2662" w:hanging="360"/>
      </w:pPr>
      <w:rPr>
        <w:rFonts w:ascii="Wingdings" w:hAnsi="Wingdings" w:hint="default"/>
      </w:rPr>
    </w:lvl>
    <w:lvl w:ilvl="3" w:tplc="240A0001" w:tentative="1">
      <w:start w:val="1"/>
      <w:numFmt w:val="bullet"/>
      <w:lvlText w:val=""/>
      <w:lvlJc w:val="left"/>
      <w:pPr>
        <w:ind w:left="3382" w:hanging="360"/>
      </w:pPr>
      <w:rPr>
        <w:rFonts w:ascii="Symbol" w:hAnsi="Symbol" w:hint="default"/>
      </w:rPr>
    </w:lvl>
    <w:lvl w:ilvl="4" w:tplc="240A0003" w:tentative="1">
      <w:start w:val="1"/>
      <w:numFmt w:val="bullet"/>
      <w:lvlText w:val="o"/>
      <w:lvlJc w:val="left"/>
      <w:pPr>
        <w:ind w:left="4102" w:hanging="360"/>
      </w:pPr>
      <w:rPr>
        <w:rFonts w:ascii="Courier New" w:hAnsi="Courier New" w:cs="Courier New" w:hint="default"/>
      </w:rPr>
    </w:lvl>
    <w:lvl w:ilvl="5" w:tplc="240A0005" w:tentative="1">
      <w:start w:val="1"/>
      <w:numFmt w:val="bullet"/>
      <w:lvlText w:val=""/>
      <w:lvlJc w:val="left"/>
      <w:pPr>
        <w:ind w:left="4822" w:hanging="360"/>
      </w:pPr>
      <w:rPr>
        <w:rFonts w:ascii="Wingdings" w:hAnsi="Wingdings" w:hint="default"/>
      </w:rPr>
    </w:lvl>
    <w:lvl w:ilvl="6" w:tplc="240A0001" w:tentative="1">
      <w:start w:val="1"/>
      <w:numFmt w:val="bullet"/>
      <w:lvlText w:val=""/>
      <w:lvlJc w:val="left"/>
      <w:pPr>
        <w:ind w:left="5542" w:hanging="360"/>
      </w:pPr>
      <w:rPr>
        <w:rFonts w:ascii="Symbol" w:hAnsi="Symbol" w:hint="default"/>
      </w:rPr>
    </w:lvl>
    <w:lvl w:ilvl="7" w:tplc="240A0003" w:tentative="1">
      <w:start w:val="1"/>
      <w:numFmt w:val="bullet"/>
      <w:lvlText w:val="o"/>
      <w:lvlJc w:val="left"/>
      <w:pPr>
        <w:ind w:left="6262" w:hanging="360"/>
      </w:pPr>
      <w:rPr>
        <w:rFonts w:ascii="Courier New" w:hAnsi="Courier New" w:cs="Courier New" w:hint="default"/>
      </w:rPr>
    </w:lvl>
    <w:lvl w:ilvl="8" w:tplc="240A0005" w:tentative="1">
      <w:start w:val="1"/>
      <w:numFmt w:val="bullet"/>
      <w:lvlText w:val=""/>
      <w:lvlJc w:val="left"/>
      <w:pPr>
        <w:ind w:left="6982" w:hanging="360"/>
      </w:pPr>
      <w:rPr>
        <w:rFonts w:ascii="Wingdings" w:hAnsi="Wingdings" w:hint="default"/>
      </w:rPr>
    </w:lvl>
  </w:abstractNum>
  <w:abstractNum w:abstractNumId="6">
    <w:nsid w:val="1F634A55"/>
    <w:multiLevelType w:val="hybridMultilevel"/>
    <w:tmpl w:val="AB3A5CF0"/>
    <w:lvl w:ilvl="0" w:tplc="240A0001">
      <w:start w:val="1"/>
      <w:numFmt w:val="bullet"/>
      <w:lvlText w:val=""/>
      <w:lvlJc w:val="left"/>
      <w:pPr>
        <w:ind w:left="862" w:hanging="360"/>
      </w:pPr>
      <w:rPr>
        <w:rFonts w:ascii="Symbol" w:hAnsi="Symbol" w:hint="default"/>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7">
    <w:nsid w:val="20411EE2"/>
    <w:multiLevelType w:val="hybridMultilevel"/>
    <w:tmpl w:val="0118680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17B14C3"/>
    <w:multiLevelType w:val="hybridMultilevel"/>
    <w:tmpl w:val="C5ACE57A"/>
    <w:lvl w:ilvl="0" w:tplc="97B215A0">
      <w:start w:val="1"/>
      <w:numFmt w:val="bullet"/>
      <w:lvlText w:val=""/>
      <w:lvlJc w:val="left"/>
      <w:pPr>
        <w:ind w:left="720" w:hanging="360"/>
      </w:pPr>
      <w:rPr>
        <w:rFonts w:ascii="Wingdings" w:hAnsi="Wingdings" w:hint="default"/>
        <w:color w:val="000000" w:themeColor="text1"/>
      </w:rPr>
    </w:lvl>
    <w:lvl w:ilvl="1" w:tplc="226A9F00">
      <w:numFmt w:val="bullet"/>
      <w:lvlText w:val="•"/>
      <w:lvlJc w:val="left"/>
      <w:pPr>
        <w:ind w:left="1440" w:hanging="360"/>
      </w:pPr>
      <w:rPr>
        <w:rFonts w:ascii="Times New Roman" w:eastAsiaTheme="minorHAnsi"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35D5DEF"/>
    <w:multiLevelType w:val="hybridMultilevel"/>
    <w:tmpl w:val="BB343FE2"/>
    <w:lvl w:ilvl="0" w:tplc="6DF27D9E">
      <w:start w:val="1"/>
      <w:numFmt w:val="decimal"/>
      <w:lvlText w:val="%1."/>
      <w:lvlJc w:val="left"/>
      <w:pPr>
        <w:ind w:left="1080" w:hanging="360"/>
      </w:pPr>
      <w:rPr>
        <w:rFonts w:hint="default"/>
      </w:rPr>
    </w:lvl>
    <w:lvl w:ilvl="1" w:tplc="240A0019">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nsid w:val="2FAA43D6"/>
    <w:multiLevelType w:val="multilevel"/>
    <w:tmpl w:val="74A2EF12"/>
    <w:lvl w:ilvl="0">
      <w:start w:val="2"/>
      <w:numFmt w:val="decimal"/>
      <w:lvlText w:val="%1"/>
      <w:lvlJc w:val="left"/>
      <w:pPr>
        <w:ind w:left="420" w:hanging="420"/>
      </w:pPr>
      <w:rPr>
        <w:rFonts w:hint="default"/>
      </w:rPr>
    </w:lvl>
    <w:lvl w:ilvl="1">
      <w:start w:val="15"/>
      <w:numFmt w:val="decimal"/>
      <w:lvlText w:val="%1.%2"/>
      <w:lvlJc w:val="left"/>
      <w:pPr>
        <w:ind w:left="1200" w:hanging="4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11">
    <w:nsid w:val="332373A7"/>
    <w:multiLevelType w:val="hybridMultilevel"/>
    <w:tmpl w:val="66507ADE"/>
    <w:lvl w:ilvl="0" w:tplc="1B68C70A">
      <w:start w:val="6"/>
      <w:numFmt w:val="bullet"/>
      <w:lvlText w:val="-"/>
      <w:lvlJc w:val="left"/>
      <w:pPr>
        <w:ind w:left="360" w:hanging="360"/>
      </w:pPr>
      <w:rPr>
        <w:rFonts w:ascii="Tahoma" w:eastAsiaTheme="minorEastAsia" w:hAnsi="Tahoma" w:cs="Tahom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7678F0"/>
    <w:multiLevelType w:val="hybridMultilevel"/>
    <w:tmpl w:val="A3A6B0C4"/>
    <w:lvl w:ilvl="0" w:tplc="240A000D">
      <w:start w:val="1"/>
      <w:numFmt w:val="bullet"/>
      <w:lvlText w:val=""/>
      <w:lvlJc w:val="left"/>
      <w:pPr>
        <w:ind w:left="862" w:hanging="360"/>
      </w:pPr>
      <w:rPr>
        <w:rFonts w:ascii="Wingdings" w:hAnsi="Wingdings" w:hint="default"/>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13">
    <w:nsid w:val="3C973C4B"/>
    <w:multiLevelType w:val="hybridMultilevel"/>
    <w:tmpl w:val="89EA47B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02506BD"/>
    <w:multiLevelType w:val="multilevel"/>
    <w:tmpl w:val="978E9254"/>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403044CA"/>
    <w:multiLevelType w:val="hybridMultilevel"/>
    <w:tmpl w:val="97D0AD8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nsid w:val="437C36D4"/>
    <w:multiLevelType w:val="hybridMultilevel"/>
    <w:tmpl w:val="CC1285B8"/>
    <w:lvl w:ilvl="0" w:tplc="426CA6E2">
      <w:start w:val="1"/>
      <w:numFmt w:val="bullet"/>
      <w:lvlText w:val=""/>
      <w:lvlJc w:val="left"/>
      <w:pPr>
        <w:ind w:left="720" w:hanging="360"/>
      </w:pPr>
      <w:rPr>
        <w:rFonts w:ascii="Symbol" w:hAnsi="Symbol" w:hint="default"/>
        <w:color w:val="auto"/>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3AB40B3"/>
    <w:multiLevelType w:val="multilevel"/>
    <w:tmpl w:val="9ABCA11A"/>
    <w:lvl w:ilvl="0">
      <w:start w:val="2"/>
      <w:numFmt w:val="decimal"/>
      <w:lvlText w:val="%1"/>
      <w:lvlJc w:val="left"/>
      <w:pPr>
        <w:ind w:left="360" w:hanging="360"/>
      </w:pPr>
      <w:rPr>
        <w:rFonts w:hint="default"/>
      </w:rPr>
    </w:lvl>
    <w:lvl w:ilvl="1">
      <w:start w:val="7"/>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18">
    <w:nsid w:val="51A44EBD"/>
    <w:multiLevelType w:val="hybridMultilevel"/>
    <w:tmpl w:val="C8A4EC4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5FE3712"/>
    <w:multiLevelType w:val="multilevel"/>
    <w:tmpl w:val="CED0B6FA"/>
    <w:lvl w:ilvl="0">
      <w:start w:val="2"/>
      <w:numFmt w:val="decimal"/>
      <w:lvlText w:val="%1"/>
      <w:lvlJc w:val="left"/>
      <w:pPr>
        <w:ind w:left="420" w:hanging="420"/>
      </w:pPr>
      <w:rPr>
        <w:rFonts w:hint="default"/>
      </w:rPr>
    </w:lvl>
    <w:lvl w:ilvl="1">
      <w:start w:val="15"/>
      <w:numFmt w:val="decimal"/>
      <w:lvlText w:val="%1.%2"/>
      <w:lvlJc w:val="left"/>
      <w:pPr>
        <w:ind w:left="1560" w:hanging="42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140" w:hanging="72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6780" w:hanging="108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420" w:hanging="1440"/>
      </w:pPr>
      <w:rPr>
        <w:rFonts w:hint="default"/>
      </w:rPr>
    </w:lvl>
    <w:lvl w:ilvl="8">
      <w:start w:val="1"/>
      <w:numFmt w:val="decimal"/>
      <w:lvlText w:val="%1.%2.%3.%4.%5.%6.%7.%8.%9"/>
      <w:lvlJc w:val="left"/>
      <w:pPr>
        <w:ind w:left="10920" w:hanging="1800"/>
      </w:pPr>
      <w:rPr>
        <w:rFonts w:hint="default"/>
      </w:rPr>
    </w:lvl>
  </w:abstractNum>
  <w:abstractNum w:abstractNumId="20">
    <w:nsid w:val="5EC61194"/>
    <w:multiLevelType w:val="hybridMultilevel"/>
    <w:tmpl w:val="81FAB282"/>
    <w:lvl w:ilvl="0" w:tplc="240A0001">
      <w:start w:val="1"/>
      <w:numFmt w:val="bullet"/>
      <w:lvlText w:val=""/>
      <w:lvlJc w:val="left"/>
      <w:pPr>
        <w:ind w:left="920" w:hanging="360"/>
      </w:pPr>
      <w:rPr>
        <w:rFonts w:ascii="Symbol" w:hAnsi="Symbol" w:hint="default"/>
      </w:rPr>
    </w:lvl>
    <w:lvl w:ilvl="1" w:tplc="240A0003" w:tentative="1">
      <w:start w:val="1"/>
      <w:numFmt w:val="bullet"/>
      <w:lvlText w:val="o"/>
      <w:lvlJc w:val="left"/>
      <w:pPr>
        <w:ind w:left="1640" w:hanging="360"/>
      </w:pPr>
      <w:rPr>
        <w:rFonts w:ascii="Courier New" w:hAnsi="Courier New" w:cs="Courier New" w:hint="default"/>
      </w:rPr>
    </w:lvl>
    <w:lvl w:ilvl="2" w:tplc="240A0005" w:tentative="1">
      <w:start w:val="1"/>
      <w:numFmt w:val="bullet"/>
      <w:lvlText w:val=""/>
      <w:lvlJc w:val="left"/>
      <w:pPr>
        <w:ind w:left="2360" w:hanging="360"/>
      </w:pPr>
      <w:rPr>
        <w:rFonts w:ascii="Wingdings" w:hAnsi="Wingdings" w:hint="default"/>
      </w:rPr>
    </w:lvl>
    <w:lvl w:ilvl="3" w:tplc="240A0001" w:tentative="1">
      <w:start w:val="1"/>
      <w:numFmt w:val="bullet"/>
      <w:lvlText w:val=""/>
      <w:lvlJc w:val="left"/>
      <w:pPr>
        <w:ind w:left="3080" w:hanging="360"/>
      </w:pPr>
      <w:rPr>
        <w:rFonts w:ascii="Symbol" w:hAnsi="Symbol" w:hint="default"/>
      </w:rPr>
    </w:lvl>
    <w:lvl w:ilvl="4" w:tplc="240A0003" w:tentative="1">
      <w:start w:val="1"/>
      <w:numFmt w:val="bullet"/>
      <w:lvlText w:val="o"/>
      <w:lvlJc w:val="left"/>
      <w:pPr>
        <w:ind w:left="3800" w:hanging="360"/>
      </w:pPr>
      <w:rPr>
        <w:rFonts w:ascii="Courier New" w:hAnsi="Courier New" w:cs="Courier New" w:hint="default"/>
      </w:rPr>
    </w:lvl>
    <w:lvl w:ilvl="5" w:tplc="240A0005" w:tentative="1">
      <w:start w:val="1"/>
      <w:numFmt w:val="bullet"/>
      <w:lvlText w:val=""/>
      <w:lvlJc w:val="left"/>
      <w:pPr>
        <w:ind w:left="4520" w:hanging="360"/>
      </w:pPr>
      <w:rPr>
        <w:rFonts w:ascii="Wingdings" w:hAnsi="Wingdings" w:hint="default"/>
      </w:rPr>
    </w:lvl>
    <w:lvl w:ilvl="6" w:tplc="240A0001" w:tentative="1">
      <w:start w:val="1"/>
      <w:numFmt w:val="bullet"/>
      <w:lvlText w:val=""/>
      <w:lvlJc w:val="left"/>
      <w:pPr>
        <w:ind w:left="5240" w:hanging="360"/>
      </w:pPr>
      <w:rPr>
        <w:rFonts w:ascii="Symbol" w:hAnsi="Symbol" w:hint="default"/>
      </w:rPr>
    </w:lvl>
    <w:lvl w:ilvl="7" w:tplc="240A0003" w:tentative="1">
      <w:start w:val="1"/>
      <w:numFmt w:val="bullet"/>
      <w:lvlText w:val="o"/>
      <w:lvlJc w:val="left"/>
      <w:pPr>
        <w:ind w:left="5960" w:hanging="360"/>
      </w:pPr>
      <w:rPr>
        <w:rFonts w:ascii="Courier New" w:hAnsi="Courier New" w:cs="Courier New" w:hint="default"/>
      </w:rPr>
    </w:lvl>
    <w:lvl w:ilvl="8" w:tplc="240A0005" w:tentative="1">
      <w:start w:val="1"/>
      <w:numFmt w:val="bullet"/>
      <w:lvlText w:val=""/>
      <w:lvlJc w:val="left"/>
      <w:pPr>
        <w:ind w:left="6680" w:hanging="360"/>
      </w:pPr>
      <w:rPr>
        <w:rFonts w:ascii="Wingdings" w:hAnsi="Wingdings" w:hint="default"/>
      </w:rPr>
    </w:lvl>
  </w:abstractNum>
  <w:abstractNum w:abstractNumId="21">
    <w:nsid w:val="624371CF"/>
    <w:multiLevelType w:val="hybridMultilevel"/>
    <w:tmpl w:val="D8E696A4"/>
    <w:lvl w:ilvl="0" w:tplc="240A000D">
      <w:start w:val="1"/>
      <w:numFmt w:val="bullet"/>
      <w:lvlText w:val=""/>
      <w:lvlJc w:val="left"/>
      <w:pPr>
        <w:ind w:left="1080" w:hanging="360"/>
      </w:pPr>
      <w:rPr>
        <w:rFonts w:ascii="Wingdings" w:hAnsi="Wingdings"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nsid w:val="65D32523"/>
    <w:multiLevelType w:val="hybridMultilevel"/>
    <w:tmpl w:val="F11A131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B5D1847"/>
    <w:multiLevelType w:val="hybridMultilevel"/>
    <w:tmpl w:val="0A9C70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BD02999"/>
    <w:multiLevelType w:val="hybridMultilevel"/>
    <w:tmpl w:val="FFC25E74"/>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5">
    <w:nsid w:val="7E486FDE"/>
    <w:multiLevelType w:val="multilevel"/>
    <w:tmpl w:val="B46034F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F2803EC"/>
    <w:multiLevelType w:val="hybridMultilevel"/>
    <w:tmpl w:val="57281386"/>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2"/>
  </w:num>
  <w:num w:numId="2">
    <w:abstractNumId w:val="18"/>
  </w:num>
  <w:num w:numId="3">
    <w:abstractNumId w:val="7"/>
  </w:num>
  <w:num w:numId="4">
    <w:abstractNumId w:val="23"/>
  </w:num>
  <w:num w:numId="5">
    <w:abstractNumId w:val="11"/>
  </w:num>
  <w:num w:numId="6">
    <w:abstractNumId w:val="1"/>
  </w:num>
  <w:num w:numId="7">
    <w:abstractNumId w:val="24"/>
  </w:num>
  <w:num w:numId="8">
    <w:abstractNumId w:val="14"/>
  </w:num>
  <w:num w:numId="9">
    <w:abstractNumId w:val="15"/>
  </w:num>
  <w:num w:numId="10">
    <w:abstractNumId w:val="5"/>
  </w:num>
  <w:num w:numId="11">
    <w:abstractNumId w:val="16"/>
  </w:num>
  <w:num w:numId="12">
    <w:abstractNumId w:val="4"/>
  </w:num>
  <w:num w:numId="13">
    <w:abstractNumId w:val="8"/>
  </w:num>
  <w:num w:numId="14">
    <w:abstractNumId w:val="21"/>
  </w:num>
  <w:num w:numId="15">
    <w:abstractNumId w:val="13"/>
  </w:num>
  <w:num w:numId="16">
    <w:abstractNumId w:val="20"/>
  </w:num>
  <w:num w:numId="17">
    <w:abstractNumId w:val="3"/>
  </w:num>
  <w:num w:numId="18">
    <w:abstractNumId w:val="0"/>
  </w:num>
  <w:num w:numId="19">
    <w:abstractNumId w:val="12"/>
  </w:num>
  <w:num w:numId="20">
    <w:abstractNumId w:val="6"/>
  </w:num>
  <w:num w:numId="21">
    <w:abstractNumId w:val="2"/>
  </w:num>
  <w:num w:numId="22">
    <w:abstractNumId w:val="19"/>
  </w:num>
  <w:num w:numId="23">
    <w:abstractNumId w:val="17"/>
  </w:num>
  <w:num w:numId="24">
    <w:abstractNumId w:val="9"/>
  </w:num>
  <w:num w:numId="25">
    <w:abstractNumId w:val="26"/>
  </w:num>
  <w:num w:numId="26">
    <w:abstractNumId w:val="25"/>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959"/>
    <w:rsid w:val="000042E0"/>
    <w:rsid w:val="00015BCB"/>
    <w:rsid w:val="00024E1E"/>
    <w:rsid w:val="00026E48"/>
    <w:rsid w:val="000355B3"/>
    <w:rsid w:val="00042F17"/>
    <w:rsid w:val="00051D7D"/>
    <w:rsid w:val="00063237"/>
    <w:rsid w:val="000637E4"/>
    <w:rsid w:val="00066533"/>
    <w:rsid w:val="00074707"/>
    <w:rsid w:val="000835DA"/>
    <w:rsid w:val="000A1BA4"/>
    <w:rsid w:val="000A26F4"/>
    <w:rsid w:val="000B0778"/>
    <w:rsid w:val="000B18C2"/>
    <w:rsid w:val="000C32EA"/>
    <w:rsid w:val="000E35BC"/>
    <w:rsid w:val="000F03CC"/>
    <w:rsid w:val="000F67F1"/>
    <w:rsid w:val="001122DA"/>
    <w:rsid w:val="00112A0F"/>
    <w:rsid w:val="00114411"/>
    <w:rsid w:val="001252CE"/>
    <w:rsid w:val="001300B9"/>
    <w:rsid w:val="001302F4"/>
    <w:rsid w:val="00171C0C"/>
    <w:rsid w:val="00177446"/>
    <w:rsid w:val="001829F7"/>
    <w:rsid w:val="0019036A"/>
    <w:rsid w:val="001A2B35"/>
    <w:rsid w:val="001C7FAD"/>
    <w:rsid w:val="001D4A7D"/>
    <w:rsid w:val="001D56DA"/>
    <w:rsid w:val="001D7429"/>
    <w:rsid w:val="001E1926"/>
    <w:rsid w:val="001E38C0"/>
    <w:rsid w:val="001F0DD0"/>
    <w:rsid w:val="001F4790"/>
    <w:rsid w:val="00200027"/>
    <w:rsid w:val="00201A48"/>
    <w:rsid w:val="00216FE1"/>
    <w:rsid w:val="0022405F"/>
    <w:rsid w:val="00224284"/>
    <w:rsid w:val="0023272B"/>
    <w:rsid w:val="00241747"/>
    <w:rsid w:val="002733BC"/>
    <w:rsid w:val="002816A4"/>
    <w:rsid w:val="0029138E"/>
    <w:rsid w:val="00297DDD"/>
    <w:rsid w:val="002A011B"/>
    <w:rsid w:val="002A7ABC"/>
    <w:rsid w:val="002B1A77"/>
    <w:rsid w:val="002B2BF3"/>
    <w:rsid w:val="002B3197"/>
    <w:rsid w:val="00303105"/>
    <w:rsid w:val="003128ED"/>
    <w:rsid w:val="003145C9"/>
    <w:rsid w:val="003145CE"/>
    <w:rsid w:val="003222DB"/>
    <w:rsid w:val="003278C0"/>
    <w:rsid w:val="003319F4"/>
    <w:rsid w:val="00343290"/>
    <w:rsid w:val="003447A9"/>
    <w:rsid w:val="00356A78"/>
    <w:rsid w:val="00357D77"/>
    <w:rsid w:val="003614DF"/>
    <w:rsid w:val="0037110E"/>
    <w:rsid w:val="00375870"/>
    <w:rsid w:val="00392F95"/>
    <w:rsid w:val="00394045"/>
    <w:rsid w:val="00395FD9"/>
    <w:rsid w:val="003B0F6C"/>
    <w:rsid w:val="003C1A6B"/>
    <w:rsid w:val="003C58C0"/>
    <w:rsid w:val="003C7BA0"/>
    <w:rsid w:val="003F6DF1"/>
    <w:rsid w:val="004024A8"/>
    <w:rsid w:val="00403E0B"/>
    <w:rsid w:val="0041433E"/>
    <w:rsid w:val="0043585D"/>
    <w:rsid w:val="00435D59"/>
    <w:rsid w:val="00451B1E"/>
    <w:rsid w:val="004552DC"/>
    <w:rsid w:val="00455CE5"/>
    <w:rsid w:val="004633E4"/>
    <w:rsid w:val="00485C2A"/>
    <w:rsid w:val="00492541"/>
    <w:rsid w:val="004A00C5"/>
    <w:rsid w:val="004A4CDF"/>
    <w:rsid w:val="004B241A"/>
    <w:rsid w:val="004B6225"/>
    <w:rsid w:val="004B7C23"/>
    <w:rsid w:val="004C35C2"/>
    <w:rsid w:val="004D4A44"/>
    <w:rsid w:val="004D60D3"/>
    <w:rsid w:val="004E225F"/>
    <w:rsid w:val="00502AED"/>
    <w:rsid w:val="00504776"/>
    <w:rsid w:val="005074BA"/>
    <w:rsid w:val="005136CF"/>
    <w:rsid w:val="005328B8"/>
    <w:rsid w:val="0058675E"/>
    <w:rsid w:val="0059135E"/>
    <w:rsid w:val="005964C1"/>
    <w:rsid w:val="005A36A6"/>
    <w:rsid w:val="005D618A"/>
    <w:rsid w:val="005E0795"/>
    <w:rsid w:val="005E1C3F"/>
    <w:rsid w:val="005E49A4"/>
    <w:rsid w:val="005F7EF1"/>
    <w:rsid w:val="00601A33"/>
    <w:rsid w:val="0060297A"/>
    <w:rsid w:val="00606F91"/>
    <w:rsid w:val="00622490"/>
    <w:rsid w:val="00625ABB"/>
    <w:rsid w:val="0063274B"/>
    <w:rsid w:val="006512E2"/>
    <w:rsid w:val="00660786"/>
    <w:rsid w:val="00670137"/>
    <w:rsid w:val="00672E24"/>
    <w:rsid w:val="00681D97"/>
    <w:rsid w:val="00696E5D"/>
    <w:rsid w:val="006A734A"/>
    <w:rsid w:val="006B0CC6"/>
    <w:rsid w:val="006F3D85"/>
    <w:rsid w:val="00701D26"/>
    <w:rsid w:val="007039A8"/>
    <w:rsid w:val="007164AE"/>
    <w:rsid w:val="00717611"/>
    <w:rsid w:val="0072782E"/>
    <w:rsid w:val="0073579C"/>
    <w:rsid w:val="00735BC3"/>
    <w:rsid w:val="00743CE2"/>
    <w:rsid w:val="007523EA"/>
    <w:rsid w:val="007678F9"/>
    <w:rsid w:val="00783BC3"/>
    <w:rsid w:val="007B0A98"/>
    <w:rsid w:val="007B2469"/>
    <w:rsid w:val="007C215F"/>
    <w:rsid w:val="007D668E"/>
    <w:rsid w:val="007E0B81"/>
    <w:rsid w:val="007F2FF3"/>
    <w:rsid w:val="008268E2"/>
    <w:rsid w:val="00826F88"/>
    <w:rsid w:val="0083061A"/>
    <w:rsid w:val="0083647E"/>
    <w:rsid w:val="00843959"/>
    <w:rsid w:val="0084534D"/>
    <w:rsid w:val="00860964"/>
    <w:rsid w:val="008653CF"/>
    <w:rsid w:val="008B09A4"/>
    <w:rsid w:val="008C0707"/>
    <w:rsid w:val="008E5DE9"/>
    <w:rsid w:val="008F3404"/>
    <w:rsid w:val="00900F90"/>
    <w:rsid w:val="009023E0"/>
    <w:rsid w:val="00904300"/>
    <w:rsid w:val="009067BB"/>
    <w:rsid w:val="00907709"/>
    <w:rsid w:val="00911109"/>
    <w:rsid w:val="009150B4"/>
    <w:rsid w:val="00917C08"/>
    <w:rsid w:val="00917EFF"/>
    <w:rsid w:val="009320CF"/>
    <w:rsid w:val="00955DB3"/>
    <w:rsid w:val="00977813"/>
    <w:rsid w:val="009824D1"/>
    <w:rsid w:val="00990CE7"/>
    <w:rsid w:val="009B3404"/>
    <w:rsid w:val="009C43C5"/>
    <w:rsid w:val="009C4D0D"/>
    <w:rsid w:val="009D0075"/>
    <w:rsid w:val="009D6065"/>
    <w:rsid w:val="009F468B"/>
    <w:rsid w:val="00A012A6"/>
    <w:rsid w:val="00A038B5"/>
    <w:rsid w:val="00A15200"/>
    <w:rsid w:val="00A22E57"/>
    <w:rsid w:val="00A32192"/>
    <w:rsid w:val="00A4489E"/>
    <w:rsid w:val="00A71CF6"/>
    <w:rsid w:val="00A82934"/>
    <w:rsid w:val="00A916ED"/>
    <w:rsid w:val="00A92E29"/>
    <w:rsid w:val="00A97D71"/>
    <w:rsid w:val="00AA0590"/>
    <w:rsid w:val="00AB4600"/>
    <w:rsid w:val="00AC1AE3"/>
    <w:rsid w:val="00AD20D8"/>
    <w:rsid w:val="00AD4C6D"/>
    <w:rsid w:val="00AD5182"/>
    <w:rsid w:val="00AE3709"/>
    <w:rsid w:val="00AE4053"/>
    <w:rsid w:val="00AF1F69"/>
    <w:rsid w:val="00AF2C19"/>
    <w:rsid w:val="00B03D1E"/>
    <w:rsid w:val="00B10341"/>
    <w:rsid w:val="00B25CEE"/>
    <w:rsid w:val="00B31530"/>
    <w:rsid w:val="00B31C60"/>
    <w:rsid w:val="00B3621E"/>
    <w:rsid w:val="00B51992"/>
    <w:rsid w:val="00B54A81"/>
    <w:rsid w:val="00B753C1"/>
    <w:rsid w:val="00B876D8"/>
    <w:rsid w:val="00B92914"/>
    <w:rsid w:val="00BA4DAC"/>
    <w:rsid w:val="00BB70DA"/>
    <w:rsid w:val="00BC4506"/>
    <w:rsid w:val="00BD7D51"/>
    <w:rsid w:val="00BE16EC"/>
    <w:rsid w:val="00BF167E"/>
    <w:rsid w:val="00BF50C2"/>
    <w:rsid w:val="00BF583D"/>
    <w:rsid w:val="00C05C09"/>
    <w:rsid w:val="00C303AD"/>
    <w:rsid w:val="00C41F67"/>
    <w:rsid w:val="00C43499"/>
    <w:rsid w:val="00C55518"/>
    <w:rsid w:val="00C74B2E"/>
    <w:rsid w:val="00C77085"/>
    <w:rsid w:val="00C80BD3"/>
    <w:rsid w:val="00C81A81"/>
    <w:rsid w:val="00C826B0"/>
    <w:rsid w:val="00C83818"/>
    <w:rsid w:val="00C8400B"/>
    <w:rsid w:val="00C95E87"/>
    <w:rsid w:val="00CA72E7"/>
    <w:rsid w:val="00CC42AA"/>
    <w:rsid w:val="00CF4B15"/>
    <w:rsid w:val="00CF5233"/>
    <w:rsid w:val="00D008E9"/>
    <w:rsid w:val="00D1394D"/>
    <w:rsid w:val="00D246D3"/>
    <w:rsid w:val="00D26F46"/>
    <w:rsid w:val="00D30907"/>
    <w:rsid w:val="00D31F22"/>
    <w:rsid w:val="00D33388"/>
    <w:rsid w:val="00D333E1"/>
    <w:rsid w:val="00D42F9F"/>
    <w:rsid w:val="00D440A5"/>
    <w:rsid w:val="00D61869"/>
    <w:rsid w:val="00D66658"/>
    <w:rsid w:val="00D740FD"/>
    <w:rsid w:val="00D76F8B"/>
    <w:rsid w:val="00DA35BF"/>
    <w:rsid w:val="00DC23FA"/>
    <w:rsid w:val="00DC60D0"/>
    <w:rsid w:val="00DE3716"/>
    <w:rsid w:val="00DF51F3"/>
    <w:rsid w:val="00DF68A9"/>
    <w:rsid w:val="00DF6A54"/>
    <w:rsid w:val="00E00711"/>
    <w:rsid w:val="00E232F8"/>
    <w:rsid w:val="00E258DC"/>
    <w:rsid w:val="00E45B94"/>
    <w:rsid w:val="00E660DF"/>
    <w:rsid w:val="00E673CF"/>
    <w:rsid w:val="00EA268F"/>
    <w:rsid w:val="00EC1B75"/>
    <w:rsid w:val="00EC234A"/>
    <w:rsid w:val="00ED06E2"/>
    <w:rsid w:val="00EE01B1"/>
    <w:rsid w:val="00EE0A21"/>
    <w:rsid w:val="00EE28E3"/>
    <w:rsid w:val="00EE62E0"/>
    <w:rsid w:val="00F05FF4"/>
    <w:rsid w:val="00F144A7"/>
    <w:rsid w:val="00F15949"/>
    <w:rsid w:val="00F1648F"/>
    <w:rsid w:val="00F23CA5"/>
    <w:rsid w:val="00F2496D"/>
    <w:rsid w:val="00F37153"/>
    <w:rsid w:val="00F44AD6"/>
    <w:rsid w:val="00F455FA"/>
    <w:rsid w:val="00F47607"/>
    <w:rsid w:val="00F50FE3"/>
    <w:rsid w:val="00F56362"/>
    <w:rsid w:val="00F606EB"/>
    <w:rsid w:val="00F73582"/>
    <w:rsid w:val="00F8237F"/>
    <w:rsid w:val="00F840F9"/>
    <w:rsid w:val="00F95DB3"/>
    <w:rsid w:val="00FA0378"/>
    <w:rsid w:val="00FA3D31"/>
    <w:rsid w:val="00FA4875"/>
    <w:rsid w:val="00FA680A"/>
    <w:rsid w:val="00FB71F5"/>
    <w:rsid w:val="00FD2530"/>
    <w:rsid w:val="00FE7F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26F4"/>
    <w:pPr>
      <w:ind w:left="720"/>
      <w:contextualSpacing/>
    </w:pPr>
    <w:rPr>
      <w:rFonts w:ascii="Calibri" w:eastAsia="Calibri" w:hAnsi="Calibri" w:cs="Times New Roman"/>
    </w:rPr>
  </w:style>
  <w:style w:type="table" w:styleId="Tablaconcuadrcula">
    <w:name w:val="Table Grid"/>
    <w:basedOn w:val="Tablanormal"/>
    <w:uiPriority w:val="59"/>
    <w:rsid w:val="000A26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A26F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26F4"/>
    <w:rPr>
      <w:rFonts w:ascii="Tahoma" w:hAnsi="Tahoma" w:cs="Tahoma"/>
      <w:sz w:val="16"/>
      <w:szCs w:val="16"/>
    </w:rPr>
  </w:style>
  <w:style w:type="paragraph" w:styleId="Encabezado">
    <w:name w:val="header"/>
    <w:basedOn w:val="Normal"/>
    <w:link w:val="EncabezadoCar"/>
    <w:uiPriority w:val="99"/>
    <w:unhideWhenUsed/>
    <w:rsid w:val="00FA3D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A3D31"/>
  </w:style>
  <w:style w:type="paragraph" w:styleId="Piedepgina">
    <w:name w:val="footer"/>
    <w:basedOn w:val="Normal"/>
    <w:link w:val="PiedepginaCar"/>
    <w:uiPriority w:val="99"/>
    <w:unhideWhenUsed/>
    <w:rsid w:val="00FA3D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A3D31"/>
  </w:style>
  <w:style w:type="paragraph" w:styleId="Sinespaciado">
    <w:name w:val="No Spacing"/>
    <w:link w:val="SinespaciadoCar"/>
    <w:uiPriority w:val="1"/>
    <w:qFormat/>
    <w:rsid w:val="00D440A5"/>
    <w:pPr>
      <w:spacing w:after="0" w:line="240" w:lineRule="auto"/>
    </w:pPr>
    <w:rPr>
      <w:rFonts w:ascii="Calibri" w:eastAsia="Times New Roman" w:hAnsi="Calibri" w:cs="Times New Roman"/>
    </w:rPr>
  </w:style>
  <w:style w:type="character" w:customStyle="1" w:styleId="SinespaciadoCar">
    <w:name w:val="Sin espaciado Car"/>
    <w:link w:val="Sinespaciado"/>
    <w:uiPriority w:val="1"/>
    <w:rsid w:val="00D440A5"/>
    <w:rPr>
      <w:rFonts w:ascii="Calibri" w:eastAsia="Times New Roman" w:hAnsi="Calibri" w:cs="Times New Roman"/>
    </w:rPr>
  </w:style>
  <w:style w:type="table" w:customStyle="1" w:styleId="Tablaconcuadrcula1">
    <w:name w:val="Tabla con cuadrícula1"/>
    <w:basedOn w:val="Tablanormal"/>
    <w:next w:val="Tablaconcuadrcula"/>
    <w:uiPriority w:val="59"/>
    <w:rsid w:val="009023E0"/>
    <w:pPr>
      <w:spacing w:after="0" w:line="240" w:lineRule="auto"/>
    </w:pPr>
    <w:rPr>
      <w:rFonts w:ascii="Calibri" w:eastAsia="Calibri" w:hAnsi="Calibri"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B753C1"/>
    <w:pPr>
      <w:spacing w:after="0" w:line="240" w:lineRule="auto"/>
    </w:pPr>
    <w:rPr>
      <w:rFonts w:ascii="Calibri" w:eastAsia="Calibri" w:hAnsi="Calibri"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iPriority w:val="99"/>
    <w:unhideWhenUsed/>
    <w:rsid w:val="003145C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26F4"/>
    <w:pPr>
      <w:ind w:left="720"/>
      <w:contextualSpacing/>
    </w:pPr>
    <w:rPr>
      <w:rFonts w:ascii="Calibri" w:eastAsia="Calibri" w:hAnsi="Calibri" w:cs="Times New Roman"/>
    </w:rPr>
  </w:style>
  <w:style w:type="table" w:styleId="Tablaconcuadrcula">
    <w:name w:val="Table Grid"/>
    <w:basedOn w:val="Tablanormal"/>
    <w:uiPriority w:val="59"/>
    <w:rsid w:val="000A26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A26F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26F4"/>
    <w:rPr>
      <w:rFonts w:ascii="Tahoma" w:hAnsi="Tahoma" w:cs="Tahoma"/>
      <w:sz w:val="16"/>
      <w:szCs w:val="16"/>
    </w:rPr>
  </w:style>
  <w:style w:type="paragraph" w:styleId="Encabezado">
    <w:name w:val="header"/>
    <w:basedOn w:val="Normal"/>
    <w:link w:val="EncabezadoCar"/>
    <w:uiPriority w:val="99"/>
    <w:unhideWhenUsed/>
    <w:rsid w:val="00FA3D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A3D31"/>
  </w:style>
  <w:style w:type="paragraph" w:styleId="Piedepgina">
    <w:name w:val="footer"/>
    <w:basedOn w:val="Normal"/>
    <w:link w:val="PiedepginaCar"/>
    <w:uiPriority w:val="99"/>
    <w:unhideWhenUsed/>
    <w:rsid w:val="00FA3D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A3D31"/>
  </w:style>
  <w:style w:type="paragraph" w:styleId="Sinespaciado">
    <w:name w:val="No Spacing"/>
    <w:link w:val="SinespaciadoCar"/>
    <w:uiPriority w:val="1"/>
    <w:qFormat/>
    <w:rsid w:val="00D440A5"/>
    <w:pPr>
      <w:spacing w:after="0" w:line="240" w:lineRule="auto"/>
    </w:pPr>
    <w:rPr>
      <w:rFonts w:ascii="Calibri" w:eastAsia="Times New Roman" w:hAnsi="Calibri" w:cs="Times New Roman"/>
    </w:rPr>
  </w:style>
  <w:style w:type="character" w:customStyle="1" w:styleId="SinespaciadoCar">
    <w:name w:val="Sin espaciado Car"/>
    <w:link w:val="Sinespaciado"/>
    <w:uiPriority w:val="1"/>
    <w:rsid w:val="00D440A5"/>
    <w:rPr>
      <w:rFonts w:ascii="Calibri" w:eastAsia="Times New Roman" w:hAnsi="Calibri" w:cs="Times New Roman"/>
    </w:rPr>
  </w:style>
  <w:style w:type="table" w:customStyle="1" w:styleId="Tablaconcuadrcula1">
    <w:name w:val="Tabla con cuadrícula1"/>
    <w:basedOn w:val="Tablanormal"/>
    <w:next w:val="Tablaconcuadrcula"/>
    <w:uiPriority w:val="59"/>
    <w:rsid w:val="009023E0"/>
    <w:pPr>
      <w:spacing w:after="0" w:line="240" w:lineRule="auto"/>
    </w:pPr>
    <w:rPr>
      <w:rFonts w:ascii="Calibri" w:eastAsia="Calibri" w:hAnsi="Calibri"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B753C1"/>
    <w:pPr>
      <w:spacing w:after="0" w:line="240" w:lineRule="auto"/>
    </w:pPr>
    <w:rPr>
      <w:rFonts w:ascii="Calibri" w:eastAsia="Calibri" w:hAnsi="Calibri" w:cs="Times New Roman"/>
      <w:sz w:val="20"/>
      <w:szCs w:val="20"/>
      <w:lang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iPriority w:val="99"/>
    <w:unhideWhenUsed/>
    <w:rsid w:val="003145C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0561076">
      <w:bodyDiv w:val="1"/>
      <w:marLeft w:val="0"/>
      <w:marRight w:val="0"/>
      <w:marTop w:val="0"/>
      <w:marBottom w:val="0"/>
      <w:divBdr>
        <w:top w:val="none" w:sz="0" w:space="0" w:color="auto"/>
        <w:left w:val="none" w:sz="0" w:space="0" w:color="auto"/>
        <w:bottom w:val="none" w:sz="0" w:space="0" w:color="auto"/>
        <w:right w:val="none" w:sz="0" w:space="0" w:color="auto"/>
      </w:divBdr>
    </w:div>
    <w:div w:id="186994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png"/><Relationship Id="rId42" Type="http://schemas.openxmlformats.org/officeDocument/2006/relationships/image" Target="media/image29.png"/><Relationship Id="rId47" Type="http://schemas.openxmlformats.org/officeDocument/2006/relationships/image" Target="media/image310.emf"/><Relationship Id="rId63" Type="http://schemas.openxmlformats.org/officeDocument/2006/relationships/image" Target="media/image39.jpeg"/><Relationship Id="rId68" Type="http://schemas.openxmlformats.org/officeDocument/2006/relationships/image" Target="media/image44.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9.jpeg"/><Relationship Id="rId11" Type="http://schemas.openxmlformats.org/officeDocument/2006/relationships/footer" Target="footer1.xml"/><Relationship Id="rId24" Type="http://schemas.openxmlformats.org/officeDocument/2006/relationships/image" Target="media/image14.gif"/><Relationship Id="rId32" Type="http://schemas.openxmlformats.org/officeDocument/2006/relationships/image" Target="media/image22.png"/><Relationship Id="rId37" Type="http://schemas.openxmlformats.org/officeDocument/2006/relationships/image" Target="media/image27.wmf"/><Relationship Id="rId40" Type="http://schemas.openxmlformats.org/officeDocument/2006/relationships/image" Target="media/image28.emf"/><Relationship Id="rId45" Type="http://schemas.openxmlformats.org/officeDocument/2006/relationships/image" Target="media/image300.emf"/><Relationship Id="rId53" Type="http://schemas.openxmlformats.org/officeDocument/2006/relationships/image" Target="media/image35.wmf"/><Relationship Id="rId58" Type="http://schemas.openxmlformats.org/officeDocument/2006/relationships/image" Target="media/image37.png"/><Relationship Id="rId66" Type="http://schemas.openxmlformats.org/officeDocument/2006/relationships/image" Target="media/image42.jpeg"/><Relationship Id="rId5" Type="http://schemas.openxmlformats.org/officeDocument/2006/relationships/settings" Target="settings.xml"/><Relationship Id="rId61" Type="http://schemas.openxmlformats.org/officeDocument/2006/relationships/hyperlink" Target="http://ambientebogota.gov.co/c/document_library/get_file?uuid=36146c99-daa6-43a0-9bf2-1ffb8852ce77&amp;groupId=10157" TargetMode="External"/><Relationship Id="rId19" Type="http://schemas.openxmlformats.org/officeDocument/2006/relationships/image" Target="media/image9.pn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290.png"/><Relationship Id="rId48" Type="http://schemas.openxmlformats.org/officeDocument/2006/relationships/image" Target="media/image32.emf"/><Relationship Id="rId56" Type="http://schemas.openxmlformats.org/officeDocument/2006/relationships/image" Target="media/image350.wmf"/><Relationship Id="rId64" Type="http://schemas.openxmlformats.org/officeDocument/2006/relationships/image" Target="media/image40.jpe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30.emf"/><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gif"/><Relationship Id="rId33" Type="http://schemas.openxmlformats.org/officeDocument/2006/relationships/image" Target="media/image23.png"/><Relationship Id="rId38" Type="http://schemas.openxmlformats.org/officeDocument/2006/relationships/image" Target="media/image260.emf"/><Relationship Id="rId46" Type="http://schemas.openxmlformats.org/officeDocument/2006/relationships/image" Target="media/image31.emf"/><Relationship Id="rId59" Type="http://schemas.openxmlformats.org/officeDocument/2006/relationships/hyperlink" Target="http://www.alcaldiabogota.gov.co/sisjur/normas/Norma1.jsp?i=18718" TargetMode="External"/><Relationship Id="rId67" Type="http://schemas.openxmlformats.org/officeDocument/2006/relationships/image" Target="media/image43.jpeg"/><Relationship Id="rId20" Type="http://schemas.openxmlformats.org/officeDocument/2006/relationships/image" Target="media/image10.png"/><Relationship Id="rId41" Type="http://schemas.openxmlformats.org/officeDocument/2006/relationships/image" Target="media/image280.emf"/><Relationship Id="rId54" Type="http://schemas.openxmlformats.org/officeDocument/2006/relationships/image" Target="media/image36.wmf"/><Relationship Id="rId62" Type="http://schemas.openxmlformats.org/officeDocument/2006/relationships/image" Target="media/image38.jpe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emf"/><Relationship Id="rId49" Type="http://schemas.openxmlformats.org/officeDocument/2006/relationships/image" Target="media/image320.emf"/><Relationship Id="rId57" Type="http://schemas.openxmlformats.org/officeDocument/2006/relationships/image" Target="media/image360.wmf"/><Relationship Id="rId10" Type="http://schemas.openxmlformats.org/officeDocument/2006/relationships/image" Target="media/image2.png"/><Relationship Id="rId31" Type="http://schemas.openxmlformats.org/officeDocument/2006/relationships/image" Target="media/image21.jpeg"/><Relationship Id="rId44" Type="http://schemas.openxmlformats.org/officeDocument/2006/relationships/image" Target="media/image30.emf"/><Relationship Id="rId52" Type="http://schemas.openxmlformats.org/officeDocument/2006/relationships/image" Target="media/image34.wmf"/><Relationship Id="rId60" Type="http://schemas.openxmlformats.org/officeDocument/2006/relationships/hyperlink" Target="http://www.alcaldiabogota.gov.co/sisjur/normas/Norma1.jsp?i=5542" TargetMode="External"/><Relationship Id="rId65" Type="http://schemas.openxmlformats.org/officeDocument/2006/relationships/image" Target="media/image41.pn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8.png"/><Relationship Id="rId39" Type="http://schemas.openxmlformats.org/officeDocument/2006/relationships/image" Target="media/image270.wmf"/><Relationship Id="rId34" Type="http://schemas.openxmlformats.org/officeDocument/2006/relationships/image" Target="media/image24.jpeg"/><Relationship Id="rId50" Type="http://schemas.openxmlformats.org/officeDocument/2006/relationships/image" Target="media/image33.emf"/><Relationship Id="rId55" Type="http://schemas.openxmlformats.org/officeDocument/2006/relationships/image" Target="media/image340.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CBF313-B890-4F75-A31A-2B68277E5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7102</Words>
  <Characters>39061</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46071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CarlosVillani</dc:creator>
  <cp:lastModifiedBy>Ericka Gaviria</cp:lastModifiedBy>
  <cp:revision>2</cp:revision>
  <dcterms:created xsi:type="dcterms:W3CDTF">2014-05-28T03:02:00Z</dcterms:created>
  <dcterms:modified xsi:type="dcterms:W3CDTF">2014-05-28T03:02:00Z</dcterms:modified>
</cp:coreProperties>
</file>