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FF082B" w14:textId="77777777" w:rsidR="00453012" w:rsidRDefault="00453012" w:rsidP="00453012">
      <w:pPr>
        <w:jc w:val="center"/>
        <w:rPr>
          <w:rFonts w:ascii="Times New Roman" w:hAnsi="Times New Roman" w:cs="Times New Roman"/>
          <w:b/>
          <w:sz w:val="24"/>
          <w:lang w:val="es-CO"/>
        </w:rPr>
      </w:pPr>
      <w:r w:rsidRPr="00523204">
        <w:rPr>
          <w:rFonts w:ascii="Times New Roman" w:hAnsi="Times New Roman" w:cs="Times New Roman"/>
          <w:b/>
          <w:sz w:val="24"/>
          <w:lang w:val="es-CO"/>
        </w:rPr>
        <w:t xml:space="preserve">EL ROL DE LA ESCUELA SUPERIOR DE GUERRA “GENERAL RAFAEL </w:t>
      </w:r>
      <w:r>
        <w:rPr>
          <w:rFonts w:ascii="Times New Roman" w:hAnsi="Times New Roman" w:cs="Times New Roman"/>
          <w:b/>
          <w:sz w:val="24"/>
          <w:lang w:val="es-CO"/>
        </w:rPr>
        <w:t>REYES PRIETO” EN INVESTIGACIÓN SOBR</w:t>
      </w:r>
      <w:r w:rsidRPr="00523204">
        <w:rPr>
          <w:rFonts w:ascii="Times New Roman" w:hAnsi="Times New Roman" w:cs="Times New Roman"/>
          <w:b/>
          <w:sz w:val="24"/>
          <w:lang w:val="es-CO"/>
        </w:rPr>
        <w:t>E SEGURIDAD Y DEFENSA NACIONAL</w:t>
      </w:r>
      <w:r>
        <w:rPr>
          <w:rFonts w:ascii="Times New Roman" w:hAnsi="Times New Roman" w:cs="Times New Roman"/>
          <w:b/>
          <w:sz w:val="24"/>
          <w:lang w:val="es-CO"/>
        </w:rPr>
        <w:t xml:space="preserve"> EN LOS ÚLTIMOS 10 AÑOS</w:t>
      </w:r>
    </w:p>
    <w:p w14:paraId="39E90468" w14:textId="77777777" w:rsidR="00453012" w:rsidRDefault="00453012" w:rsidP="00453012">
      <w:pPr>
        <w:jc w:val="center"/>
        <w:rPr>
          <w:rFonts w:ascii="Times New Roman" w:hAnsi="Times New Roman" w:cs="Times New Roman"/>
          <w:sz w:val="24"/>
        </w:rPr>
      </w:pPr>
      <w:r>
        <w:rPr>
          <w:rFonts w:ascii="Times New Roman" w:hAnsi="Times New Roman" w:cs="Times New Roman"/>
          <w:sz w:val="24"/>
        </w:rPr>
        <w:t>The Role of the Higher School o</w:t>
      </w:r>
      <w:r w:rsidRPr="00411505">
        <w:rPr>
          <w:rFonts w:ascii="Times New Roman" w:hAnsi="Times New Roman" w:cs="Times New Roman"/>
          <w:sz w:val="24"/>
        </w:rPr>
        <w:t xml:space="preserve">f War "General Rafael Reyes Prieto" </w:t>
      </w:r>
      <w:r>
        <w:rPr>
          <w:rFonts w:ascii="Times New Roman" w:hAnsi="Times New Roman" w:cs="Times New Roman"/>
          <w:sz w:val="24"/>
        </w:rPr>
        <w:t>in research on Security and National Defense</w:t>
      </w:r>
    </w:p>
    <w:p w14:paraId="3B5AD8C2" w14:textId="77777777" w:rsidR="00453012" w:rsidRDefault="00453012" w:rsidP="00453012">
      <w:pPr>
        <w:jc w:val="center"/>
        <w:rPr>
          <w:rFonts w:ascii="Times New Roman" w:hAnsi="Times New Roman" w:cs="Times New Roman"/>
          <w:sz w:val="24"/>
        </w:rPr>
      </w:pPr>
    </w:p>
    <w:p w14:paraId="273A4F30" w14:textId="77777777" w:rsidR="00453012" w:rsidRPr="00CB572D" w:rsidRDefault="00453012" w:rsidP="00453012">
      <w:pPr>
        <w:spacing w:after="0"/>
        <w:jc w:val="right"/>
        <w:rPr>
          <w:rFonts w:ascii="Times New Roman" w:hAnsi="Times New Roman" w:cs="Times New Roman"/>
          <w:sz w:val="24"/>
          <w:lang w:val="es-CO"/>
        </w:rPr>
      </w:pPr>
      <w:r w:rsidRPr="00CB572D">
        <w:rPr>
          <w:rFonts w:ascii="Times New Roman" w:hAnsi="Times New Roman" w:cs="Times New Roman"/>
          <w:sz w:val="24"/>
          <w:lang w:val="es-CO"/>
        </w:rPr>
        <w:t>Andrea Carolina Coy Garzón,</w:t>
      </w:r>
    </w:p>
    <w:p w14:paraId="02FCAD92" w14:textId="77777777" w:rsidR="00453012" w:rsidRDefault="00453012" w:rsidP="00453012">
      <w:pPr>
        <w:spacing w:after="0"/>
        <w:jc w:val="right"/>
        <w:rPr>
          <w:rFonts w:ascii="Times New Roman" w:hAnsi="Times New Roman" w:cs="Times New Roman"/>
          <w:sz w:val="24"/>
          <w:lang w:val="es-CO"/>
        </w:rPr>
      </w:pPr>
      <w:r w:rsidRPr="00CB572D">
        <w:rPr>
          <w:rFonts w:ascii="Times New Roman" w:hAnsi="Times New Roman" w:cs="Times New Roman"/>
          <w:sz w:val="24"/>
          <w:lang w:val="es-CO"/>
        </w:rPr>
        <w:t xml:space="preserve">Egresada no graduada </w:t>
      </w:r>
      <w:r>
        <w:rPr>
          <w:rFonts w:ascii="Times New Roman" w:hAnsi="Times New Roman" w:cs="Times New Roman"/>
          <w:sz w:val="24"/>
          <w:lang w:val="es-CO"/>
        </w:rPr>
        <w:t xml:space="preserve">con desarrollo de trabajo de grado </w:t>
      </w:r>
    </w:p>
    <w:p w14:paraId="329B784E" w14:textId="77777777" w:rsidR="00453012" w:rsidRDefault="00453012" w:rsidP="00453012">
      <w:pPr>
        <w:spacing w:after="0"/>
        <w:jc w:val="right"/>
        <w:rPr>
          <w:rFonts w:ascii="Times New Roman" w:hAnsi="Times New Roman" w:cs="Times New Roman"/>
          <w:sz w:val="24"/>
          <w:lang w:val="es-CO"/>
        </w:rPr>
      </w:pPr>
      <w:r>
        <w:rPr>
          <w:rFonts w:ascii="Times New Roman" w:hAnsi="Times New Roman" w:cs="Times New Roman"/>
          <w:sz w:val="24"/>
          <w:lang w:val="es-CO"/>
        </w:rPr>
        <w:t xml:space="preserve">Para optar a título Profesional en Negocios Internacionales </w:t>
      </w:r>
    </w:p>
    <w:p w14:paraId="11632002" w14:textId="77777777" w:rsidR="00453012" w:rsidRDefault="00453012" w:rsidP="00453012">
      <w:pPr>
        <w:spacing w:after="0"/>
        <w:jc w:val="right"/>
        <w:rPr>
          <w:rFonts w:ascii="Times New Roman" w:hAnsi="Times New Roman" w:cs="Times New Roman"/>
          <w:sz w:val="24"/>
          <w:lang w:val="es-CO"/>
        </w:rPr>
      </w:pPr>
      <w:r>
        <w:rPr>
          <w:rFonts w:ascii="Times New Roman" w:hAnsi="Times New Roman" w:cs="Times New Roman"/>
          <w:sz w:val="24"/>
          <w:lang w:val="es-CO"/>
        </w:rPr>
        <w:t>Universidad Santo Tomás de Aquino</w:t>
      </w:r>
    </w:p>
    <w:p w14:paraId="22CFA4C6" w14:textId="77777777" w:rsidR="00453012" w:rsidRDefault="00453012" w:rsidP="00453012">
      <w:pPr>
        <w:spacing w:after="0"/>
        <w:rPr>
          <w:rFonts w:ascii="Times New Roman" w:hAnsi="Times New Roman" w:cs="Times New Roman"/>
          <w:sz w:val="24"/>
          <w:lang w:val="es-CO"/>
        </w:rPr>
      </w:pPr>
    </w:p>
    <w:p w14:paraId="12F114AD" w14:textId="77777777" w:rsidR="00453012" w:rsidRDefault="00453012" w:rsidP="00453012">
      <w:pPr>
        <w:rPr>
          <w:rFonts w:ascii="Times New Roman" w:hAnsi="Times New Roman" w:cs="Times New Roman"/>
          <w:b/>
          <w:sz w:val="24"/>
          <w:lang w:val="es-CO"/>
        </w:rPr>
      </w:pPr>
    </w:p>
    <w:p w14:paraId="45B2F508" w14:textId="77777777" w:rsidR="00453012" w:rsidRPr="002A4819" w:rsidRDefault="00453012" w:rsidP="002A4819">
      <w:pPr>
        <w:pStyle w:val="Prrafodelista"/>
        <w:numPr>
          <w:ilvl w:val="0"/>
          <w:numId w:val="5"/>
        </w:numPr>
        <w:rPr>
          <w:rFonts w:ascii="Times New Roman" w:hAnsi="Times New Roman" w:cs="Times New Roman"/>
          <w:b/>
          <w:sz w:val="24"/>
          <w:lang w:val="es-CO"/>
        </w:rPr>
      </w:pPr>
      <w:r w:rsidRPr="002A4819">
        <w:rPr>
          <w:rFonts w:ascii="Times New Roman" w:hAnsi="Times New Roman" w:cs="Times New Roman"/>
          <w:b/>
          <w:sz w:val="24"/>
          <w:lang w:val="es-CO"/>
        </w:rPr>
        <w:t>RESUMEN:</w:t>
      </w:r>
    </w:p>
    <w:p w14:paraId="7D6F18FB" w14:textId="77777777" w:rsidR="00453012" w:rsidRDefault="00453012" w:rsidP="00453012">
      <w:pPr>
        <w:spacing w:line="360" w:lineRule="auto"/>
        <w:ind w:firstLine="720"/>
        <w:jc w:val="both"/>
        <w:rPr>
          <w:rFonts w:ascii="Times New Roman" w:hAnsi="Times New Roman" w:cs="Times New Roman"/>
          <w:sz w:val="24"/>
          <w:lang w:val="es-CO"/>
        </w:rPr>
      </w:pPr>
      <w:r w:rsidRPr="008774A9">
        <w:rPr>
          <w:rFonts w:ascii="Times New Roman" w:hAnsi="Times New Roman" w:cs="Times New Roman"/>
          <w:sz w:val="24"/>
          <w:lang w:val="es-CO"/>
        </w:rPr>
        <w:t xml:space="preserve">En el presente artículo de reflexión, </w:t>
      </w:r>
      <w:r>
        <w:rPr>
          <w:rFonts w:ascii="Times New Roman" w:hAnsi="Times New Roman" w:cs="Times New Roman"/>
          <w:sz w:val="24"/>
          <w:lang w:val="es-CO"/>
        </w:rPr>
        <w:t>se contextualiza acerca de la E</w:t>
      </w:r>
      <w:r w:rsidRPr="00E50209">
        <w:rPr>
          <w:rFonts w:ascii="Times New Roman" w:hAnsi="Times New Roman" w:cs="Times New Roman"/>
          <w:sz w:val="24"/>
          <w:lang w:val="es-CO"/>
        </w:rPr>
        <w:t xml:space="preserve">scuela </w:t>
      </w:r>
      <w:r>
        <w:rPr>
          <w:rFonts w:ascii="Times New Roman" w:hAnsi="Times New Roman" w:cs="Times New Roman"/>
          <w:sz w:val="24"/>
          <w:lang w:val="es-CO"/>
        </w:rPr>
        <w:t>S</w:t>
      </w:r>
      <w:r w:rsidRPr="00E50209">
        <w:rPr>
          <w:rFonts w:ascii="Times New Roman" w:hAnsi="Times New Roman" w:cs="Times New Roman"/>
          <w:sz w:val="24"/>
          <w:lang w:val="es-CO"/>
        </w:rPr>
        <w:t>uperior de Guerra</w:t>
      </w:r>
      <w:r>
        <w:rPr>
          <w:rFonts w:ascii="Times New Roman" w:hAnsi="Times New Roman" w:cs="Times New Roman"/>
          <w:sz w:val="24"/>
          <w:lang w:val="es-CO"/>
        </w:rPr>
        <w:t xml:space="preserve"> </w:t>
      </w:r>
      <w:r w:rsidRPr="00E50209">
        <w:rPr>
          <w:rFonts w:ascii="Times New Roman" w:hAnsi="Times New Roman" w:cs="Times New Roman"/>
          <w:sz w:val="24"/>
          <w:lang w:val="es-CO"/>
        </w:rPr>
        <w:t xml:space="preserve">“General Rafael Reyes Prieto” </w:t>
      </w:r>
      <w:r>
        <w:rPr>
          <w:rFonts w:ascii="Times New Roman" w:hAnsi="Times New Roman" w:cs="Times New Roman"/>
          <w:sz w:val="24"/>
          <w:lang w:val="es-CO"/>
        </w:rPr>
        <w:t xml:space="preserve">–ESDEG- como institución </w:t>
      </w:r>
      <w:r w:rsidRPr="00152E0A">
        <w:rPr>
          <w:rFonts w:ascii="Times New Roman" w:hAnsi="Times New Roman" w:cs="Times New Roman"/>
          <w:sz w:val="24"/>
          <w:lang w:val="es-CO"/>
        </w:rPr>
        <w:t xml:space="preserve">del estado   </w:t>
      </w:r>
      <w:r>
        <w:rPr>
          <w:rFonts w:ascii="Times New Roman" w:hAnsi="Times New Roman" w:cs="Times New Roman"/>
          <w:sz w:val="24"/>
          <w:lang w:val="es-CO"/>
        </w:rPr>
        <w:t xml:space="preserve">cuya orbita de competencia esta perfilada esencialmente a profundizar en la conceptualización e </w:t>
      </w:r>
      <w:r w:rsidR="00152E0A">
        <w:rPr>
          <w:rFonts w:ascii="Times New Roman" w:hAnsi="Times New Roman" w:cs="Times New Roman"/>
          <w:sz w:val="24"/>
          <w:lang w:val="es-CO"/>
        </w:rPr>
        <w:t>investigación sobre</w:t>
      </w:r>
      <w:r>
        <w:rPr>
          <w:rFonts w:ascii="Times New Roman" w:hAnsi="Times New Roman" w:cs="Times New Roman"/>
          <w:sz w:val="24"/>
          <w:lang w:val="es-CO"/>
        </w:rPr>
        <w:t xml:space="preserve"> Seguridad y D</w:t>
      </w:r>
      <w:r w:rsidRPr="00E50209">
        <w:rPr>
          <w:rFonts w:ascii="Times New Roman" w:hAnsi="Times New Roman" w:cs="Times New Roman"/>
          <w:sz w:val="24"/>
          <w:lang w:val="es-CO"/>
        </w:rPr>
        <w:t xml:space="preserve">efensa </w:t>
      </w:r>
      <w:r>
        <w:rPr>
          <w:rFonts w:ascii="Times New Roman" w:hAnsi="Times New Roman" w:cs="Times New Roman"/>
          <w:sz w:val="24"/>
          <w:lang w:val="es-CO"/>
        </w:rPr>
        <w:t>N</w:t>
      </w:r>
      <w:r w:rsidRPr="00E50209">
        <w:rPr>
          <w:rFonts w:ascii="Times New Roman" w:hAnsi="Times New Roman" w:cs="Times New Roman"/>
          <w:sz w:val="24"/>
          <w:lang w:val="es-CO"/>
        </w:rPr>
        <w:t>acional</w:t>
      </w:r>
      <w:r>
        <w:rPr>
          <w:rFonts w:ascii="Times New Roman" w:hAnsi="Times New Roman" w:cs="Times New Roman"/>
          <w:sz w:val="24"/>
          <w:lang w:val="es-CO"/>
        </w:rPr>
        <w:t xml:space="preserve">. </w:t>
      </w:r>
    </w:p>
    <w:p w14:paraId="2A1E56A9" w14:textId="77777777" w:rsidR="00453012" w:rsidRDefault="00453012" w:rsidP="00453012">
      <w:pPr>
        <w:spacing w:line="360" w:lineRule="auto"/>
        <w:ind w:firstLine="720"/>
        <w:jc w:val="both"/>
        <w:rPr>
          <w:rFonts w:ascii="Times New Roman" w:hAnsi="Times New Roman" w:cs="Times New Roman"/>
          <w:sz w:val="24"/>
          <w:lang w:val="es-CO"/>
        </w:rPr>
      </w:pPr>
      <w:r>
        <w:rPr>
          <w:rFonts w:ascii="Times New Roman" w:hAnsi="Times New Roman" w:cs="Times New Roman"/>
          <w:sz w:val="24"/>
          <w:lang w:val="es-CO"/>
        </w:rPr>
        <w:t>Desde ese enfoque general, se realizará entonces un análisis acerca de las políticas en seguridad y defensa Nacional  del estado, en las administraciones presidenciales de: Álvaro Uribe Vélez, Juan Manuel Santos</w:t>
      </w:r>
      <w:r w:rsidR="0085527B">
        <w:rPr>
          <w:rFonts w:ascii="Times New Roman" w:hAnsi="Times New Roman" w:cs="Times New Roman"/>
          <w:sz w:val="24"/>
          <w:lang w:val="es-CO"/>
        </w:rPr>
        <w:t xml:space="preserve">, </w:t>
      </w:r>
      <w:r>
        <w:rPr>
          <w:rFonts w:ascii="Times New Roman" w:hAnsi="Times New Roman" w:cs="Times New Roman"/>
          <w:sz w:val="24"/>
          <w:lang w:val="es-CO"/>
        </w:rPr>
        <w:t xml:space="preserve">y lo que va  del mandato del actual presidente </w:t>
      </w:r>
      <w:r w:rsidR="00A05DD6">
        <w:rPr>
          <w:rFonts w:ascii="Times New Roman" w:hAnsi="Times New Roman" w:cs="Times New Roman"/>
          <w:sz w:val="24"/>
          <w:lang w:val="es-CO"/>
        </w:rPr>
        <w:t>Iván</w:t>
      </w:r>
      <w:r>
        <w:rPr>
          <w:rFonts w:ascii="Times New Roman" w:hAnsi="Times New Roman" w:cs="Times New Roman"/>
          <w:sz w:val="24"/>
          <w:lang w:val="es-CO"/>
        </w:rPr>
        <w:t xml:space="preserve"> D</w:t>
      </w:r>
      <w:r w:rsidR="00A05DD6">
        <w:rPr>
          <w:rFonts w:ascii="Times New Roman" w:hAnsi="Times New Roman" w:cs="Times New Roman"/>
          <w:sz w:val="24"/>
          <w:lang w:val="es-CO"/>
        </w:rPr>
        <w:t>uque</w:t>
      </w:r>
      <w:r>
        <w:rPr>
          <w:rFonts w:ascii="Times New Roman" w:hAnsi="Times New Roman" w:cs="Times New Roman"/>
          <w:sz w:val="24"/>
          <w:lang w:val="es-CO"/>
        </w:rPr>
        <w:t>,  y a partir de esas experiencias  se buscará establecer si la temática   trazada  por la  Escuela Superior de Guerra, ha sido aplicada en dichas materias en cada una de esas administraciones, y  se hará  un juicio de valor  sobre   el rol que desempeña la citada entidad.</w:t>
      </w:r>
    </w:p>
    <w:p w14:paraId="68EF6670" w14:textId="77777777" w:rsidR="00453012" w:rsidRDefault="00453012" w:rsidP="00453012">
      <w:pPr>
        <w:spacing w:line="360" w:lineRule="auto"/>
        <w:jc w:val="both"/>
        <w:rPr>
          <w:rFonts w:ascii="Times New Roman" w:hAnsi="Times New Roman" w:cs="Times New Roman"/>
          <w:sz w:val="24"/>
          <w:lang w:val="es-CO"/>
        </w:rPr>
      </w:pPr>
      <w:r>
        <w:rPr>
          <w:rFonts w:ascii="Times New Roman" w:hAnsi="Times New Roman" w:cs="Times New Roman"/>
          <w:sz w:val="24"/>
          <w:lang w:val="es-CO"/>
        </w:rPr>
        <w:t>Dentro de esa óptica de análisis, también se tomará un estándar de tiempo en el periodo de los últimos diez años.</w:t>
      </w:r>
    </w:p>
    <w:p w14:paraId="4339B6BF" w14:textId="77777777" w:rsidR="00453012" w:rsidRPr="006C03E5" w:rsidRDefault="00453012" w:rsidP="00453012">
      <w:pPr>
        <w:spacing w:line="360" w:lineRule="auto"/>
        <w:rPr>
          <w:rFonts w:ascii="Times New Roman" w:hAnsi="Times New Roman" w:cs="Times New Roman"/>
          <w:b/>
          <w:sz w:val="24"/>
          <w:lang w:val="es-CO"/>
        </w:rPr>
      </w:pPr>
      <w:r w:rsidRPr="006C03E5">
        <w:rPr>
          <w:rFonts w:ascii="Times New Roman" w:hAnsi="Times New Roman" w:cs="Times New Roman"/>
          <w:b/>
          <w:sz w:val="24"/>
          <w:lang w:val="es-CO"/>
        </w:rPr>
        <w:t>ALABRAS CLAVE:</w:t>
      </w:r>
      <w:r>
        <w:rPr>
          <w:rFonts w:ascii="Times New Roman" w:hAnsi="Times New Roman" w:cs="Times New Roman"/>
          <w:b/>
          <w:sz w:val="24"/>
          <w:lang w:val="es-CO"/>
        </w:rPr>
        <w:t xml:space="preserve"> </w:t>
      </w:r>
      <w:r w:rsidRPr="002E5A31">
        <w:rPr>
          <w:rFonts w:ascii="Times New Roman" w:hAnsi="Times New Roman" w:cs="Times New Roman"/>
          <w:sz w:val="24"/>
          <w:lang w:val="es-CO"/>
        </w:rPr>
        <w:t>Seguridad y Defensa Nacional, Investigación, Escuela Superior de Guerra “General Rafael Reyes Prieto”</w:t>
      </w:r>
    </w:p>
    <w:p w14:paraId="182491FC" w14:textId="77777777" w:rsidR="00453012" w:rsidRPr="000F1B67" w:rsidRDefault="00453012" w:rsidP="00453012">
      <w:pPr>
        <w:rPr>
          <w:rFonts w:ascii="Times New Roman" w:hAnsi="Times New Roman" w:cs="Times New Roman"/>
          <w:b/>
          <w:sz w:val="24"/>
          <w:lang w:val="es-CO"/>
        </w:rPr>
      </w:pPr>
      <w:r w:rsidRPr="000F1B67">
        <w:rPr>
          <w:rFonts w:ascii="Times New Roman" w:hAnsi="Times New Roman" w:cs="Times New Roman"/>
          <w:b/>
          <w:sz w:val="24"/>
          <w:lang w:val="es-CO"/>
        </w:rPr>
        <w:t xml:space="preserve"> </w:t>
      </w:r>
    </w:p>
    <w:p w14:paraId="4E0126CB" w14:textId="77777777" w:rsidR="00453012" w:rsidRPr="003E2395" w:rsidRDefault="00453012" w:rsidP="003E2395">
      <w:pPr>
        <w:pStyle w:val="Prrafodelista"/>
        <w:numPr>
          <w:ilvl w:val="0"/>
          <w:numId w:val="5"/>
        </w:numPr>
        <w:rPr>
          <w:rFonts w:ascii="Times New Roman" w:hAnsi="Times New Roman" w:cs="Times New Roman"/>
          <w:b/>
          <w:sz w:val="24"/>
        </w:rPr>
      </w:pPr>
      <w:r w:rsidRPr="003E2395">
        <w:rPr>
          <w:rFonts w:ascii="Times New Roman" w:hAnsi="Times New Roman" w:cs="Times New Roman"/>
          <w:b/>
          <w:sz w:val="24"/>
        </w:rPr>
        <w:t>ABSTRACT:</w:t>
      </w:r>
    </w:p>
    <w:p w14:paraId="1D3A2712" w14:textId="77777777" w:rsidR="00A05DD6" w:rsidRDefault="00A05DD6" w:rsidP="00A05DD6">
      <w:pPr>
        <w:spacing w:line="360" w:lineRule="auto"/>
        <w:ind w:firstLine="720"/>
        <w:jc w:val="both"/>
        <w:rPr>
          <w:rFonts w:ascii="Times New Roman" w:hAnsi="Times New Roman" w:cs="Times New Roman"/>
          <w:sz w:val="24"/>
          <w:lang w:val="en"/>
        </w:rPr>
      </w:pPr>
      <w:r>
        <w:rPr>
          <w:rFonts w:ascii="Times New Roman" w:hAnsi="Times New Roman" w:cs="Times New Roman"/>
          <w:sz w:val="24"/>
          <w:lang w:val="en"/>
        </w:rPr>
        <w:t>I</w:t>
      </w:r>
      <w:r w:rsidRPr="00A05DD6">
        <w:rPr>
          <w:rFonts w:ascii="Times New Roman" w:hAnsi="Times New Roman" w:cs="Times New Roman"/>
          <w:sz w:val="24"/>
          <w:lang w:val="en"/>
        </w:rPr>
        <w:t>n the present article of reflection, c</w:t>
      </w:r>
      <w:r>
        <w:rPr>
          <w:rFonts w:ascii="Times New Roman" w:hAnsi="Times New Roman" w:cs="Times New Roman"/>
          <w:sz w:val="24"/>
          <w:lang w:val="en"/>
        </w:rPr>
        <w:t>ontextualizes about the Higher</w:t>
      </w:r>
      <w:r w:rsidRPr="00A05DD6">
        <w:rPr>
          <w:rFonts w:ascii="Times New Roman" w:hAnsi="Times New Roman" w:cs="Times New Roman"/>
          <w:sz w:val="24"/>
          <w:lang w:val="en"/>
        </w:rPr>
        <w:t xml:space="preserve"> School of War "General Rafael Reyes Prieto" -ESDEG- as an institution of the state whose orbit of competence is </w:t>
      </w:r>
      <w:r w:rsidRPr="00A05DD6">
        <w:rPr>
          <w:rFonts w:ascii="Times New Roman" w:hAnsi="Times New Roman" w:cs="Times New Roman"/>
          <w:sz w:val="24"/>
          <w:lang w:val="en"/>
        </w:rPr>
        <w:lastRenderedPageBreak/>
        <w:t>essentially outlined to deepen the conceptualization and research on National Security and Defense.</w:t>
      </w:r>
    </w:p>
    <w:p w14:paraId="5AF9918A" w14:textId="77777777" w:rsidR="00A05DD6" w:rsidRPr="00A05DD6" w:rsidRDefault="00A05DD6" w:rsidP="00A05DD6">
      <w:pPr>
        <w:spacing w:line="360" w:lineRule="auto"/>
        <w:ind w:firstLine="720"/>
        <w:jc w:val="both"/>
        <w:rPr>
          <w:rFonts w:ascii="Times New Roman" w:hAnsi="Times New Roman" w:cs="Times New Roman"/>
          <w:sz w:val="24"/>
        </w:rPr>
      </w:pPr>
      <w:r w:rsidRPr="00A05DD6">
        <w:rPr>
          <w:rFonts w:ascii="Times New Roman" w:hAnsi="Times New Roman" w:cs="Times New Roman"/>
          <w:sz w:val="24"/>
          <w:lang w:val="en"/>
        </w:rPr>
        <w:t>From this general approach, an analysis will then be made of the State's national security and defense policies, in the presidential administrations of: Álvaro Uribe Velez, Juan Manuel Santos and what is going on in the mandate of the current president</w:t>
      </w:r>
      <w:r>
        <w:rPr>
          <w:rFonts w:ascii="Times New Roman" w:hAnsi="Times New Roman" w:cs="Times New Roman"/>
          <w:sz w:val="24"/>
          <w:lang w:val="en"/>
        </w:rPr>
        <w:t xml:space="preserve"> Ivan</w:t>
      </w:r>
      <w:r w:rsidRPr="00A05DD6">
        <w:rPr>
          <w:rFonts w:ascii="Times New Roman" w:hAnsi="Times New Roman" w:cs="Times New Roman"/>
          <w:sz w:val="24"/>
          <w:lang w:val="en"/>
        </w:rPr>
        <w:t xml:space="preserve"> D</w:t>
      </w:r>
      <w:r>
        <w:rPr>
          <w:rFonts w:ascii="Times New Roman" w:hAnsi="Times New Roman" w:cs="Times New Roman"/>
          <w:sz w:val="24"/>
          <w:lang w:val="en"/>
        </w:rPr>
        <w:t>uque</w:t>
      </w:r>
      <w:r w:rsidRPr="00A05DD6">
        <w:rPr>
          <w:rFonts w:ascii="Times New Roman" w:hAnsi="Times New Roman" w:cs="Times New Roman"/>
          <w:sz w:val="24"/>
          <w:lang w:val="en"/>
        </w:rPr>
        <w:t>, and from These experiences will be sought to establish if the theme outlined by the War College, has been applied in these matters in each of these administrations, and a value judgment will be made on the role played by the aforementioned entity.</w:t>
      </w:r>
    </w:p>
    <w:p w14:paraId="33513739" w14:textId="77777777" w:rsidR="00A05DD6" w:rsidRDefault="00A05DD6" w:rsidP="00A05DD6">
      <w:pPr>
        <w:spacing w:line="360" w:lineRule="auto"/>
        <w:ind w:firstLine="720"/>
        <w:jc w:val="both"/>
        <w:rPr>
          <w:rFonts w:ascii="Times New Roman" w:hAnsi="Times New Roman" w:cs="Times New Roman"/>
          <w:sz w:val="24"/>
          <w:lang w:val="en"/>
        </w:rPr>
      </w:pPr>
      <w:r w:rsidRPr="00A05DD6">
        <w:rPr>
          <w:rFonts w:ascii="Times New Roman" w:hAnsi="Times New Roman" w:cs="Times New Roman"/>
          <w:sz w:val="24"/>
          <w:lang w:val="en"/>
        </w:rPr>
        <w:t>Within this perspective of analysis, a time standard will also be taken in the period of the last ten years.</w:t>
      </w:r>
    </w:p>
    <w:p w14:paraId="4DC04240" w14:textId="77777777" w:rsidR="00F129AE" w:rsidRPr="00A05DD6" w:rsidRDefault="00F129AE" w:rsidP="00A05DD6">
      <w:pPr>
        <w:spacing w:line="360" w:lineRule="auto"/>
        <w:ind w:firstLine="720"/>
        <w:jc w:val="both"/>
        <w:rPr>
          <w:rFonts w:ascii="Times New Roman" w:hAnsi="Times New Roman" w:cs="Times New Roman"/>
          <w:sz w:val="24"/>
        </w:rPr>
      </w:pPr>
    </w:p>
    <w:p w14:paraId="63BA6219" w14:textId="77777777" w:rsidR="00453012" w:rsidRDefault="00453012" w:rsidP="00453012">
      <w:pPr>
        <w:spacing w:line="360" w:lineRule="auto"/>
        <w:rPr>
          <w:rFonts w:ascii="Times New Roman" w:hAnsi="Times New Roman" w:cs="Times New Roman"/>
          <w:sz w:val="24"/>
        </w:rPr>
      </w:pPr>
      <w:r w:rsidRPr="002E5A31">
        <w:rPr>
          <w:rFonts w:ascii="Times New Roman" w:hAnsi="Times New Roman" w:cs="Times New Roman"/>
          <w:b/>
          <w:sz w:val="24"/>
        </w:rPr>
        <w:t xml:space="preserve">KEYWORDS: </w:t>
      </w:r>
      <w:r w:rsidRPr="002E5A31">
        <w:rPr>
          <w:rFonts w:ascii="Times New Roman" w:hAnsi="Times New Roman" w:cs="Times New Roman"/>
          <w:sz w:val="24"/>
        </w:rPr>
        <w:t>Security and National Defense, Investigation, Higher School of War “General Rafael Reyes Prieto”</w:t>
      </w:r>
    </w:p>
    <w:p w14:paraId="0052328D" w14:textId="77777777" w:rsidR="00453012" w:rsidRPr="003E2395" w:rsidRDefault="00453012" w:rsidP="003E2395">
      <w:pPr>
        <w:pStyle w:val="Prrafodelista"/>
        <w:numPr>
          <w:ilvl w:val="0"/>
          <w:numId w:val="5"/>
        </w:numPr>
        <w:rPr>
          <w:rFonts w:ascii="Times New Roman" w:hAnsi="Times New Roman" w:cs="Times New Roman"/>
          <w:b/>
          <w:sz w:val="24"/>
          <w:lang w:val="es-CO"/>
        </w:rPr>
      </w:pPr>
      <w:r w:rsidRPr="003E2395">
        <w:rPr>
          <w:rFonts w:ascii="Times New Roman" w:hAnsi="Times New Roman" w:cs="Times New Roman"/>
          <w:b/>
          <w:sz w:val="24"/>
          <w:lang w:val="es-CO"/>
        </w:rPr>
        <w:t>INTRODUCCIÓN:</w:t>
      </w:r>
    </w:p>
    <w:p w14:paraId="6C69FA0D"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De cara a materializar los planteamientos antes enunciados, es preciso realizar una contextualización de la ESD</w:t>
      </w:r>
      <w:r w:rsidR="00BB22FE">
        <w:rPr>
          <w:rFonts w:ascii="Times New Roman" w:hAnsi="Times New Roman" w:cs="Times New Roman"/>
          <w:sz w:val="24"/>
          <w:lang w:val="es-CO"/>
        </w:rPr>
        <w:t>E</w:t>
      </w:r>
      <w:r>
        <w:rPr>
          <w:rFonts w:ascii="Times New Roman" w:hAnsi="Times New Roman" w:cs="Times New Roman"/>
          <w:sz w:val="24"/>
          <w:lang w:val="es-CO"/>
        </w:rPr>
        <w:t>G a partir de su estructura organizativa,  por lo que es preciso señalar inicialmente  que se trata de una institución pública del  orden nacional con un perfil pedagógico de alto nivel Universitario, ubicada en el Distrito Capital de Bogotá,   en  la cual se brinda capacitación con los más altos estándares de calidad y formación de oficiales de la fuerzas militares y personal civil  en materia de seguridad nacional y defensa nacional, donde se tratan indistintamente temáticas como   estrategias, planeación y asesorías  sobre esas variables  (ESDEG,2018).</w:t>
      </w:r>
      <w:r w:rsidR="00835D95">
        <w:rPr>
          <w:rFonts w:ascii="Times New Roman" w:hAnsi="Times New Roman" w:cs="Times New Roman"/>
          <w:sz w:val="24"/>
          <w:lang w:val="es-CO"/>
        </w:rPr>
        <w:t xml:space="preserve">  </w:t>
      </w:r>
    </w:p>
    <w:p w14:paraId="38AAB2B8" w14:textId="77777777" w:rsidR="00453012" w:rsidRPr="000F1B67" w:rsidRDefault="00F129AE"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 xml:space="preserve">  </w:t>
      </w:r>
      <w:r w:rsidR="001C5E44">
        <w:rPr>
          <w:rFonts w:ascii="Times New Roman" w:hAnsi="Times New Roman" w:cs="Times New Roman"/>
          <w:sz w:val="24"/>
          <w:lang w:val="es-CO"/>
        </w:rPr>
        <w:t xml:space="preserve">En cuanto </w:t>
      </w:r>
      <w:r w:rsidR="00453012">
        <w:rPr>
          <w:rFonts w:ascii="Times New Roman" w:hAnsi="Times New Roman" w:cs="Times New Roman"/>
          <w:sz w:val="24"/>
          <w:lang w:val="es-CO"/>
        </w:rPr>
        <w:t>a la influencia de la ESD</w:t>
      </w:r>
      <w:r w:rsidR="00BB22FE">
        <w:rPr>
          <w:rFonts w:ascii="Times New Roman" w:hAnsi="Times New Roman" w:cs="Times New Roman"/>
          <w:sz w:val="24"/>
          <w:lang w:val="es-CO"/>
        </w:rPr>
        <w:t>E</w:t>
      </w:r>
      <w:r w:rsidR="00453012">
        <w:rPr>
          <w:rFonts w:ascii="Times New Roman" w:hAnsi="Times New Roman" w:cs="Times New Roman"/>
          <w:sz w:val="24"/>
          <w:lang w:val="es-CO"/>
        </w:rPr>
        <w:t xml:space="preserve">G en las administraciones de los expresidentes  </w:t>
      </w:r>
      <w:r w:rsidR="0085527B">
        <w:rPr>
          <w:rFonts w:ascii="Times New Roman" w:hAnsi="Times New Roman" w:cs="Times New Roman"/>
          <w:sz w:val="24"/>
          <w:lang w:val="es-CO"/>
        </w:rPr>
        <w:t xml:space="preserve">Álvaro </w:t>
      </w:r>
      <w:r w:rsidR="00453012">
        <w:rPr>
          <w:rFonts w:ascii="Times New Roman" w:hAnsi="Times New Roman" w:cs="Times New Roman"/>
          <w:sz w:val="24"/>
          <w:lang w:val="es-CO"/>
        </w:rPr>
        <w:t xml:space="preserve">Uribe Vélez  y </w:t>
      </w:r>
      <w:r w:rsidR="0085527B">
        <w:rPr>
          <w:rFonts w:ascii="Times New Roman" w:hAnsi="Times New Roman" w:cs="Times New Roman"/>
          <w:sz w:val="24"/>
          <w:lang w:val="es-CO"/>
        </w:rPr>
        <w:t>Juan Manuel</w:t>
      </w:r>
      <w:r w:rsidR="00453012">
        <w:rPr>
          <w:rFonts w:ascii="Times New Roman" w:hAnsi="Times New Roman" w:cs="Times New Roman"/>
          <w:sz w:val="24"/>
          <w:lang w:val="es-CO"/>
        </w:rPr>
        <w:t xml:space="preserve"> Santos Calderón,  que corresponde al  periodo de una década propuesto, se tiene que en el caso del primero,   la  realidad  mostró verdaderos logros y matices  de eficacia en temas de seguridad y defensa nacional, no de otra manera se explica que en una buena parte del territorio nacional se generará la recuperación de territorios, que por mucho tiempo estuvieron bajo  la influencia de estructuras criminales y grupos armados, llámense guerrilla y delincuencia común, de igual manera,  ante el crecimiento de los grupos de justicia privada, mal </w:t>
      </w:r>
      <w:r w:rsidR="00453012">
        <w:rPr>
          <w:rFonts w:ascii="Times New Roman" w:hAnsi="Times New Roman" w:cs="Times New Roman"/>
          <w:sz w:val="24"/>
          <w:lang w:val="es-CO"/>
        </w:rPr>
        <w:lastRenderedPageBreak/>
        <w:t>llamadas autodefensas a través  de una negociación  con el estado permitió la desmovilización y  el desarme, lo que se tradujo necesariamente en que la gobernabilidad se fortaleciera junto con las fuerzas armadas,  y  a su vez estadísticamente,  generó una disminución de delitos contra la vida, la  libertad individual – Secuestro- y viol</w:t>
      </w:r>
      <w:r w:rsidR="005A1D74">
        <w:rPr>
          <w:rFonts w:ascii="Times New Roman" w:hAnsi="Times New Roman" w:cs="Times New Roman"/>
          <w:sz w:val="24"/>
          <w:lang w:val="es-CO"/>
        </w:rPr>
        <w:t>aciones de los derechos humanos, además, del sometimiento a la justicia de varios miembros de la FARC, la disminución del narcotráfico debido a la muerte de integrantes</w:t>
      </w:r>
      <w:r w:rsidR="0085527B">
        <w:rPr>
          <w:rFonts w:ascii="Times New Roman" w:hAnsi="Times New Roman" w:cs="Times New Roman"/>
          <w:sz w:val="24"/>
          <w:lang w:val="es-CO"/>
        </w:rPr>
        <w:t xml:space="preserve"> </w:t>
      </w:r>
      <w:r w:rsidR="005A1D74">
        <w:rPr>
          <w:rFonts w:ascii="Times New Roman" w:hAnsi="Times New Roman" w:cs="Times New Roman"/>
          <w:sz w:val="24"/>
          <w:lang w:val="es-CO"/>
        </w:rPr>
        <w:t>a manos de sicarios y la captura de grandes capos, no obstante,  la desmovilización de las autodefensas  generó la creación de nuevas bandas criminales vinculadas al narco-tráfico</w:t>
      </w:r>
      <w:r w:rsidR="00453012">
        <w:rPr>
          <w:rFonts w:ascii="Times New Roman" w:hAnsi="Times New Roman" w:cs="Times New Roman"/>
          <w:sz w:val="24"/>
          <w:lang w:val="es-CO"/>
        </w:rPr>
        <w:t xml:space="preserve"> </w:t>
      </w:r>
      <w:r w:rsidR="005A1D74">
        <w:rPr>
          <w:rFonts w:ascii="Times New Roman" w:hAnsi="Times New Roman" w:cs="Times New Roman"/>
          <w:sz w:val="24"/>
          <w:lang w:val="es-CO"/>
        </w:rPr>
        <w:t>(</w:t>
      </w:r>
      <w:r w:rsidR="005A1D74" w:rsidRPr="00C70268">
        <w:rPr>
          <w:rFonts w:ascii="Times New Roman" w:hAnsi="Times New Roman" w:cs="Times New Roman"/>
          <w:sz w:val="24"/>
          <w:szCs w:val="24"/>
          <w:lang w:val="es-CO"/>
        </w:rPr>
        <w:t>Observatorio del Programa Presidencial de Derechos Humanos y DIH</w:t>
      </w:r>
      <w:r w:rsidR="005A1D74">
        <w:rPr>
          <w:rFonts w:ascii="Times New Roman" w:hAnsi="Times New Roman" w:cs="Times New Roman"/>
          <w:sz w:val="24"/>
          <w:szCs w:val="24"/>
          <w:lang w:val="es-CO"/>
        </w:rPr>
        <w:t>, 2008)</w:t>
      </w:r>
      <w:r w:rsidR="005A1D74" w:rsidRPr="00C70268">
        <w:rPr>
          <w:rFonts w:ascii="Times New Roman" w:hAnsi="Times New Roman" w:cs="Times New Roman"/>
          <w:sz w:val="24"/>
          <w:szCs w:val="24"/>
          <w:lang w:val="es-CO"/>
        </w:rPr>
        <w:t>.</w:t>
      </w:r>
    </w:p>
    <w:p w14:paraId="07971796" w14:textId="77777777" w:rsidR="00453012" w:rsidRDefault="001C5E44"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Por otra parte</w:t>
      </w:r>
      <w:r w:rsidR="00F757FF">
        <w:rPr>
          <w:rFonts w:ascii="Times New Roman" w:hAnsi="Times New Roman" w:cs="Times New Roman"/>
          <w:sz w:val="24"/>
          <w:lang w:val="es-CO"/>
        </w:rPr>
        <w:t>, durante la administración de Juan Manuel Santos se logró un punto bastante influyente  en la temática de seguridad y defensa,  que fue precisamente luego de varios esfuerzos institucionales la  firma del acuerdo de paz con las FARC, evento que se remonta al año 2016, además de lo anterior,  otro legado de singular trascendencia  fue el  hecho de apartarse de la línea del  Uribismo, que sí bien generó una polarización política, no vista en muchos años,  desarrolló su propia agenda</w:t>
      </w:r>
      <w:r w:rsidR="00E361ED">
        <w:rPr>
          <w:rFonts w:ascii="Times New Roman" w:hAnsi="Times New Roman" w:cs="Times New Roman"/>
          <w:sz w:val="24"/>
          <w:lang w:val="es-CO"/>
        </w:rPr>
        <w:t xml:space="preserve"> con importantes logros para el país en temas de seguridad Nacional, pero como contraste, hubo un inusitado aumento del narcotráfico, como consecuencia del aumento de los cultivos ilícitos</w:t>
      </w:r>
      <w:r w:rsidR="00453012">
        <w:rPr>
          <w:rFonts w:ascii="Times New Roman" w:hAnsi="Times New Roman" w:cs="Times New Roman"/>
          <w:sz w:val="24"/>
          <w:lang w:val="es-CO"/>
        </w:rPr>
        <w:t>(“Los hechos que […], 2018).</w:t>
      </w:r>
    </w:p>
    <w:p w14:paraId="4A7087B2" w14:textId="77777777" w:rsidR="00F5385D" w:rsidRDefault="00BF1863"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En lo que va corrido de la gestión del presidente I</w:t>
      </w:r>
      <w:r w:rsidR="00BB22FE">
        <w:rPr>
          <w:rFonts w:ascii="Times New Roman" w:hAnsi="Times New Roman" w:cs="Times New Roman"/>
          <w:sz w:val="24"/>
          <w:lang w:val="es-CO"/>
        </w:rPr>
        <w:t>ván</w:t>
      </w:r>
      <w:r>
        <w:rPr>
          <w:rFonts w:ascii="Times New Roman" w:hAnsi="Times New Roman" w:cs="Times New Roman"/>
          <w:sz w:val="24"/>
          <w:lang w:val="es-CO"/>
        </w:rPr>
        <w:t xml:space="preserve"> D</w:t>
      </w:r>
      <w:r w:rsidR="00BB22FE">
        <w:rPr>
          <w:rFonts w:ascii="Times New Roman" w:hAnsi="Times New Roman" w:cs="Times New Roman"/>
          <w:sz w:val="24"/>
          <w:lang w:val="es-CO"/>
        </w:rPr>
        <w:t>uque</w:t>
      </w:r>
      <w:r>
        <w:rPr>
          <w:rFonts w:ascii="Times New Roman" w:hAnsi="Times New Roman" w:cs="Times New Roman"/>
          <w:sz w:val="24"/>
          <w:lang w:val="es-CO"/>
        </w:rPr>
        <w:t xml:space="preserve">, </w:t>
      </w:r>
      <w:r w:rsidR="00F5385D">
        <w:rPr>
          <w:rFonts w:ascii="Times New Roman" w:hAnsi="Times New Roman" w:cs="Times New Roman"/>
          <w:sz w:val="24"/>
          <w:lang w:val="es-CO"/>
        </w:rPr>
        <w:t xml:space="preserve"> su administración comulga con la continuidad en el proceso de paz con las FARC, pero coloca obstáculos con uno de los temas del acuerdo relacionado la Justicia Especial para la Paz,  y se  cierran las puertas para  el dialogo con el ELN, empero, lo positivo, deriva de  disminución de la criminalidad a través del “plan  diamante” y  “el que la  hace la paga”, con  resultados favorables, pero en los últimos días no hay solución al conflicto social surgido al sur de país, como tampoco,  las innegables cifras  sobre la seguridad ciudadana, según estadísticas de la fiscalía, que genera una sombra de  temor social  que  desconcierta(“Miedo en las […],2019).</w:t>
      </w:r>
    </w:p>
    <w:p w14:paraId="5A1285F6" w14:textId="77777777" w:rsidR="001B66E5"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 xml:space="preserve">Por lo tanto, ¿Cuál </w:t>
      </w:r>
      <w:r w:rsidR="0085527B">
        <w:rPr>
          <w:rFonts w:ascii="Times New Roman" w:hAnsi="Times New Roman" w:cs="Times New Roman"/>
          <w:sz w:val="24"/>
          <w:lang w:val="es-CO"/>
        </w:rPr>
        <w:t xml:space="preserve">fue la importancia del </w:t>
      </w:r>
      <w:r>
        <w:rPr>
          <w:rFonts w:ascii="Times New Roman" w:hAnsi="Times New Roman" w:cs="Times New Roman"/>
          <w:sz w:val="24"/>
          <w:lang w:val="es-CO"/>
        </w:rPr>
        <w:t xml:space="preserve">rol de la Escuela Superior de Guerra “General Rafael Reyes Prieto” </w:t>
      </w:r>
      <w:r w:rsidRPr="00BC65A5">
        <w:rPr>
          <w:rFonts w:ascii="Times New Roman" w:hAnsi="Times New Roman" w:cs="Times New Roman"/>
          <w:sz w:val="24"/>
          <w:lang w:val="es-CO"/>
        </w:rPr>
        <w:t>en investigación sobre seguridad y defensa nacional en los últimos 10 años</w:t>
      </w:r>
      <w:r>
        <w:rPr>
          <w:rFonts w:ascii="Times New Roman" w:hAnsi="Times New Roman" w:cs="Times New Roman"/>
          <w:sz w:val="24"/>
          <w:lang w:val="es-CO"/>
        </w:rPr>
        <w:t>?</w:t>
      </w:r>
    </w:p>
    <w:p w14:paraId="13AA2774" w14:textId="77777777" w:rsidR="001B66E5" w:rsidRDefault="0085527B"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 xml:space="preserve">De tal manera, </w:t>
      </w:r>
      <w:r w:rsidR="002F682A">
        <w:rPr>
          <w:rFonts w:ascii="Times New Roman" w:hAnsi="Times New Roman" w:cs="Times New Roman"/>
          <w:sz w:val="24"/>
          <w:lang w:val="es-CO"/>
        </w:rPr>
        <w:t>este interrogante</w:t>
      </w:r>
      <w:r w:rsidR="001B66E5">
        <w:rPr>
          <w:rFonts w:ascii="Times New Roman" w:hAnsi="Times New Roman" w:cs="Times New Roman"/>
          <w:sz w:val="24"/>
          <w:lang w:val="es-CO"/>
        </w:rPr>
        <w:t xml:space="preserve"> conduce necesariamente a la realización de un </w:t>
      </w:r>
      <w:r>
        <w:rPr>
          <w:rFonts w:ascii="Times New Roman" w:hAnsi="Times New Roman" w:cs="Times New Roman"/>
          <w:sz w:val="24"/>
          <w:lang w:val="es-CO"/>
        </w:rPr>
        <w:t xml:space="preserve">análisis y de un </w:t>
      </w:r>
      <w:r w:rsidR="001B66E5">
        <w:rPr>
          <w:rFonts w:ascii="Times New Roman" w:hAnsi="Times New Roman" w:cs="Times New Roman"/>
          <w:sz w:val="24"/>
          <w:lang w:val="es-CO"/>
        </w:rPr>
        <w:t>acercamiento a las políticas de seguridad y defensa nacional</w:t>
      </w:r>
      <w:r>
        <w:rPr>
          <w:rFonts w:ascii="Times New Roman" w:hAnsi="Times New Roman" w:cs="Times New Roman"/>
          <w:sz w:val="24"/>
          <w:lang w:val="es-CO"/>
        </w:rPr>
        <w:t xml:space="preserve"> de la actual administración y las dos anteriores.</w:t>
      </w:r>
    </w:p>
    <w:p w14:paraId="01B85500" w14:textId="77777777" w:rsidR="00954D73" w:rsidRDefault="00954D73"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lastRenderedPageBreak/>
        <w:t>Bajo dichos postulados, la metodología de la investigación es de carácter cualitativa y de tipo exploratorio, la primera, porque la información recolectada para el desarrollo del artículo de reflexión, se consiguió mediante consulta de artículos científicos, bases de datos, consultas de internet, así como el sitio oficial de la –ESDG-, constitución política de Colombia, entre otros</w:t>
      </w:r>
      <w:r w:rsidR="006E5420">
        <w:rPr>
          <w:rFonts w:ascii="Times New Roman" w:hAnsi="Times New Roman" w:cs="Times New Roman"/>
          <w:sz w:val="24"/>
          <w:lang w:val="es-CO"/>
        </w:rPr>
        <w:t>(Balcázar et al.2013)</w:t>
      </w:r>
      <w:r>
        <w:rPr>
          <w:rFonts w:ascii="Times New Roman" w:hAnsi="Times New Roman" w:cs="Times New Roman"/>
          <w:sz w:val="24"/>
          <w:lang w:val="es-CO"/>
        </w:rPr>
        <w:t>, y la segunda, esto es, exploratoria, en atención a que se realiza un acercamiento inicial a la temática que será abordada, la cual ha sido estudiada con anterioridad, de la misma  forma se realiza una descripción acerca de las variables y se explica la</w:t>
      </w:r>
      <w:r w:rsidR="006E5420">
        <w:rPr>
          <w:rFonts w:ascii="Times New Roman" w:hAnsi="Times New Roman" w:cs="Times New Roman"/>
          <w:sz w:val="24"/>
          <w:lang w:val="es-CO"/>
        </w:rPr>
        <w:t xml:space="preserve">  influencia de estas con otras(Cazau, 2006).</w:t>
      </w:r>
    </w:p>
    <w:p w14:paraId="17A19BE5" w14:textId="77777777" w:rsidR="00453012" w:rsidRDefault="00453012" w:rsidP="003E2395">
      <w:pPr>
        <w:pStyle w:val="Prrafodelista"/>
        <w:numPr>
          <w:ilvl w:val="0"/>
          <w:numId w:val="5"/>
        </w:numPr>
        <w:spacing w:line="360" w:lineRule="auto"/>
        <w:ind w:firstLine="454"/>
        <w:jc w:val="both"/>
        <w:rPr>
          <w:rFonts w:ascii="Times New Roman" w:hAnsi="Times New Roman" w:cs="Times New Roman"/>
          <w:b/>
          <w:sz w:val="24"/>
          <w:lang w:val="es-CO"/>
        </w:rPr>
      </w:pPr>
      <w:r w:rsidRPr="005D76F8">
        <w:rPr>
          <w:rFonts w:ascii="Times New Roman" w:hAnsi="Times New Roman" w:cs="Times New Roman"/>
          <w:b/>
          <w:sz w:val="24"/>
          <w:lang w:val="es-CO"/>
        </w:rPr>
        <w:t>REFLEXIÓN</w:t>
      </w:r>
    </w:p>
    <w:p w14:paraId="2DE67131" w14:textId="77777777" w:rsidR="00453012" w:rsidRDefault="00536248"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La –ESDEG- cuenta con programas académicos militares y de postgrado, los cuales tienen como base la normatividad educativa vigente</w:t>
      </w:r>
      <w:r w:rsidR="00453012">
        <w:rPr>
          <w:rFonts w:ascii="Times New Roman" w:hAnsi="Times New Roman" w:cs="Times New Roman"/>
          <w:sz w:val="24"/>
          <w:lang w:val="es-CO"/>
        </w:rPr>
        <w:t xml:space="preserve">.  Dichos programas académicos, ofrecen a oficiales de las Fuerzas Militares crecimiento académico, personal y profesional en aspectos como: la formación de líderes integrales, adecuado análisis de la situación actual del país, planeación estratégica, dirección de operaciones militares y la interacción con la población civil (ESDEG, 2018). </w:t>
      </w:r>
    </w:p>
    <w:p w14:paraId="7C913CD7" w14:textId="77777777" w:rsidR="00453012" w:rsidRPr="00B3558C"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 xml:space="preserve">Dentro de los programas académicos militares de la –ESDEG- se encuentran los siguientes cursos: </w:t>
      </w:r>
      <w:r w:rsidRPr="00B3558C">
        <w:rPr>
          <w:rFonts w:ascii="Times New Roman" w:hAnsi="Times New Roman" w:cs="Times New Roman"/>
          <w:sz w:val="24"/>
          <w:lang w:val="es-CO"/>
        </w:rPr>
        <w:t xml:space="preserve"> </w:t>
      </w:r>
      <w:r>
        <w:rPr>
          <w:rFonts w:ascii="Times New Roman" w:hAnsi="Times New Roman" w:cs="Times New Roman"/>
          <w:sz w:val="24"/>
          <w:lang w:val="es-CO"/>
        </w:rPr>
        <w:t xml:space="preserve">“a) </w:t>
      </w:r>
      <w:hyperlink r:id="rId7" w:history="1">
        <w:r w:rsidRPr="00B3558C">
          <w:rPr>
            <w:rFonts w:ascii="Times New Roman" w:hAnsi="Times New Roman" w:cs="Times New Roman"/>
            <w:sz w:val="24"/>
            <w:lang w:val="es-CO"/>
          </w:rPr>
          <w:t>Información Militar para profesionales oficiales de reserva</w:t>
        </w:r>
        <w:r>
          <w:rPr>
            <w:rFonts w:ascii="Times New Roman" w:hAnsi="Times New Roman" w:cs="Times New Roman"/>
            <w:sz w:val="24"/>
            <w:lang w:val="es-CO"/>
          </w:rPr>
          <w:t xml:space="preserve"> -</w:t>
        </w:r>
        <w:r w:rsidRPr="00B3558C">
          <w:rPr>
            <w:rFonts w:ascii="Times New Roman" w:hAnsi="Times New Roman" w:cs="Times New Roman"/>
            <w:sz w:val="24"/>
            <w:lang w:val="es-CO"/>
          </w:rPr>
          <w:t>CIMPOR</w:t>
        </w:r>
      </w:hyperlink>
      <w:r>
        <w:rPr>
          <w:rFonts w:ascii="Times New Roman" w:hAnsi="Times New Roman" w:cs="Times New Roman"/>
          <w:sz w:val="24"/>
          <w:lang w:val="es-CO"/>
        </w:rPr>
        <w:t xml:space="preserve">- ,  b)  </w:t>
      </w:r>
      <w:hyperlink r:id="rId8" w:history="1">
        <w:r w:rsidRPr="00B3558C">
          <w:rPr>
            <w:rFonts w:ascii="Times New Roman" w:hAnsi="Times New Roman" w:cs="Times New Roman"/>
            <w:sz w:val="24"/>
            <w:lang w:val="es-CO"/>
          </w:rPr>
          <w:t>Avanzado de información Militar para profesionales oficiales de reserva</w:t>
        </w:r>
        <w:r>
          <w:rPr>
            <w:rFonts w:ascii="Times New Roman" w:hAnsi="Times New Roman" w:cs="Times New Roman"/>
            <w:sz w:val="24"/>
            <w:lang w:val="es-CO"/>
          </w:rPr>
          <w:t xml:space="preserve"> -</w:t>
        </w:r>
        <w:r w:rsidRPr="00B3558C">
          <w:rPr>
            <w:rFonts w:ascii="Times New Roman" w:hAnsi="Times New Roman" w:cs="Times New Roman"/>
            <w:sz w:val="24"/>
            <w:lang w:val="es-CO"/>
          </w:rPr>
          <w:t>CAIMPOR</w:t>
        </w:r>
      </w:hyperlink>
      <w:r>
        <w:rPr>
          <w:rFonts w:ascii="Times New Roman" w:hAnsi="Times New Roman" w:cs="Times New Roman"/>
          <w:sz w:val="24"/>
          <w:lang w:val="es-CO"/>
        </w:rPr>
        <w:t xml:space="preserve">-,  c) </w:t>
      </w:r>
      <w:hyperlink r:id="rId9" w:history="1">
        <w:r w:rsidRPr="00B3558C">
          <w:rPr>
            <w:rFonts w:ascii="Times New Roman" w:hAnsi="Times New Roman" w:cs="Times New Roman"/>
            <w:sz w:val="24"/>
            <w:lang w:val="es-CO"/>
          </w:rPr>
          <w:t>Información Militar</w:t>
        </w:r>
        <w:r>
          <w:rPr>
            <w:rFonts w:ascii="Times New Roman" w:hAnsi="Times New Roman" w:cs="Times New Roman"/>
            <w:sz w:val="24"/>
            <w:lang w:val="es-CO"/>
          </w:rPr>
          <w:t xml:space="preserve"> -</w:t>
        </w:r>
        <w:r w:rsidRPr="00B3558C">
          <w:rPr>
            <w:rFonts w:ascii="Times New Roman" w:hAnsi="Times New Roman" w:cs="Times New Roman"/>
            <w:sz w:val="24"/>
            <w:lang w:val="es-CO"/>
          </w:rPr>
          <w:t>CIM</w:t>
        </w:r>
      </w:hyperlink>
      <w:r>
        <w:rPr>
          <w:rFonts w:ascii="Times New Roman" w:hAnsi="Times New Roman" w:cs="Times New Roman"/>
          <w:sz w:val="24"/>
          <w:lang w:val="es-CO"/>
        </w:rPr>
        <w:t>-</w:t>
      </w:r>
      <w:r>
        <w:rPr>
          <w:lang w:val="es-CO"/>
        </w:rPr>
        <w:t xml:space="preserve">,  d)  </w:t>
      </w:r>
      <w:hyperlink r:id="rId10" w:history="1">
        <w:r>
          <w:rPr>
            <w:rFonts w:ascii="Times New Roman" w:hAnsi="Times New Roman" w:cs="Times New Roman"/>
            <w:sz w:val="24"/>
            <w:lang w:val="es-CO"/>
          </w:rPr>
          <w:t>Estado mayor -</w:t>
        </w:r>
        <w:r w:rsidRPr="00D04A39">
          <w:rPr>
            <w:rFonts w:ascii="Times New Roman" w:hAnsi="Times New Roman" w:cs="Times New Roman"/>
            <w:sz w:val="24"/>
            <w:lang w:val="es-CO"/>
          </w:rPr>
          <w:t>CEM</w:t>
        </w:r>
      </w:hyperlink>
      <w:r>
        <w:rPr>
          <w:rFonts w:ascii="Times New Roman" w:hAnsi="Times New Roman" w:cs="Times New Roman"/>
          <w:sz w:val="24"/>
          <w:lang w:val="es-CO"/>
        </w:rPr>
        <w:t xml:space="preserve">- , e)  </w:t>
      </w:r>
      <w:hyperlink r:id="rId11" w:history="1">
        <w:r w:rsidRPr="00D04A39">
          <w:rPr>
            <w:rFonts w:ascii="Times New Roman" w:hAnsi="Times New Roman" w:cs="Times New Roman"/>
            <w:sz w:val="24"/>
            <w:lang w:val="es-CO"/>
          </w:rPr>
          <w:t xml:space="preserve">Integral de Defensa Nacional para Oficiales del Cuerpo Administrativo </w:t>
        </w:r>
        <w:r>
          <w:rPr>
            <w:rFonts w:ascii="Times New Roman" w:hAnsi="Times New Roman" w:cs="Times New Roman"/>
            <w:sz w:val="24"/>
            <w:lang w:val="es-CO"/>
          </w:rPr>
          <w:t>-</w:t>
        </w:r>
        <w:r w:rsidRPr="00D04A39">
          <w:rPr>
            <w:rFonts w:ascii="Times New Roman" w:hAnsi="Times New Roman" w:cs="Times New Roman"/>
            <w:sz w:val="24"/>
            <w:lang w:val="es-CO"/>
          </w:rPr>
          <w:t>CIDENAL</w:t>
        </w:r>
      </w:hyperlink>
      <w:r>
        <w:rPr>
          <w:rFonts w:ascii="Times New Roman" w:hAnsi="Times New Roman" w:cs="Times New Roman"/>
          <w:sz w:val="24"/>
          <w:lang w:val="es-CO"/>
        </w:rPr>
        <w:t xml:space="preserve">-, e) </w:t>
      </w:r>
      <w:hyperlink r:id="rId12" w:history="1">
        <w:r w:rsidRPr="00D04A39">
          <w:rPr>
            <w:rFonts w:ascii="Times New Roman" w:hAnsi="Times New Roman" w:cs="Times New Roman"/>
            <w:sz w:val="24"/>
            <w:lang w:val="es-CO"/>
          </w:rPr>
          <w:t>Altos Estudios Mili</w:t>
        </w:r>
        <w:r>
          <w:rPr>
            <w:rFonts w:ascii="Times New Roman" w:hAnsi="Times New Roman" w:cs="Times New Roman"/>
            <w:sz w:val="24"/>
            <w:lang w:val="es-CO"/>
          </w:rPr>
          <w:t>tares -</w:t>
        </w:r>
        <w:r w:rsidRPr="00D04A39">
          <w:rPr>
            <w:rFonts w:ascii="Times New Roman" w:hAnsi="Times New Roman" w:cs="Times New Roman"/>
            <w:sz w:val="24"/>
            <w:lang w:val="es-CO"/>
          </w:rPr>
          <w:t>CAEM</w:t>
        </w:r>
      </w:hyperlink>
      <w:r>
        <w:rPr>
          <w:rFonts w:ascii="Times New Roman" w:hAnsi="Times New Roman" w:cs="Times New Roman"/>
          <w:sz w:val="24"/>
          <w:lang w:val="es-CO"/>
        </w:rPr>
        <w:t>-” . Dichos cursos académicos permiten el ascenso para oficiales superiores de las Fuerzas Militares (ESDEG, s.f.).</w:t>
      </w:r>
    </w:p>
    <w:p w14:paraId="6AD7EE5A" w14:textId="77777777" w:rsidR="00453012" w:rsidRPr="00EE31A2" w:rsidRDefault="00453012" w:rsidP="00F129AE">
      <w:pPr>
        <w:spacing w:line="360" w:lineRule="auto"/>
        <w:ind w:firstLine="454"/>
        <w:jc w:val="both"/>
        <w:rPr>
          <w:rFonts w:ascii="Times New Roman" w:hAnsi="Times New Roman" w:cs="Times New Roman"/>
          <w:sz w:val="24"/>
          <w:szCs w:val="24"/>
          <w:lang w:val="es-CO"/>
        </w:rPr>
      </w:pPr>
      <w:r>
        <w:rPr>
          <w:rFonts w:ascii="Times New Roman" w:hAnsi="Times New Roman" w:cs="Times New Roman"/>
          <w:sz w:val="24"/>
          <w:lang w:val="es-CO"/>
        </w:rPr>
        <w:t>En cuanto a los programas académicos de postgrado, la –ESDEG- ofrece a las Fuerzas Militares los siguientes programas de educación superior: “a) Maestría en Seguridad y Defensa Nacionales, b) Maestría en Derechos Humanos y Derecho Internacional de los conflictos Armados –DICA-, c) Maestría en Estrategia y Geopolítica, d) Maestría en Ciberseguridad y Ciberdefensa y e) Especializaci</w:t>
      </w:r>
      <w:r w:rsidRPr="00EE31A2">
        <w:rPr>
          <w:rFonts w:ascii="Times New Roman" w:hAnsi="Times New Roman" w:cs="Times New Roman"/>
          <w:sz w:val="24"/>
          <w:szCs w:val="24"/>
          <w:lang w:val="es-CO"/>
        </w:rPr>
        <w:t>ón en Seguridad y Defensa Nacionales” (ESDEG, s.f.).</w:t>
      </w:r>
    </w:p>
    <w:p w14:paraId="78DFE269" w14:textId="77777777" w:rsidR="00453012" w:rsidRPr="00D225B2" w:rsidRDefault="00453012" w:rsidP="00F129AE">
      <w:pPr>
        <w:spacing w:line="360" w:lineRule="auto"/>
        <w:ind w:firstLine="454"/>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Los objetivos estratégicos en los que trabaja </w:t>
      </w:r>
      <w:r w:rsidRPr="00D225B2">
        <w:rPr>
          <w:rFonts w:ascii="Times New Roman" w:hAnsi="Times New Roman" w:cs="Times New Roman"/>
          <w:sz w:val="24"/>
          <w:szCs w:val="24"/>
          <w:lang w:val="es-CO"/>
        </w:rPr>
        <w:t>la –ESDEG- dentro del periodo 2017- 2030</w:t>
      </w:r>
      <w:r>
        <w:rPr>
          <w:rFonts w:ascii="Times New Roman" w:hAnsi="Times New Roman" w:cs="Times New Roman"/>
          <w:sz w:val="24"/>
          <w:szCs w:val="24"/>
          <w:lang w:val="es-CO"/>
        </w:rPr>
        <w:t>,</w:t>
      </w:r>
      <w:r w:rsidRPr="00D225B2">
        <w:rPr>
          <w:rFonts w:ascii="Times New Roman" w:hAnsi="Times New Roman" w:cs="Times New Roman"/>
          <w:sz w:val="24"/>
          <w:szCs w:val="24"/>
          <w:lang w:val="es-CO"/>
        </w:rPr>
        <w:t xml:space="preserve"> se derivan de los objetivos del Comando General de las Fuerzas Militares, los cuales, pretenden dar </w:t>
      </w:r>
      <w:r w:rsidRPr="00D225B2">
        <w:rPr>
          <w:rFonts w:ascii="Times New Roman" w:hAnsi="Times New Roman" w:cs="Times New Roman"/>
          <w:sz w:val="24"/>
          <w:szCs w:val="24"/>
          <w:lang w:val="es-CO"/>
        </w:rPr>
        <w:lastRenderedPageBreak/>
        <w:t>cumplimiento a la mi</w:t>
      </w:r>
      <w:r>
        <w:rPr>
          <w:rFonts w:ascii="Times New Roman" w:hAnsi="Times New Roman" w:cs="Times New Roman"/>
          <w:sz w:val="24"/>
          <w:szCs w:val="24"/>
          <w:lang w:val="es-CO"/>
        </w:rPr>
        <w:t xml:space="preserve">sión de la institución, para </w:t>
      </w:r>
      <w:r w:rsidRPr="00D225B2">
        <w:rPr>
          <w:rFonts w:ascii="Times New Roman" w:hAnsi="Times New Roman" w:cs="Times New Roman"/>
          <w:sz w:val="24"/>
          <w:szCs w:val="24"/>
          <w:lang w:val="es-CO"/>
        </w:rPr>
        <w:t xml:space="preserve">que ésta se convierta en un centro de pensamiento estratégico en el ámbito de seguridad y defensa Nacional.  </w:t>
      </w:r>
    </w:p>
    <w:p w14:paraId="3FFDCFC1" w14:textId="77777777" w:rsidR="00453012" w:rsidRPr="005D76F8" w:rsidRDefault="00453012" w:rsidP="00F129AE">
      <w:pPr>
        <w:spacing w:line="360" w:lineRule="auto"/>
        <w:ind w:firstLine="454"/>
        <w:jc w:val="both"/>
        <w:rPr>
          <w:rFonts w:ascii="Times New Roman" w:hAnsi="Times New Roman" w:cs="Times New Roman"/>
          <w:sz w:val="24"/>
          <w:szCs w:val="24"/>
          <w:lang w:val="es-CO"/>
        </w:rPr>
      </w:pPr>
      <w:r>
        <w:rPr>
          <w:rFonts w:ascii="Times New Roman" w:hAnsi="Times New Roman" w:cs="Times New Roman"/>
          <w:sz w:val="24"/>
          <w:szCs w:val="24"/>
          <w:lang w:val="es-CO"/>
        </w:rPr>
        <w:t>Teniendo en cuenta los objetivos, la ESDEG s</w:t>
      </w:r>
      <w:r w:rsidRPr="00D225B2">
        <w:rPr>
          <w:rFonts w:ascii="Times New Roman" w:hAnsi="Times New Roman" w:cs="Times New Roman"/>
          <w:sz w:val="24"/>
          <w:szCs w:val="24"/>
          <w:lang w:val="es-CO"/>
        </w:rPr>
        <w:t>e propone ser un referente en la investigación sobre Seguridad</w:t>
      </w:r>
      <w:r>
        <w:rPr>
          <w:rFonts w:ascii="Times New Roman" w:hAnsi="Times New Roman" w:cs="Times New Roman"/>
          <w:sz w:val="24"/>
          <w:szCs w:val="24"/>
          <w:lang w:val="es-CO"/>
        </w:rPr>
        <w:t xml:space="preserve"> y Defensa</w:t>
      </w:r>
      <w:r w:rsidRPr="00D225B2">
        <w:rPr>
          <w:rFonts w:ascii="Times New Roman" w:hAnsi="Times New Roman" w:cs="Times New Roman"/>
          <w:sz w:val="24"/>
          <w:szCs w:val="24"/>
          <w:lang w:val="es-CO"/>
        </w:rPr>
        <w:t xml:space="preserve"> Nacional apoyado en lideres proactivos</w:t>
      </w:r>
      <w:r>
        <w:rPr>
          <w:rFonts w:ascii="Times New Roman" w:hAnsi="Times New Roman" w:cs="Times New Roman"/>
          <w:sz w:val="24"/>
          <w:szCs w:val="24"/>
          <w:lang w:val="es-CO"/>
        </w:rPr>
        <w:t>, pretende</w:t>
      </w:r>
      <w:r w:rsidRPr="00D225B2">
        <w:rPr>
          <w:rFonts w:ascii="Times New Roman" w:hAnsi="Times New Roman" w:cs="Times New Roman"/>
          <w:sz w:val="24"/>
          <w:szCs w:val="24"/>
          <w:lang w:val="es-CO"/>
        </w:rPr>
        <w:t xml:space="preserve"> mejorar la calidad educativa </w:t>
      </w:r>
      <w:r>
        <w:rPr>
          <w:rFonts w:ascii="Times New Roman" w:hAnsi="Times New Roman" w:cs="Times New Roman"/>
          <w:sz w:val="24"/>
          <w:szCs w:val="24"/>
          <w:lang w:val="es-CO"/>
        </w:rPr>
        <w:t>basándose</w:t>
      </w:r>
      <w:r w:rsidRPr="00D225B2">
        <w:rPr>
          <w:rFonts w:ascii="Times New Roman" w:hAnsi="Times New Roman" w:cs="Times New Roman"/>
          <w:sz w:val="24"/>
          <w:szCs w:val="24"/>
          <w:lang w:val="es-CO"/>
        </w:rPr>
        <w:t xml:space="preserve"> en el fortalecimiento de programas académicos</w:t>
      </w:r>
      <w:r>
        <w:rPr>
          <w:rFonts w:ascii="Times New Roman" w:hAnsi="Times New Roman" w:cs="Times New Roman"/>
          <w:sz w:val="24"/>
          <w:szCs w:val="24"/>
          <w:lang w:val="es-CO"/>
        </w:rPr>
        <w:t>,</w:t>
      </w:r>
      <w:r w:rsidRPr="00D225B2">
        <w:rPr>
          <w:rFonts w:ascii="Times New Roman" w:hAnsi="Times New Roman" w:cs="Times New Roman"/>
          <w:sz w:val="24"/>
          <w:szCs w:val="24"/>
          <w:lang w:val="es-CO"/>
        </w:rPr>
        <w:t xml:space="preserve"> integrando las capacidades administrativas, logísticas y tecnológicas para responder al funcionamiento efectivo.  Potencializar el talento humano incrementando las competencias, el sentido de pertenencia y el trabajo en equipo</w:t>
      </w:r>
      <w:r>
        <w:rPr>
          <w:rFonts w:ascii="Times New Roman" w:hAnsi="Times New Roman" w:cs="Times New Roman"/>
          <w:sz w:val="24"/>
          <w:szCs w:val="24"/>
          <w:lang w:val="es-CO"/>
        </w:rPr>
        <w:t>,</w:t>
      </w:r>
      <w:r w:rsidRPr="00D225B2">
        <w:rPr>
          <w:rFonts w:ascii="Times New Roman" w:hAnsi="Times New Roman" w:cs="Times New Roman"/>
          <w:sz w:val="24"/>
          <w:szCs w:val="24"/>
          <w:lang w:val="es-CO"/>
        </w:rPr>
        <w:t xml:space="preserve"> para</w:t>
      </w:r>
      <w:r>
        <w:rPr>
          <w:rFonts w:ascii="Times New Roman" w:hAnsi="Times New Roman" w:cs="Times New Roman"/>
          <w:sz w:val="24"/>
          <w:szCs w:val="24"/>
          <w:lang w:val="es-CO"/>
        </w:rPr>
        <w:t xml:space="preserve"> mejora</w:t>
      </w:r>
      <w:r w:rsidRPr="00D225B2">
        <w:rPr>
          <w:rFonts w:ascii="Times New Roman" w:hAnsi="Times New Roman" w:cs="Times New Roman"/>
          <w:sz w:val="24"/>
          <w:szCs w:val="24"/>
          <w:lang w:val="es-CO"/>
        </w:rPr>
        <w:t xml:space="preserve">r el Sistema Integrado de Gestión y Control de la ESDEGUE.  (ESDEGUE, 2016). </w:t>
      </w:r>
    </w:p>
    <w:p w14:paraId="0717F177" w14:textId="77777777" w:rsidR="00453012" w:rsidRDefault="00453012" w:rsidP="00F129AE">
      <w:pPr>
        <w:spacing w:line="360" w:lineRule="auto"/>
        <w:ind w:firstLine="454"/>
        <w:jc w:val="both"/>
        <w:rPr>
          <w:rFonts w:ascii="Times New Roman" w:hAnsi="Times New Roman" w:cs="Times New Roman"/>
          <w:sz w:val="24"/>
          <w:lang w:val="es-CO"/>
        </w:rPr>
      </w:pPr>
      <w:r w:rsidRPr="00686D77">
        <w:rPr>
          <w:rFonts w:ascii="Times New Roman" w:hAnsi="Times New Roman" w:cs="Times New Roman"/>
          <w:sz w:val="24"/>
          <w:lang w:val="es-CO"/>
        </w:rPr>
        <w:t>Dentro del proceso de Investigación</w:t>
      </w:r>
      <w:r>
        <w:rPr>
          <w:rFonts w:ascii="Times New Roman" w:hAnsi="Times New Roman" w:cs="Times New Roman"/>
          <w:sz w:val="24"/>
          <w:lang w:val="es-CO"/>
        </w:rPr>
        <w:t>, la</w:t>
      </w:r>
      <w:r w:rsidRPr="00686D77">
        <w:rPr>
          <w:rFonts w:ascii="Times New Roman" w:hAnsi="Times New Roman" w:cs="Times New Roman"/>
          <w:sz w:val="24"/>
          <w:lang w:val="es-CO"/>
        </w:rPr>
        <w:t xml:space="preserve"> ES</w:t>
      </w:r>
      <w:r>
        <w:rPr>
          <w:rFonts w:ascii="Times New Roman" w:hAnsi="Times New Roman" w:cs="Times New Roman"/>
          <w:sz w:val="24"/>
          <w:lang w:val="es-CO"/>
        </w:rPr>
        <w:t>DE</w:t>
      </w:r>
      <w:r w:rsidRPr="00686D77">
        <w:rPr>
          <w:rFonts w:ascii="Times New Roman" w:hAnsi="Times New Roman" w:cs="Times New Roman"/>
          <w:sz w:val="24"/>
          <w:lang w:val="es-CO"/>
        </w:rPr>
        <w:t>G</w:t>
      </w:r>
      <w:r>
        <w:rPr>
          <w:rFonts w:ascii="Times New Roman" w:hAnsi="Times New Roman" w:cs="Times New Roman"/>
          <w:sz w:val="24"/>
          <w:lang w:val="es-CO"/>
        </w:rPr>
        <w:t xml:space="preserve"> maneja un sistema integrado de investigación, el cual, está compuesto por la vicedirección de investigación –VINVE- y por los centros de Investigación que trabajan de manera interna y conjunta para mejorar los resultados.  Lo anterior, es denominado Sistema Integrado de Investigación Académica – SIIA- y es allí, donde se consolidan las líneas de Investigación para el desarrollo de proyectos científicos (Resolución 026, 2018).</w:t>
      </w:r>
    </w:p>
    <w:p w14:paraId="3C97073F"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Los objetivos del SIIA  involucran a estudiantes, investigadores y docentes de los programas de la -ESDEG-, institucionalizando la investigación académica permanente, financiada y orientada a la misión y visión de la  ESDEG  estableciendo  procesos que potencien la sinergia entre áreas de formación académica y el desarrollo institucional apoyadas en redes de conocimiento y vinculados con  la sociedad científica y tecnológica asegurando la producción de los productos de investigación  y conservando la calidad a través de la plataforma de divulgación (Resolución 026, 2018).</w:t>
      </w:r>
    </w:p>
    <w:p w14:paraId="08FDCB64"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La –ESDEG- establece dos tipos de investigación: la Investigación Formativa y la Investigación profesional y científica.  La Investigación formativa está directamente relacionada con la formación académica y tiene como objetivo desarrollar competencias investigativas en estudiantes, como: el pensamiento crítico, para generar nuevo conocimiento. La investigación profesional es desarrollada por investigadores expertos en temas específicos, evidenciada en productos de calidad que hacen parte de los grupos suscritos a COLCIENCIAS (Resolución 026, 2018).</w:t>
      </w:r>
    </w:p>
    <w:p w14:paraId="0B706418" w14:textId="77777777" w:rsidR="00453012" w:rsidRDefault="00453012" w:rsidP="00F129AE">
      <w:pPr>
        <w:spacing w:line="360" w:lineRule="auto"/>
        <w:ind w:firstLine="454"/>
        <w:jc w:val="both"/>
        <w:rPr>
          <w:rFonts w:ascii="Times New Roman" w:hAnsi="Times New Roman" w:cs="Times New Roman"/>
          <w:sz w:val="24"/>
          <w:lang w:val="es-CO"/>
        </w:rPr>
      </w:pPr>
      <w:r>
        <w:rPr>
          <w:noProof/>
          <w:lang w:val="es-ES_tradnl" w:eastAsia="es-ES_tradnl"/>
        </w:rPr>
        <w:lastRenderedPageBreak/>
        <w:drawing>
          <wp:anchor distT="0" distB="0" distL="114300" distR="114300" simplePos="0" relativeHeight="251659264" behindDoc="0" locked="0" layoutInCell="1" allowOverlap="1" wp14:anchorId="2A216C87" wp14:editId="5F4D3BAD">
            <wp:simplePos x="0" y="0"/>
            <wp:positionH relativeFrom="column">
              <wp:posOffset>266700</wp:posOffset>
            </wp:positionH>
            <wp:positionV relativeFrom="paragraph">
              <wp:posOffset>1580515</wp:posOffset>
            </wp:positionV>
            <wp:extent cx="5038725" cy="3095625"/>
            <wp:effectExtent l="0" t="0" r="9525" b="9525"/>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a:extLst>
                        <a:ext uri="{28A0092B-C50C-407E-A947-70E740481C1C}">
                          <a14:useLocalDpi xmlns:a14="http://schemas.microsoft.com/office/drawing/2010/main" val="0"/>
                        </a:ext>
                      </a:extLst>
                    </a:blip>
                    <a:srcRect l="2845" t="6071" r="2479" b="4214"/>
                    <a:stretch/>
                  </pic:blipFill>
                  <pic:spPr bwMode="auto">
                    <a:xfrm>
                      <a:off x="0" y="0"/>
                      <a:ext cx="5038725" cy="30956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24F9E">
        <w:rPr>
          <w:rFonts w:ascii="Times New Roman" w:hAnsi="Times New Roman" w:cs="Times New Roman"/>
          <w:sz w:val="24"/>
          <w:lang w:val="es-CO"/>
        </w:rPr>
        <w:t>Para el óptimo desarrollo de la investigación, la –ESDEG- institucionalizo unas líneas de investigación basadas en el programa de ciencia y tecnología en seguridad y defensa, dicho programa, se enfoca en la construcción de productos, empleando una infraestructura científica en los proyectos, y exigiendo que alguna de las Fuerzas Militares brinde el seguimiento pertinente (Resolución 026, 2018). Esto, con el objetivo de abarcar ampliamente la investigación de todos los temas que se desglosan de la Seguridad y Defensa Nacional.</w:t>
      </w:r>
      <w:r>
        <w:rPr>
          <w:rFonts w:ascii="Times New Roman" w:hAnsi="Times New Roman" w:cs="Times New Roman"/>
          <w:sz w:val="24"/>
          <w:lang w:val="es-CO"/>
        </w:rPr>
        <w:t xml:space="preserve"> </w:t>
      </w:r>
    </w:p>
    <w:p w14:paraId="71BC9900" w14:textId="77777777" w:rsidR="0085527B" w:rsidRDefault="0085527B" w:rsidP="00F129AE">
      <w:pPr>
        <w:spacing w:line="360" w:lineRule="auto"/>
        <w:ind w:firstLine="454"/>
        <w:jc w:val="both"/>
        <w:rPr>
          <w:rFonts w:ascii="Times New Roman" w:hAnsi="Times New Roman" w:cs="Times New Roman"/>
          <w:sz w:val="24"/>
          <w:lang w:val="es-CO"/>
        </w:rPr>
      </w:pPr>
    </w:p>
    <w:p w14:paraId="6B467C40" w14:textId="77777777" w:rsidR="0085527B" w:rsidRPr="00D24F9E" w:rsidRDefault="0085527B" w:rsidP="00F129AE">
      <w:pPr>
        <w:spacing w:line="360" w:lineRule="auto"/>
        <w:ind w:firstLine="454"/>
        <w:jc w:val="both"/>
        <w:rPr>
          <w:rFonts w:ascii="Times New Roman" w:hAnsi="Times New Roman" w:cs="Times New Roman"/>
          <w:sz w:val="24"/>
          <w:lang w:val="es-CO"/>
        </w:rPr>
      </w:pPr>
    </w:p>
    <w:p w14:paraId="0A1988C8" w14:textId="77777777" w:rsidR="00453012" w:rsidRPr="00E52FC9" w:rsidRDefault="00453012" w:rsidP="00F129AE">
      <w:pPr>
        <w:ind w:firstLine="454"/>
        <w:rPr>
          <w:noProof/>
          <w:lang w:val="es-CO"/>
        </w:rPr>
      </w:pPr>
    </w:p>
    <w:p w14:paraId="10A118EE" w14:textId="77777777" w:rsidR="00453012" w:rsidRDefault="00453012" w:rsidP="00F129AE">
      <w:pPr>
        <w:ind w:firstLine="454"/>
        <w:rPr>
          <w:lang w:val="es-CO"/>
        </w:rPr>
      </w:pPr>
    </w:p>
    <w:p w14:paraId="0F4625C0" w14:textId="77777777" w:rsidR="00453012" w:rsidRPr="008A19AE" w:rsidRDefault="00453012" w:rsidP="00F129AE">
      <w:pPr>
        <w:spacing w:line="360" w:lineRule="auto"/>
        <w:ind w:firstLine="454"/>
        <w:jc w:val="both"/>
        <w:rPr>
          <w:rFonts w:ascii="Times New Roman" w:hAnsi="Times New Roman" w:cs="Times New Roman"/>
          <w:sz w:val="28"/>
          <w:lang w:val="es-CO"/>
        </w:rPr>
      </w:pPr>
    </w:p>
    <w:p w14:paraId="1122EE93" w14:textId="77777777" w:rsidR="00453012" w:rsidRPr="00C01263" w:rsidRDefault="00453012" w:rsidP="00F129AE">
      <w:pPr>
        <w:pStyle w:val="Prrafodelista"/>
        <w:spacing w:line="360" w:lineRule="auto"/>
        <w:ind w:left="1080" w:firstLine="454"/>
        <w:jc w:val="both"/>
        <w:rPr>
          <w:rFonts w:ascii="Times New Roman" w:hAnsi="Times New Roman" w:cs="Times New Roman"/>
          <w:sz w:val="28"/>
          <w:lang w:val="es-CO"/>
        </w:rPr>
      </w:pPr>
    </w:p>
    <w:p w14:paraId="04273D3F" w14:textId="77777777" w:rsidR="00453012" w:rsidRPr="00AA7DC0" w:rsidRDefault="00453012" w:rsidP="00F129AE">
      <w:pPr>
        <w:pStyle w:val="Prrafodelista"/>
        <w:spacing w:line="360" w:lineRule="auto"/>
        <w:ind w:left="1080" w:firstLine="454"/>
        <w:jc w:val="both"/>
        <w:rPr>
          <w:rFonts w:ascii="Times New Roman" w:hAnsi="Times New Roman" w:cs="Times New Roman"/>
          <w:sz w:val="24"/>
          <w:szCs w:val="24"/>
          <w:lang w:val="es-CO"/>
        </w:rPr>
      </w:pPr>
    </w:p>
    <w:p w14:paraId="70654412" w14:textId="77777777" w:rsidR="00453012" w:rsidRDefault="00453012" w:rsidP="00F129AE">
      <w:pPr>
        <w:spacing w:line="360" w:lineRule="auto"/>
        <w:ind w:firstLine="454"/>
        <w:jc w:val="both"/>
        <w:rPr>
          <w:rFonts w:ascii="Times New Roman" w:hAnsi="Times New Roman" w:cs="Times New Roman"/>
          <w:sz w:val="24"/>
          <w:szCs w:val="24"/>
          <w:lang w:val="es-CO"/>
        </w:rPr>
      </w:pPr>
    </w:p>
    <w:p w14:paraId="77F14A7E" w14:textId="77777777" w:rsidR="00453012" w:rsidRDefault="00453012" w:rsidP="00F129AE">
      <w:pPr>
        <w:spacing w:line="360" w:lineRule="auto"/>
        <w:ind w:firstLine="454"/>
        <w:jc w:val="both"/>
        <w:rPr>
          <w:rFonts w:ascii="Times New Roman" w:hAnsi="Times New Roman" w:cs="Times New Roman"/>
          <w:sz w:val="24"/>
          <w:szCs w:val="24"/>
          <w:lang w:val="es-CO"/>
        </w:rPr>
      </w:pPr>
    </w:p>
    <w:p w14:paraId="7EC3A999" w14:textId="77777777" w:rsidR="000133F9" w:rsidRDefault="000133F9" w:rsidP="00F129AE">
      <w:pPr>
        <w:spacing w:line="360" w:lineRule="auto"/>
        <w:ind w:firstLine="454"/>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Figura 1. </w:t>
      </w:r>
      <w:r w:rsidR="00F129AE">
        <w:rPr>
          <w:rFonts w:ascii="Times New Roman" w:hAnsi="Times New Roman" w:cs="Times New Roman"/>
          <w:sz w:val="24"/>
          <w:szCs w:val="24"/>
          <w:lang w:val="es-CO"/>
        </w:rPr>
        <w:t>Líneas de investigación</w:t>
      </w:r>
      <w:r>
        <w:rPr>
          <w:rFonts w:ascii="Times New Roman" w:hAnsi="Times New Roman" w:cs="Times New Roman"/>
          <w:sz w:val="24"/>
          <w:szCs w:val="24"/>
          <w:lang w:val="es-CO"/>
        </w:rPr>
        <w:t>. Adaptado de ESDEGUE</w:t>
      </w:r>
      <w:r w:rsidR="00453012">
        <w:rPr>
          <w:rFonts w:ascii="Times New Roman" w:hAnsi="Times New Roman" w:cs="Times New Roman"/>
          <w:sz w:val="24"/>
          <w:szCs w:val="24"/>
          <w:lang w:val="es-CO"/>
        </w:rPr>
        <w:t xml:space="preserve">                                  </w:t>
      </w:r>
    </w:p>
    <w:p w14:paraId="334E4D17" w14:textId="77777777" w:rsidR="00BB22FE" w:rsidRDefault="00BB22FE" w:rsidP="00F129AE">
      <w:pPr>
        <w:spacing w:line="360" w:lineRule="auto"/>
        <w:ind w:firstLine="454"/>
        <w:jc w:val="both"/>
        <w:rPr>
          <w:rFonts w:ascii="Times New Roman" w:hAnsi="Times New Roman" w:cs="Times New Roman"/>
          <w:b/>
          <w:sz w:val="24"/>
          <w:szCs w:val="24"/>
          <w:lang w:val="es-CO"/>
        </w:rPr>
      </w:pPr>
    </w:p>
    <w:p w14:paraId="5DF04498" w14:textId="77777777" w:rsidR="0085527B" w:rsidRPr="00BB22FE" w:rsidRDefault="003E2395" w:rsidP="00BB22FE">
      <w:pPr>
        <w:spacing w:line="360" w:lineRule="auto"/>
        <w:ind w:firstLine="567"/>
        <w:jc w:val="both"/>
        <w:rPr>
          <w:rFonts w:ascii="Times New Roman" w:hAnsi="Times New Roman" w:cs="Times New Roman"/>
          <w:b/>
          <w:sz w:val="24"/>
          <w:szCs w:val="24"/>
          <w:lang w:val="es-CO"/>
        </w:rPr>
      </w:pPr>
      <w:r>
        <w:rPr>
          <w:rFonts w:ascii="Times New Roman" w:hAnsi="Times New Roman" w:cs="Times New Roman"/>
          <w:b/>
          <w:sz w:val="24"/>
          <w:szCs w:val="24"/>
          <w:lang w:val="es-CO"/>
        </w:rPr>
        <w:t>4</w:t>
      </w:r>
      <w:r w:rsidR="00C17AF0" w:rsidRPr="00BB22FE">
        <w:rPr>
          <w:rFonts w:ascii="Times New Roman" w:hAnsi="Times New Roman" w:cs="Times New Roman"/>
          <w:b/>
          <w:sz w:val="24"/>
          <w:szCs w:val="24"/>
          <w:lang w:val="es-CO"/>
        </w:rPr>
        <w:t>.1</w:t>
      </w:r>
      <w:r>
        <w:rPr>
          <w:rFonts w:ascii="Times New Roman" w:hAnsi="Times New Roman" w:cs="Times New Roman"/>
          <w:b/>
          <w:sz w:val="24"/>
          <w:szCs w:val="24"/>
          <w:lang w:val="es-CO"/>
        </w:rPr>
        <w:t xml:space="preserve"> </w:t>
      </w:r>
      <w:r w:rsidR="00C17AF0" w:rsidRPr="00BB22FE">
        <w:rPr>
          <w:rFonts w:ascii="Times New Roman" w:hAnsi="Times New Roman" w:cs="Times New Roman"/>
          <w:b/>
          <w:sz w:val="24"/>
          <w:szCs w:val="24"/>
          <w:lang w:val="es-CO"/>
        </w:rPr>
        <w:t xml:space="preserve"> </w:t>
      </w:r>
      <w:r w:rsidR="00BB22FE" w:rsidRPr="00BB22FE">
        <w:rPr>
          <w:rFonts w:ascii="Times New Roman" w:hAnsi="Times New Roman" w:cs="Times New Roman"/>
          <w:b/>
          <w:sz w:val="24"/>
          <w:szCs w:val="24"/>
          <w:lang w:val="es-CO"/>
        </w:rPr>
        <w:t>Conceptualización</w:t>
      </w:r>
      <w:r w:rsidR="0085527B" w:rsidRPr="00BB22FE">
        <w:rPr>
          <w:rFonts w:ascii="Times New Roman" w:hAnsi="Times New Roman" w:cs="Times New Roman"/>
          <w:b/>
          <w:sz w:val="24"/>
          <w:szCs w:val="24"/>
          <w:lang w:val="es-CO"/>
        </w:rPr>
        <w:t xml:space="preserve"> </w:t>
      </w:r>
      <w:r w:rsidR="00C17AF0" w:rsidRPr="00BB22FE">
        <w:rPr>
          <w:rFonts w:ascii="Times New Roman" w:hAnsi="Times New Roman" w:cs="Times New Roman"/>
          <w:b/>
          <w:sz w:val="24"/>
          <w:szCs w:val="24"/>
          <w:lang w:val="es-CO"/>
        </w:rPr>
        <w:t xml:space="preserve">de la </w:t>
      </w:r>
      <w:r w:rsidR="00BB22FE">
        <w:rPr>
          <w:rFonts w:ascii="Times New Roman" w:hAnsi="Times New Roman" w:cs="Times New Roman"/>
          <w:b/>
          <w:sz w:val="24"/>
          <w:szCs w:val="24"/>
          <w:lang w:val="es-CO"/>
        </w:rPr>
        <w:t>S</w:t>
      </w:r>
      <w:r w:rsidR="00C17AF0" w:rsidRPr="00BB22FE">
        <w:rPr>
          <w:rFonts w:ascii="Times New Roman" w:hAnsi="Times New Roman" w:cs="Times New Roman"/>
          <w:b/>
          <w:sz w:val="24"/>
          <w:szCs w:val="24"/>
          <w:lang w:val="es-CO"/>
        </w:rPr>
        <w:t xml:space="preserve">eguridad y </w:t>
      </w:r>
      <w:r w:rsidR="00BB22FE">
        <w:rPr>
          <w:rFonts w:ascii="Times New Roman" w:hAnsi="Times New Roman" w:cs="Times New Roman"/>
          <w:b/>
          <w:sz w:val="24"/>
          <w:szCs w:val="24"/>
          <w:lang w:val="es-CO"/>
        </w:rPr>
        <w:t>D</w:t>
      </w:r>
      <w:r w:rsidR="00C17AF0" w:rsidRPr="00BB22FE">
        <w:rPr>
          <w:rFonts w:ascii="Times New Roman" w:hAnsi="Times New Roman" w:cs="Times New Roman"/>
          <w:b/>
          <w:sz w:val="24"/>
          <w:szCs w:val="24"/>
          <w:lang w:val="es-CO"/>
        </w:rPr>
        <w:t>efensa</w:t>
      </w:r>
      <w:r w:rsidR="00BB22FE">
        <w:rPr>
          <w:rFonts w:ascii="Times New Roman" w:hAnsi="Times New Roman" w:cs="Times New Roman"/>
          <w:b/>
          <w:sz w:val="24"/>
          <w:szCs w:val="24"/>
          <w:lang w:val="es-CO"/>
        </w:rPr>
        <w:t xml:space="preserve"> Nacional.</w:t>
      </w:r>
    </w:p>
    <w:p w14:paraId="658461DE" w14:textId="77777777" w:rsidR="00453012" w:rsidRPr="001268CA" w:rsidRDefault="00C17AF0" w:rsidP="00F129AE">
      <w:pPr>
        <w:spacing w:line="360" w:lineRule="auto"/>
        <w:ind w:firstLine="454"/>
        <w:jc w:val="both"/>
        <w:rPr>
          <w:rFonts w:ascii="Times New Roman" w:hAnsi="Times New Roman" w:cs="Times New Roman"/>
          <w:sz w:val="24"/>
          <w:szCs w:val="24"/>
          <w:lang w:val="es-CO"/>
        </w:rPr>
      </w:pPr>
      <w:r>
        <w:rPr>
          <w:rFonts w:ascii="Times New Roman" w:hAnsi="Times New Roman" w:cs="Times New Roman"/>
          <w:sz w:val="24"/>
          <w:szCs w:val="24"/>
          <w:lang w:val="es-CO"/>
        </w:rPr>
        <w:t>L</w:t>
      </w:r>
      <w:r w:rsidR="00453012" w:rsidRPr="001268CA">
        <w:rPr>
          <w:rFonts w:ascii="Times New Roman" w:hAnsi="Times New Roman" w:cs="Times New Roman"/>
          <w:sz w:val="24"/>
          <w:szCs w:val="24"/>
          <w:lang w:val="es-CO"/>
        </w:rPr>
        <w:t xml:space="preserve">a constitución política de Colombia establece en el artículo </w:t>
      </w:r>
      <w:r w:rsidR="00453012">
        <w:rPr>
          <w:rFonts w:ascii="Times New Roman" w:hAnsi="Times New Roman" w:cs="Times New Roman"/>
          <w:sz w:val="24"/>
          <w:szCs w:val="24"/>
          <w:lang w:val="es-CO"/>
        </w:rPr>
        <w:t>21</w:t>
      </w:r>
      <w:r w:rsidR="00453012" w:rsidRPr="001268CA">
        <w:rPr>
          <w:rFonts w:ascii="Times New Roman" w:hAnsi="Times New Roman" w:cs="Times New Roman"/>
          <w:sz w:val="24"/>
          <w:szCs w:val="24"/>
          <w:lang w:val="es-CO"/>
        </w:rPr>
        <w:t>7</w:t>
      </w:r>
      <w:r w:rsidR="00453012">
        <w:rPr>
          <w:rFonts w:ascii="Times New Roman" w:hAnsi="Times New Roman" w:cs="Times New Roman"/>
          <w:sz w:val="24"/>
          <w:szCs w:val="24"/>
          <w:lang w:val="es-CO"/>
        </w:rPr>
        <w:t xml:space="preserve"> que</w:t>
      </w:r>
      <w:r w:rsidR="00453012" w:rsidRPr="001268CA">
        <w:rPr>
          <w:rFonts w:ascii="Times New Roman" w:hAnsi="Times New Roman" w:cs="Times New Roman"/>
          <w:sz w:val="24"/>
          <w:szCs w:val="24"/>
          <w:lang w:val="es-CO"/>
        </w:rPr>
        <w:t>:</w:t>
      </w:r>
    </w:p>
    <w:p w14:paraId="22AB7C02" w14:textId="77777777" w:rsidR="00453012" w:rsidRPr="001268CA" w:rsidRDefault="00453012" w:rsidP="00BB22FE">
      <w:pPr>
        <w:spacing w:line="360" w:lineRule="auto"/>
        <w:ind w:left="720"/>
        <w:jc w:val="both"/>
        <w:rPr>
          <w:rFonts w:ascii="Times New Roman" w:hAnsi="Times New Roman" w:cs="Times New Roman"/>
          <w:color w:val="000000"/>
          <w:sz w:val="24"/>
          <w:szCs w:val="24"/>
          <w:shd w:val="clear" w:color="auto" w:fill="FFFFFF"/>
          <w:lang w:val="es-CO"/>
        </w:rPr>
      </w:pPr>
      <w:r w:rsidRPr="001268CA">
        <w:rPr>
          <w:rFonts w:ascii="Times New Roman" w:hAnsi="Times New Roman" w:cs="Times New Roman"/>
          <w:color w:val="000000"/>
          <w:sz w:val="24"/>
          <w:szCs w:val="24"/>
          <w:shd w:val="clear" w:color="auto" w:fill="FFFFFF"/>
          <w:lang w:val="es-CO"/>
        </w:rPr>
        <w:t xml:space="preserve"> La Nación tendrá para su defensa unas Fuerzas Militares permanentes constituidas por el Ejército, la Armada y la Fuerza Aérea. Las Fuerzas Militares tendrán como finalidad primordial la defensa de la soberanía, la independencia, la integridad del territorio nacional y del orden constitucional. La Ley determinará el sistema de reemplazos en las Fuerzas Militares, así como los ascensos, derechos y obligaciones de sus miembros y el régimen especial de carrera, prestacional y disciplinario, que les es propio (Constitución política de Colombia, 1991). </w:t>
      </w:r>
    </w:p>
    <w:p w14:paraId="27C123F5" w14:textId="77777777" w:rsidR="00453012" w:rsidRPr="000A791B" w:rsidRDefault="00453012" w:rsidP="00F129AE">
      <w:pPr>
        <w:spacing w:line="360" w:lineRule="auto"/>
        <w:ind w:firstLine="454"/>
        <w:jc w:val="both"/>
        <w:rPr>
          <w:rFonts w:ascii="Times New Roman" w:hAnsi="Times New Roman" w:cs="Times New Roman"/>
          <w:color w:val="000000"/>
          <w:sz w:val="24"/>
          <w:shd w:val="clear" w:color="auto" w:fill="FFFFFF"/>
          <w:lang w:val="es-CO"/>
        </w:rPr>
      </w:pPr>
      <w:r w:rsidRPr="001268CA">
        <w:rPr>
          <w:rFonts w:ascii="Times New Roman" w:hAnsi="Times New Roman" w:cs="Times New Roman"/>
          <w:color w:val="000000"/>
          <w:sz w:val="24"/>
          <w:shd w:val="clear" w:color="auto" w:fill="FFFFFF"/>
          <w:lang w:val="es-CO"/>
        </w:rPr>
        <w:lastRenderedPageBreak/>
        <w:t>Por esta razón, la ESDEG capacita a las Fuerzas Militares e investiga a profundidad la seguridad</w:t>
      </w:r>
      <w:r>
        <w:rPr>
          <w:rFonts w:ascii="Times New Roman" w:hAnsi="Times New Roman" w:cs="Times New Roman"/>
          <w:color w:val="000000"/>
          <w:sz w:val="24"/>
          <w:shd w:val="clear" w:color="auto" w:fill="FFFFFF"/>
          <w:lang w:val="es-CO"/>
        </w:rPr>
        <w:t xml:space="preserve"> y defensa </w:t>
      </w:r>
      <w:r w:rsidRPr="001268CA">
        <w:rPr>
          <w:rFonts w:ascii="Times New Roman" w:hAnsi="Times New Roman" w:cs="Times New Roman"/>
          <w:color w:val="000000"/>
          <w:sz w:val="24"/>
          <w:shd w:val="clear" w:color="auto" w:fill="FFFFFF"/>
          <w:lang w:val="es-CO"/>
        </w:rPr>
        <w:t>nacional,</w:t>
      </w:r>
      <w:r>
        <w:rPr>
          <w:rFonts w:ascii="Times New Roman" w:hAnsi="Times New Roman" w:cs="Times New Roman"/>
          <w:color w:val="000000"/>
          <w:sz w:val="24"/>
          <w:shd w:val="clear" w:color="auto" w:fill="FFFFFF"/>
          <w:lang w:val="es-CO"/>
        </w:rPr>
        <w:t xml:space="preserve"> junto con los desafíos a los que se enfrenta constantemente en todos aspectos inmersos dentro de esta, buscando así, la protección del territorio nacional. </w:t>
      </w:r>
    </w:p>
    <w:p w14:paraId="378D2F91"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Para profundizar en el tema, es importante diferenciar la terminología referente a la Seguridad y Defensa Nacional.  En este orden de ideas, para conceptualizar la seguridad Nacional, es preciso tener claridad en el concepto de seguridad y diferenciarlo del concepto de defensa. La seguridad se refiere a hallarse seguro, es decir, libre o fuera de peligro, riesgo o alguna amenaza (Ugarte, s.f.),</w:t>
      </w:r>
      <w:r>
        <w:rPr>
          <w:rFonts w:ascii="Times New Roman" w:hAnsi="Times New Roman" w:cs="Times New Roman"/>
          <w:sz w:val="24"/>
          <w:szCs w:val="24"/>
          <w:lang w:val="es-CO"/>
        </w:rPr>
        <w:t xml:space="preserve"> está relacionada con la disminución de las amenazas a los valores preciados (Alvares et al. 2017)</w:t>
      </w:r>
    </w:p>
    <w:p w14:paraId="3E66A50B"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Sin embargo, la conceptualización de este término ha sido bastante compleja, debido a la diversidad de ideas que maneja, que, con frecuencia, llegan a ser confusas, puesto que, el concepto contiene gran carga de ideologías y políticas, en este sentido, este concepto ha sido usado a conveniencia de cada quien Cubides y Garay (2013).</w:t>
      </w:r>
    </w:p>
    <w:p w14:paraId="02D668E6"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En cuanto al termino de defensa este se refiere a</w:t>
      </w:r>
      <w:r w:rsidRPr="000A791B">
        <w:rPr>
          <w:rFonts w:ascii="Times New Roman" w:hAnsi="Times New Roman" w:cs="Times New Roman"/>
          <w:sz w:val="24"/>
          <w:szCs w:val="24"/>
          <w:lang w:val="es-CO"/>
        </w:rPr>
        <w:t xml:space="preserve"> </w:t>
      </w:r>
      <w:r>
        <w:rPr>
          <w:rFonts w:ascii="Times New Roman" w:hAnsi="Times New Roman" w:cs="Times New Roman"/>
          <w:sz w:val="24"/>
          <w:szCs w:val="24"/>
          <w:lang w:val="es-CO"/>
        </w:rPr>
        <w:t xml:space="preserve">la </w:t>
      </w:r>
      <w:r w:rsidRPr="000A791B">
        <w:rPr>
          <w:rFonts w:ascii="Times New Roman" w:hAnsi="Times New Roman" w:cs="Times New Roman"/>
          <w:sz w:val="24"/>
          <w:szCs w:val="24"/>
          <w:lang w:val="es-CO"/>
        </w:rPr>
        <w:t>“</w:t>
      </w:r>
      <w:r>
        <w:rPr>
          <w:rFonts w:ascii="Times New Roman" w:hAnsi="Times New Roman" w:cs="Times New Roman"/>
          <w:sz w:val="24"/>
          <w:szCs w:val="24"/>
          <w:lang w:val="es-CO"/>
        </w:rPr>
        <w:t>a</w:t>
      </w:r>
      <w:r w:rsidRPr="000A791B">
        <w:rPr>
          <w:rFonts w:ascii="Times New Roman" w:hAnsi="Times New Roman" w:cs="Times New Roman"/>
          <w:sz w:val="24"/>
          <w:szCs w:val="24"/>
          <w:lang w:val="es-CO"/>
        </w:rPr>
        <w:t>cción y efecto de defender o defenderse. Amparo, protección, socorro. Mecanismo natural por el que un organismo se protege de agresiones externas”</w:t>
      </w:r>
      <w:r>
        <w:rPr>
          <w:rFonts w:ascii="Times New Roman" w:hAnsi="Times New Roman" w:cs="Times New Roman"/>
          <w:sz w:val="24"/>
          <w:szCs w:val="24"/>
          <w:lang w:val="es-CO"/>
        </w:rPr>
        <w:t xml:space="preserve"> (Soto, 2009, p. 299)</w:t>
      </w:r>
      <w:r w:rsidRPr="000A791B">
        <w:rPr>
          <w:rFonts w:ascii="Times New Roman" w:hAnsi="Times New Roman" w:cs="Times New Roman"/>
          <w:sz w:val="24"/>
          <w:szCs w:val="24"/>
          <w:lang w:val="es-CO"/>
        </w:rPr>
        <w:t>.</w:t>
      </w:r>
      <w:r>
        <w:rPr>
          <w:rFonts w:ascii="Times New Roman" w:hAnsi="Times New Roman" w:cs="Times New Roman"/>
          <w:sz w:val="24"/>
          <w:szCs w:val="24"/>
          <w:lang w:val="es-CO"/>
        </w:rPr>
        <w:t xml:space="preserve"> </w:t>
      </w:r>
      <w:r>
        <w:rPr>
          <w:rFonts w:ascii="Times New Roman" w:hAnsi="Times New Roman" w:cs="Times New Roman"/>
          <w:sz w:val="24"/>
          <w:lang w:val="es-CO"/>
        </w:rPr>
        <w:t xml:space="preserve">La Defensa </w:t>
      </w:r>
      <w:r>
        <w:rPr>
          <w:rFonts w:ascii="Times New Roman" w:hAnsi="Times New Roman" w:cs="Times New Roman"/>
          <w:b/>
          <w:sz w:val="24"/>
          <w:lang w:val="es-CO"/>
        </w:rPr>
        <w:t>N</w:t>
      </w:r>
      <w:r>
        <w:rPr>
          <w:rFonts w:ascii="Times New Roman" w:hAnsi="Times New Roman" w:cs="Times New Roman"/>
          <w:sz w:val="24"/>
          <w:lang w:val="es-CO"/>
        </w:rPr>
        <w:t xml:space="preserve">acional es el mecanismo en el que, a través de distintos medios, una nación se opone, defiende o protege de las diversas amenazas, que afecten sus objetivos nacionales para así, asegurar su soberanía e integridad nacional (Soto,2009). </w:t>
      </w:r>
    </w:p>
    <w:p w14:paraId="7682E11F"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La defensa Nacional está expuesta a constantes cambios, puesto que, enfrenta diversidad de amenazas y problemáticas inmersas dentro del territorio nacional, sin embargo, estas amenazas logran traspasar fronteras y convertirse en amenazas internacionales. Es por esto, que la defensa nacional debe realizar constantes cambios para enfrentarlas. En el caso colombiano la seguridad nacional está bastante relacionada con la defensa nacional, pues, debe haber una respuesta frente al constante cambio de las amenazas Cubides y Garay (2013).</w:t>
      </w:r>
    </w:p>
    <w:p w14:paraId="16034A7E" w14:textId="77777777" w:rsidR="00453012" w:rsidRDefault="00536248"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La historia reciente</w:t>
      </w:r>
      <w:r w:rsidR="00453012">
        <w:rPr>
          <w:rFonts w:ascii="Times New Roman" w:hAnsi="Times New Roman" w:cs="Times New Roman"/>
          <w:sz w:val="24"/>
          <w:lang w:val="es-CO"/>
        </w:rPr>
        <w:t>,</w:t>
      </w:r>
      <w:r>
        <w:rPr>
          <w:rFonts w:ascii="Times New Roman" w:hAnsi="Times New Roman" w:cs="Times New Roman"/>
          <w:sz w:val="24"/>
          <w:lang w:val="es-CO"/>
        </w:rPr>
        <w:t xml:space="preserve"> determina que</w:t>
      </w:r>
      <w:r w:rsidR="00453012">
        <w:rPr>
          <w:rFonts w:ascii="Times New Roman" w:hAnsi="Times New Roman" w:cs="Times New Roman"/>
          <w:sz w:val="24"/>
          <w:lang w:val="es-CO"/>
        </w:rPr>
        <w:t xml:space="preserve"> el territorio colombiano ha </w:t>
      </w:r>
      <w:r w:rsidR="00CD1C63">
        <w:rPr>
          <w:rFonts w:ascii="Times New Roman" w:hAnsi="Times New Roman" w:cs="Times New Roman"/>
          <w:sz w:val="24"/>
          <w:lang w:val="es-CO"/>
        </w:rPr>
        <w:t>sido objeto</w:t>
      </w:r>
      <w:r w:rsidR="00453012">
        <w:rPr>
          <w:rFonts w:ascii="Times New Roman" w:hAnsi="Times New Roman" w:cs="Times New Roman"/>
          <w:sz w:val="24"/>
          <w:lang w:val="es-CO"/>
        </w:rPr>
        <w:t xml:space="preserve"> de una gran diversidad de amenazas, que han puesto en riesgo la seguridad nacional a lo largo de los años, algunas de estas amenazas son: el narcotráfico, grupos armados al margen de la ley, bandas criminales, entre otros. Dichas amenazas, han logrado estar relacionadas o conectadas por medio de alianzas para crear estrategias en contra de la seguridad nacional, con el objetivo de mejorar su </w:t>
      </w:r>
      <w:r w:rsidR="00453012">
        <w:rPr>
          <w:rFonts w:ascii="Times New Roman" w:hAnsi="Times New Roman" w:cs="Times New Roman"/>
          <w:sz w:val="24"/>
          <w:lang w:val="es-CO"/>
        </w:rPr>
        <w:lastRenderedPageBreak/>
        <w:t>operación y actos ilícitos, o encontrar una fuente de financiamiento. Algunas de estas conexiones entre grupos al margen de la ley son; los grupos guerrilleros con paramilitares y grupos guerrilleros con organizaciones de narcotráfico (Calderón, 2016).</w:t>
      </w:r>
    </w:p>
    <w:p w14:paraId="174D814B"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Cabe resaltar, que en el año 2016 durante el gobierno del entonces presidente Juan Manuel Santos se firma el acuerdo de paz con las FARC luego de un proceso de diálogos en la Habana, es allí, donde este grupo guerrillero se desmoviliza y se desarma comprometiéndose a: “no hacer presencia armada en un lugar distinto a campamentos, adquirir y transportar armas y municiones, realizar daños materiales a la infraestructura, realizar actividades ilícitas para su financiación”, entre otras (Acuerdo Final, 2016).</w:t>
      </w:r>
    </w:p>
    <w:p w14:paraId="1365D298"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 xml:space="preserve"> Sin embargo, la firma de este acuerdo no garantiza que se le ponga punto final a la violencia, es por esto, que dentro del escenario del posacuerdo se debe realizar una reconfiguración a las fuerzas y del rol del sector de la Seguridad y Defensa Nacional, frente a la generación de nuevas amenazas y nuevos retos, adicional del aporte por parte de la fuerza pública para una construcción de paz</w:t>
      </w:r>
      <w:r w:rsidR="00CD1C63">
        <w:rPr>
          <w:rFonts w:ascii="Times New Roman" w:hAnsi="Times New Roman" w:cs="Times New Roman"/>
          <w:sz w:val="24"/>
          <w:lang w:val="es-CO"/>
        </w:rPr>
        <w:t xml:space="preserve">, es decir, el problema aún no </w:t>
      </w:r>
      <w:r w:rsidR="00257A9F">
        <w:rPr>
          <w:rFonts w:ascii="Times New Roman" w:hAnsi="Times New Roman" w:cs="Times New Roman"/>
          <w:sz w:val="24"/>
          <w:lang w:val="es-CO"/>
        </w:rPr>
        <w:t>está del</w:t>
      </w:r>
      <w:r w:rsidR="00CD1C63">
        <w:rPr>
          <w:rFonts w:ascii="Times New Roman" w:hAnsi="Times New Roman" w:cs="Times New Roman"/>
          <w:sz w:val="24"/>
          <w:lang w:val="es-CO"/>
        </w:rPr>
        <w:t xml:space="preserve"> todo resuelto</w:t>
      </w:r>
      <w:r>
        <w:rPr>
          <w:rFonts w:ascii="Times New Roman" w:hAnsi="Times New Roman" w:cs="Times New Roman"/>
          <w:sz w:val="24"/>
          <w:lang w:val="es-CO"/>
        </w:rPr>
        <w:t xml:space="preserve"> (Ramírez &amp; Bolívar,2017).</w:t>
      </w:r>
    </w:p>
    <w:p w14:paraId="444CDB79"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 xml:space="preserve"> </w:t>
      </w:r>
      <w:r w:rsidR="00CD1C63">
        <w:rPr>
          <w:rFonts w:ascii="Times New Roman" w:hAnsi="Times New Roman" w:cs="Times New Roman"/>
          <w:sz w:val="24"/>
          <w:lang w:val="es-CO"/>
        </w:rPr>
        <w:t xml:space="preserve"> Desde esa perspectiva, l</w:t>
      </w:r>
      <w:r>
        <w:rPr>
          <w:rFonts w:ascii="Times New Roman" w:hAnsi="Times New Roman" w:cs="Times New Roman"/>
          <w:sz w:val="24"/>
          <w:lang w:val="es-CO"/>
        </w:rPr>
        <w:t>a política de defensa y seguridad democrática de Álvaro Uribe, proponía darle prioridad a la defensa Nacional y proporcionar seguridad a la población menos favorecida, para entonces, se catalogaba como la mayor amenaza al terrorismo, al cual pertenecían grupos armados ilegales que tenían como blanco a la población civil realizando: secuestros, atentados, asesinatos, destrucción de la infraestructura y uso de explosivos, además de relacionarse con el terrorismo internacional. Otras amenazas</w:t>
      </w:r>
      <w:r w:rsidR="00CD1C63">
        <w:rPr>
          <w:rFonts w:ascii="Times New Roman" w:hAnsi="Times New Roman" w:cs="Times New Roman"/>
          <w:sz w:val="24"/>
          <w:lang w:val="es-CO"/>
        </w:rPr>
        <w:t>,</w:t>
      </w:r>
      <w:r>
        <w:rPr>
          <w:rFonts w:ascii="Times New Roman" w:hAnsi="Times New Roman" w:cs="Times New Roman"/>
          <w:sz w:val="24"/>
          <w:lang w:val="es-CO"/>
        </w:rPr>
        <w:t xml:space="preserve"> catalogadas de riesgo inmediato fueron; el negocio de las drogas, finanzas ilícitas, tráfico de armas y explosivos, homicidios, secuestros y extorsión (Ministerio de Defensa Nacional,2003).  </w:t>
      </w:r>
    </w:p>
    <w:p w14:paraId="538C8B05"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Durante este periodo, la ESDEG publico 8 revistas científicas de estudios en Seguridad y defensa, y contienen varios artículos. Las revistas científicas hacen referencia a:</w:t>
      </w:r>
    </w:p>
    <w:p w14:paraId="51BE2564" w14:textId="77777777" w:rsidR="00453012" w:rsidRDefault="00453012" w:rsidP="00F129AE">
      <w:pPr>
        <w:pStyle w:val="Prrafodelista"/>
        <w:numPr>
          <w:ilvl w:val="0"/>
          <w:numId w:val="3"/>
        </w:numPr>
        <w:spacing w:line="360" w:lineRule="auto"/>
        <w:ind w:left="851" w:firstLine="454"/>
        <w:jc w:val="both"/>
        <w:rPr>
          <w:rFonts w:ascii="Times New Roman" w:hAnsi="Times New Roman" w:cs="Times New Roman"/>
          <w:sz w:val="24"/>
          <w:lang w:val="es-CO"/>
        </w:rPr>
      </w:pPr>
      <w:r w:rsidRPr="007E28B6">
        <w:rPr>
          <w:rFonts w:ascii="Times New Roman" w:hAnsi="Times New Roman" w:cs="Times New Roman"/>
          <w:sz w:val="24"/>
          <w:lang w:val="es-CO"/>
        </w:rPr>
        <w:t>“Estudios en seguridad y Defensa” vol. 1</w:t>
      </w:r>
      <w:r>
        <w:rPr>
          <w:rFonts w:ascii="Times New Roman" w:hAnsi="Times New Roman" w:cs="Times New Roman"/>
          <w:sz w:val="24"/>
          <w:lang w:val="es-CO"/>
        </w:rPr>
        <w:t xml:space="preserve"> N.1 y </w:t>
      </w:r>
      <w:r w:rsidRPr="007E28B6">
        <w:rPr>
          <w:rFonts w:ascii="Times New Roman" w:hAnsi="Times New Roman" w:cs="Times New Roman"/>
          <w:sz w:val="24"/>
          <w:lang w:val="es-CO"/>
        </w:rPr>
        <w:t>vol. 1</w:t>
      </w:r>
      <w:r>
        <w:rPr>
          <w:rFonts w:ascii="Times New Roman" w:hAnsi="Times New Roman" w:cs="Times New Roman"/>
          <w:sz w:val="24"/>
          <w:lang w:val="es-CO"/>
        </w:rPr>
        <w:t xml:space="preserve"> N.2</w:t>
      </w:r>
      <w:r w:rsidRPr="007E28B6">
        <w:rPr>
          <w:rFonts w:ascii="Times New Roman" w:hAnsi="Times New Roman" w:cs="Times New Roman"/>
          <w:sz w:val="24"/>
          <w:lang w:val="es-CO"/>
        </w:rPr>
        <w:t xml:space="preserve">: </w:t>
      </w:r>
      <w:r>
        <w:rPr>
          <w:rFonts w:ascii="Times New Roman" w:hAnsi="Times New Roman" w:cs="Times New Roman"/>
          <w:sz w:val="24"/>
          <w:lang w:val="es-CO"/>
        </w:rPr>
        <w:t>El N.1tiene</w:t>
      </w:r>
      <w:r w:rsidRPr="007E28B6">
        <w:rPr>
          <w:rFonts w:ascii="Times New Roman" w:hAnsi="Times New Roman" w:cs="Times New Roman"/>
          <w:sz w:val="24"/>
          <w:lang w:val="es-CO"/>
        </w:rPr>
        <w:t xml:space="preserve"> como </w:t>
      </w:r>
      <w:r>
        <w:rPr>
          <w:rFonts w:ascii="Times New Roman" w:hAnsi="Times New Roman" w:cs="Times New Roman"/>
          <w:sz w:val="24"/>
          <w:lang w:val="es-CO"/>
        </w:rPr>
        <w:t>tema central</w:t>
      </w:r>
      <w:r w:rsidRPr="007E28B6">
        <w:rPr>
          <w:rFonts w:ascii="Times New Roman" w:hAnsi="Times New Roman" w:cs="Times New Roman"/>
          <w:sz w:val="24"/>
          <w:lang w:val="es-CO"/>
        </w:rPr>
        <w:t xml:space="preserve"> </w:t>
      </w:r>
      <w:r>
        <w:rPr>
          <w:rFonts w:ascii="Times New Roman" w:hAnsi="Times New Roman" w:cs="Times New Roman"/>
          <w:sz w:val="24"/>
          <w:lang w:val="es-CO"/>
        </w:rPr>
        <w:t>el terrorismo</w:t>
      </w:r>
      <w:r w:rsidRPr="007E28B6">
        <w:rPr>
          <w:rFonts w:ascii="Times New Roman" w:hAnsi="Times New Roman" w:cs="Times New Roman"/>
          <w:sz w:val="24"/>
          <w:lang w:val="es-CO"/>
        </w:rPr>
        <w:t xml:space="preserve">. Aquí se analizan </w:t>
      </w:r>
      <w:r>
        <w:rPr>
          <w:rFonts w:ascii="Times New Roman" w:hAnsi="Times New Roman" w:cs="Times New Roman"/>
          <w:sz w:val="24"/>
          <w:lang w:val="es-CO"/>
        </w:rPr>
        <w:t>aspectos que componen</w:t>
      </w:r>
      <w:r w:rsidRPr="007E28B6">
        <w:rPr>
          <w:rFonts w:ascii="Times New Roman" w:hAnsi="Times New Roman" w:cs="Times New Roman"/>
          <w:sz w:val="24"/>
          <w:lang w:val="es-CO"/>
        </w:rPr>
        <w:t xml:space="preserve"> la amenaza del terrorismo no solo a nivel nacional, sino a nivel internacional.</w:t>
      </w:r>
      <w:r>
        <w:rPr>
          <w:rFonts w:ascii="Times New Roman" w:hAnsi="Times New Roman" w:cs="Times New Roman"/>
          <w:sz w:val="24"/>
          <w:lang w:val="es-CO"/>
        </w:rPr>
        <w:t xml:space="preserve"> Además de hablar de algunas estrategias para enfrentarla.</w:t>
      </w:r>
      <w:r w:rsidRPr="007E28B6">
        <w:rPr>
          <w:rFonts w:ascii="Times New Roman" w:hAnsi="Times New Roman" w:cs="Times New Roman"/>
          <w:sz w:val="24"/>
          <w:lang w:val="es-CO"/>
        </w:rPr>
        <w:t xml:space="preserve"> </w:t>
      </w:r>
      <w:r>
        <w:rPr>
          <w:rFonts w:ascii="Times New Roman" w:hAnsi="Times New Roman" w:cs="Times New Roman"/>
          <w:sz w:val="24"/>
          <w:lang w:val="es-CO"/>
        </w:rPr>
        <w:t xml:space="preserve">El N.2 abarca estrategias para el terrorismo, realiza un </w:t>
      </w:r>
      <w:r>
        <w:rPr>
          <w:rFonts w:ascii="Times New Roman" w:hAnsi="Times New Roman" w:cs="Times New Roman"/>
          <w:sz w:val="24"/>
          <w:lang w:val="es-CO"/>
        </w:rPr>
        <w:lastRenderedPageBreak/>
        <w:t xml:space="preserve">recorrido de la </w:t>
      </w:r>
      <w:r w:rsidRPr="007E28B6">
        <w:rPr>
          <w:rFonts w:ascii="Times New Roman" w:hAnsi="Times New Roman" w:cs="Times New Roman"/>
          <w:sz w:val="24"/>
          <w:lang w:val="es-CO"/>
        </w:rPr>
        <w:t>política de defensa y seguridad democrática</w:t>
      </w:r>
      <w:r>
        <w:rPr>
          <w:rFonts w:ascii="Times New Roman" w:hAnsi="Times New Roman" w:cs="Times New Roman"/>
          <w:sz w:val="24"/>
          <w:lang w:val="es-CO"/>
        </w:rPr>
        <w:t xml:space="preserve">, derechos humanos, estrategia nanotecnología. </w:t>
      </w:r>
    </w:p>
    <w:p w14:paraId="06AD60B9" w14:textId="77777777" w:rsidR="00CD1C63" w:rsidRPr="00CD1C63" w:rsidRDefault="00453012" w:rsidP="00F129AE">
      <w:pPr>
        <w:pStyle w:val="Prrafodelista"/>
        <w:numPr>
          <w:ilvl w:val="0"/>
          <w:numId w:val="3"/>
        </w:numPr>
        <w:spacing w:line="360" w:lineRule="auto"/>
        <w:ind w:left="851" w:firstLine="454"/>
        <w:jc w:val="both"/>
        <w:rPr>
          <w:rFonts w:ascii="Times New Roman" w:hAnsi="Times New Roman" w:cs="Times New Roman"/>
          <w:sz w:val="24"/>
          <w:lang w:val="es-CO"/>
        </w:rPr>
      </w:pPr>
      <w:r w:rsidRPr="007E28B6">
        <w:rPr>
          <w:rFonts w:ascii="Times New Roman" w:hAnsi="Times New Roman" w:cs="Times New Roman"/>
          <w:sz w:val="24"/>
          <w:lang w:val="es-CO"/>
        </w:rPr>
        <w:t>“Estudios en seguridad y Defensa” vol.</w:t>
      </w:r>
      <w:r>
        <w:rPr>
          <w:rFonts w:ascii="Times New Roman" w:hAnsi="Times New Roman" w:cs="Times New Roman"/>
          <w:sz w:val="24"/>
          <w:lang w:val="es-CO"/>
        </w:rPr>
        <w:t xml:space="preserve"> 2 N.3 y </w:t>
      </w:r>
      <w:r w:rsidRPr="007E28B6">
        <w:rPr>
          <w:rFonts w:ascii="Times New Roman" w:hAnsi="Times New Roman" w:cs="Times New Roman"/>
          <w:sz w:val="24"/>
          <w:lang w:val="es-CO"/>
        </w:rPr>
        <w:t>vol.</w:t>
      </w:r>
      <w:r>
        <w:rPr>
          <w:rFonts w:ascii="Times New Roman" w:hAnsi="Times New Roman" w:cs="Times New Roman"/>
          <w:sz w:val="24"/>
          <w:lang w:val="es-CO"/>
        </w:rPr>
        <w:t xml:space="preserve"> 2 N.4</w:t>
      </w:r>
      <w:r w:rsidRPr="007E28B6">
        <w:rPr>
          <w:rFonts w:ascii="Times New Roman" w:hAnsi="Times New Roman" w:cs="Times New Roman"/>
          <w:sz w:val="24"/>
          <w:lang w:val="es-CO"/>
        </w:rPr>
        <w:t>:</w:t>
      </w:r>
      <w:r>
        <w:rPr>
          <w:rFonts w:ascii="Times New Roman" w:hAnsi="Times New Roman" w:cs="Times New Roman"/>
          <w:sz w:val="24"/>
          <w:lang w:val="es-CO"/>
        </w:rPr>
        <w:t xml:space="preserve"> El </w:t>
      </w:r>
      <w:r w:rsidRPr="007E28B6">
        <w:rPr>
          <w:rFonts w:ascii="Times New Roman" w:hAnsi="Times New Roman" w:cs="Times New Roman"/>
          <w:sz w:val="24"/>
          <w:lang w:val="es-CO"/>
        </w:rPr>
        <w:t>vol.</w:t>
      </w:r>
      <w:r>
        <w:rPr>
          <w:rFonts w:ascii="Times New Roman" w:hAnsi="Times New Roman" w:cs="Times New Roman"/>
          <w:sz w:val="24"/>
          <w:lang w:val="es-CO"/>
        </w:rPr>
        <w:t xml:space="preserve"> 2 N.3 Acción Integral como estrategia y como una doctrina unificada y coordinación interagencial: arma secreta para la seguridad Democrática. El</w:t>
      </w:r>
      <w:r w:rsidRPr="000C1D37">
        <w:rPr>
          <w:rFonts w:ascii="Times New Roman" w:hAnsi="Times New Roman" w:cs="Times New Roman"/>
          <w:sz w:val="24"/>
          <w:lang w:val="es-CO"/>
        </w:rPr>
        <w:t xml:space="preserve"> </w:t>
      </w:r>
      <w:r w:rsidRPr="007E28B6">
        <w:rPr>
          <w:rFonts w:ascii="Times New Roman" w:hAnsi="Times New Roman" w:cs="Times New Roman"/>
          <w:sz w:val="24"/>
          <w:lang w:val="es-CO"/>
        </w:rPr>
        <w:t>vol.</w:t>
      </w:r>
      <w:r>
        <w:rPr>
          <w:rFonts w:ascii="Times New Roman" w:hAnsi="Times New Roman" w:cs="Times New Roman"/>
          <w:sz w:val="24"/>
          <w:lang w:val="es-CO"/>
        </w:rPr>
        <w:t xml:space="preserve"> 2 N.4 Notas para una doctrina en el posconflicto y educación militar: actor estratégico en una democracia.</w:t>
      </w:r>
    </w:p>
    <w:p w14:paraId="44644231" w14:textId="77777777" w:rsidR="00453012" w:rsidRPr="007E28B6" w:rsidRDefault="00453012" w:rsidP="00F129AE">
      <w:pPr>
        <w:pStyle w:val="Prrafodelista"/>
        <w:numPr>
          <w:ilvl w:val="0"/>
          <w:numId w:val="2"/>
        </w:numPr>
        <w:spacing w:line="360" w:lineRule="auto"/>
        <w:ind w:left="851" w:firstLine="454"/>
        <w:jc w:val="both"/>
        <w:rPr>
          <w:rFonts w:ascii="Times New Roman" w:hAnsi="Times New Roman" w:cs="Times New Roman"/>
          <w:sz w:val="24"/>
          <w:lang w:val="es-CO"/>
        </w:rPr>
      </w:pPr>
      <w:r w:rsidRPr="007E28B6">
        <w:rPr>
          <w:rFonts w:ascii="Times New Roman" w:hAnsi="Times New Roman" w:cs="Times New Roman"/>
          <w:sz w:val="24"/>
          <w:lang w:val="es-CO"/>
        </w:rPr>
        <w:t>“Estudios en seguridad y Defensa” vol.</w:t>
      </w:r>
      <w:r>
        <w:rPr>
          <w:rFonts w:ascii="Times New Roman" w:hAnsi="Times New Roman" w:cs="Times New Roman"/>
          <w:sz w:val="24"/>
          <w:lang w:val="es-CO"/>
        </w:rPr>
        <w:t xml:space="preserve"> 2 N.5</w:t>
      </w:r>
      <w:r w:rsidRPr="007E28B6">
        <w:rPr>
          <w:rFonts w:ascii="Times New Roman" w:hAnsi="Times New Roman" w:cs="Times New Roman"/>
          <w:sz w:val="24"/>
          <w:lang w:val="es-CO"/>
        </w:rPr>
        <w:t>:</w:t>
      </w:r>
      <w:r>
        <w:rPr>
          <w:rFonts w:ascii="Times New Roman" w:hAnsi="Times New Roman" w:cs="Times New Roman"/>
          <w:sz w:val="24"/>
          <w:lang w:val="es-CO"/>
        </w:rPr>
        <w:t xml:space="preserve"> El </w:t>
      </w:r>
      <w:r w:rsidRPr="007E28B6">
        <w:rPr>
          <w:rFonts w:ascii="Times New Roman" w:hAnsi="Times New Roman" w:cs="Times New Roman"/>
          <w:sz w:val="24"/>
          <w:lang w:val="es-CO"/>
        </w:rPr>
        <w:t>vol.</w:t>
      </w:r>
      <w:r>
        <w:rPr>
          <w:rFonts w:ascii="Times New Roman" w:hAnsi="Times New Roman" w:cs="Times New Roman"/>
          <w:sz w:val="24"/>
          <w:lang w:val="es-CO"/>
        </w:rPr>
        <w:t xml:space="preserve"> 2 N.5 Transformación territorial de las fronteras, la transformación de la guerra y la naturaleza de las fronteras, frontera sur colombiana a ser ocupada (ESDEGUE revista, s.f.). </w:t>
      </w:r>
    </w:p>
    <w:p w14:paraId="554C395A" w14:textId="77777777" w:rsidR="00453012" w:rsidRDefault="00CD1C63"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Esas actividades académicas e investigativa</w:t>
      </w:r>
      <w:r w:rsidR="00257A9F">
        <w:rPr>
          <w:rFonts w:ascii="Times New Roman" w:hAnsi="Times New Roman" w:cs="Times New Roman"/>
          <w:sz w:val="24"/>
          <w:lang w:val="es-CO"/>
        </w:rPr>
        <w:t>s</w:t>
      </w:r>
      <w:r>
        <w:rPr>
          <w:rFonts w:ascii="Times New Roman" w:hAnsi="Times New Roman" w:cs="Times New Roman"/>
          <w:sz w:val="24"/>
          <w:lang w:val="es-CO"/>
        </w:rPr>
        <w:t xml:space="preserve"> que se relacionan, pese  a existir otros documentos académicos</w:t>
      </w:r>
      <w:r w:rsidR="00453012">
        <w:rPr>
          <w:rFonts w:ascii="Times New Roman" w:hAnsi="Times New Roman" w:cs="Times New Roman"/>
          <w:sz w:val="24"/>
          <w:lang w:val="es-CO"/>
        </w:rPr>
        <w:t>,</w:t>
      </w:r>
      <w:r>
        <w:rPr>
          <w:rFonts w:ascii="Times New Roman" w:hAnsi="Times New Roman" w:cs="Times New Roman"/>
          <w:sz w:val="24"/>
          <w:lang w:val="es-CO"/>
        </w:rPr>
        <w:t xml:space="preserve"> permite</w:t>
      </w:r>
      <w:r w:rsidR="00133033">
        <w:rPr>
          <w:rFonts w:ascii="Times New Roman" w:hAnsi="Times New Roman" w:cs="Times New Roman"/>
          <w:sz w:val="24"/>
          <w:lang w:val="es-CO"/>
        </w:rPr>
        <w:t>n</w:t>
      </w:r>
      <w:r>
        <w:rPr>
          <w:rFonts w:ascii="Times New Roman" w:hAnsi="Times New Roman" w:cs="Times New Roman"/>
          <w:sz w:val="24"/>
          <w:lang w:val="es-CO"/>
        </w:rPr>
        <w:t xml:space="preserve"> establecer que</w:t>
      </w:r>
      <w:r w:rsidR="00453012">
        <w:rPr>
          <w:rFonts w:ascii="Times New Roman" w:hAnsi="Times New Roman" w:cs="Times New Roman"/>
          <w:sz w:val="24"/>
          <w:lang w:val="es-CO"/>
        </w:rPr>
        <w:t xml:space="preserve"> la investigación de la ESDEG abarca temas de </w:t>
      </w:r>
      <w:r w:rsidR="00092554">
        <w:rPr>
          <w:rFonts w:ascii="Times New Roman" w:hAnsi="Times New Roman" w:cs="Times New Roman"/>
          <w:sz w:val="24"/>
          <w:lang w:val="es-CO"/>
        </w:rPr>
        <w:t xml:space="preserve">singular </w:t>
      </w:r>
      <w:r w:rsidR="00453012">
        <w:rPr>
          <w:rFonts w:ascii="Times New Roman" w:hAnsi="Times New Roman" w:cs="Times New Roman"/>
          <w:sz w:val="24"/>
          <w:lang w:val="es-CO"/>
        </w:rPr>
        <w:t>importancia</w:t>
      </w:r>
      <w:r w:rsidR="00092554">
        <w:rPr>
          <w:rFonts w:ascii="Times New Roman" w:hAnsi="Times New Roman" w:cs="Times New Roman"/>
          <w:sz w:val="24"/>
          <w:lang w:val="es-CO"/>
        </w:rPr>
        <w:t>,</w:t>
      </w:r>
      <w:r w:rsidR="00453012">
        <w:rPr>
          <w:rFonts w:ascii="Times New Roman" w:hAnsi="Times New Roman" w:cs="Times New Roman"/>
          <w:sz w:val="24"/>
          <w:lang w:val="es-CO"/>
        </w:rPr>
        <w:t xml:space="preserve"> </w:t>
      </w:r>
      <w:r w:rsidR="00453012" w:rsidRPr="007E28B6">
        <w:rPr>
          <w:rFonts w:ascii="Times New Roman" w:hAnsi="Times New Roman" w:cs="Times New Roman"/>
          <w:sz w:val="24"/>
          <w:lang w:val="es-CO"/>
        </w:rPr>
        <w:t>como se evidencia en la política de defensa y seguridad democrática</w:t>
      </w:r>
      <w:r w:rsidR="00453012">
        <w:rPr>
          <w:rFonts w:ascii="Times New Roman" w:hAnsi="Times New Roman" w:cs="Times New Roman"/>
          <w:sz w:val="24"/>
          <w:lang w:val="es-CO"/>
        </w:rPr>
        <w:t>, el terrorismo, a</w:t>
      </w:r>
      <w:r w:rsidR="00133033">
        <w:rPr>
          <w:rFonts w:ascii="Times New Roman" w:hAnsi="Times New Roman" w:cs="Times New Roman"/>
          <w:sz w:val="24"/>
          <w:lang w:val="es-CO"/>
        </w:rPr>
        <w:t>demás,</w:t>
      </w:r>
      <w:r w:rsidR="00092554">
        <w:rPr>
          <w:rFonts w:ascii="Times New Roman" w:hAnsi="Times New Roman" w:cs="Times New Roman"/>
          <w:sz w:val="24"/>
          <w:lang w:val="es-CO"/>
        </w:rPr>
        <w:t xml:space="preserve"> se aborda  temática</w:t>
      </w:r>
      <w:r w:rsidR="00453012">
        <w:rPr>
          <w:rFonts w:ascii="Times New Roman" w:hAnsi="Times New Roman" w:cs="Times New Roman"/>
          <w:sz w:val="24"/>
          <w:lang w:val="es-CO"/>
        </w:rPr>
        <w:t xml:space="preserve"> de estrategias, de análisis de conceptualización y tipologí</w:t>
      </w:r>
      <w:r w:rsidR="00133033">
        <w:rPr>
          <w:rFonts w:ascii="Times New Roman" w:hAnsi="Times New Roman" w:cs="Times New Roman"/>
          <w:sz w:val="24"/>
          <w:lang w:val="es-CO"/>
        </w:rPr>
        <w:t>a</w:t>
      </w:r>
      <w:r w:rsidR="00092554">
        <w:rPr>
          <w:rFonts w:ascii="Times New Roman" w:hAnsi="Times New Roman" w:cs="Times New Roman"/>
          <w:sz w:val="24"/>
          <w:lang w:val="es-CO"/>
        </w:rPr>
        <w:t xml:space="preserve">,  no obstante, es importante resaltar que el abordaje investigativa desborde el  tema puramente nacional, para convertirse  en tema internacional, y por demás global, incluso,  es claro que muchos de quienes estudian en aquél espacio académico,  tienen diversas nacionalidades  de todo el mundo. </w:t>
      </w:r>
      <w:r w:rsidR="000634F9">
        <w:rPr>
          <w:rFonts w:ascii="Times New Roman" w:hAnsi="Times New Roman" w:cs="Times New Roman"/>
          <w:sz w:val="24"/>
          <w:lang w:val="es-CO"/>
        </w:rPr>
        <w:t>Desde esta perspectiva, se investiga ahondando la atención de que deben tener las fronteras colombianas, debido a que están expuestas a diversidad de amenazas, a partir de esto se propone el diseño de una estrate</w:t>
      </w:r>
      <w:r w:rsidR="00453012">
        <w:rPr>
          <w:rFonts w:ascii="Times New Roman" w:hAnsi="Times New Roman" w:cs="Times New Roman"/>
          <w:sz w:val="24"/>
          <w:lang w:val="es-CO"/>
        </w:rPr>
        <w:t xml:space="preserve">gia para proteger el territorio de manera interna y externa. </w:t>
      </w:r>
    </w:p>
    <w:p w14:paraId="68410C95"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La política de Seguridad y Defensa Nacional Juan Manuel Santos hace especial hincapié en la consolidación de la paz, la promoción de los derechos humanos en todas las entidades, intensificación de esfuerzos de la fuerza pública para desarticular organizaciones que atenten a la seguridad, en este sentido, se propone el plan nacional de consolidación territorial, enfatizando en las fronteras  para disminuir la influencia y capacidad de operación del crimen transnacional y el incremento de fuerza pública para control en fronteras (marinas y terrestres), la lucha contra la corrupción (</w:t>
      </w:r>
      <w:r w:rsidRPr="00963850">
        <w:rPr>
          <w:rFonts w:ascii="Times New Roman" w:hAnsi="Times New Roman" w:cs="Times New Roman"/>
          <w:sz w:val="24"/>
          <w:lang w:val="es-CO"/>
        </w:rPr>
        <w:t>Departamento Nacional de Planeación</w:t>
      </w:r>
      <w:r>
        <w:rPr>
          <w:rFonts w:ascii="Times New Roman" w:hAnsi="Times New Roman" w:cs="Times New Roman"/>
          <w:sz w:val="24"/>
          <w:lang w:val="es-CO"/>
        </w:rPr>
        <w:t>, 2011).</w:t>
      </w:r>
    </w:p>
    <w:p w14:paraId="228C96A2"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 xml:space="preserve">Se propuso una Colombia en paz, fortaleciendo el proceso de construcción de paz y llegar a su potencial pleno, reducir desigualdades, fortalecimiento de los roles del estado para que el goce efectivo de derechos de todos los habitantes. Justicia transicional y goce efectivo de los derechos de las </w:t>
      </w:r>
      <w:r w:rsidR="000C08B8">
        <w:rPr>
          <w:rFonts w:ascii="Times New Roman" w:hAnsi="Times New Roman" w:cs="Times New Roman"/>
          <w:sz w:val="24"/>
          <w:lang w:val="es-CO"/>
        </w:rPr>
        <w:t>víctimas</w:t>
      </w:r>
      <w:r>
        <w:rPr>
          <w:rFonts w:ascii="Times New Roman" w:hAnsi="Times New Roman" w:cs="Times New Roman"/>
          <w:sz w:val="24"/>
          <w:lang w:val="es-CO"/>
        </w:rPr>
        <w:t xml:space="preserve"> del conflicto armado interno (</w:t>
      </w:r>
      <w:r w:rsidRPr="00963850">
        <w:rPr>
          <w:rFonts w:ascii="Times New Roman" w:hAnsi="Times New Roman" w:cs="Times New Roman"/>
          <w:sz w:val="24"/>
          <w:lang w:val="es-CO"/>
        </w:rPr>
        <w:t>Departamento Nacional de Planeación</w:t>
      </w:r>
      <w:r>
        <w:rPr>
          <w:rFonts w:ascii="Times New Roman" w:hAnsi="Times New Roman" w:cs="Times New Roman"/>
          <w:sz w:val="24"/>
          <w:lang w:val="es-CO"/>
        </w:rPr>
        <w:t>, 2015).</w:t>
      </w:r>
    </w:p>
    <w:p w14:paraId="067B8AEA"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lastRenderedPageBreak/>
        <w:t>En este contexto, la ESDEG realiza artículos del análisis de la justicia para las víctimas, la defensa de los derechos humanos y una reflexión de los peligros que implica el posconflicto, a</w:t>
      </w:r>
      <w:r w:rsidR="000634F9">
        <w:rPr>
          <w:rFonts w:ascii="Times New Roman" w:hAnsi="Times New Roman" w:cs="Times New Roman"/>
          <w:sz w:val="24"/>
          <w:lang w:val="es-CO"/>
        </w:rPr>
        <w:t>honda</w:t>
      </w:r>
      <w:r>
        <w:rPr>
          <w:rFonts w:ascii="Times New Roman" w:hAnsi="Times New Roman" w:cs="Times New Roman"/>
          <w:sz w:val="24"/>
          <w:lang w:val="es-CO"/>
        </w:rPr>
        <w:t xml:space="preserve"> temáticas acerca de la reintegración, sus elementos en construcci</w:t>
      </w:r>
      <w:r w:rsidR="005129DA">
        <w:rPr>
          <w:rFonts w:ascii="Times New Roman" w:hAnsi="Times New Roman" w:cs="Times New Roman"/>
          <w:sz w:val="24"/>
          <w:lang w:val="es-CO"/>
        </w:rPr>
        <w:t>ón de paz,</w:t>
      </w:r>
      <w:r>
        <w:rPr>
          <w:rFonts w:ascii="Times New Roman" w:hAnsi="Times New Roman" w:cs="Times New Roman"/>
          <w:sz w:val="24"/>
          <w:lang w:val="es-CO"/>
        </w:rPr>
        <w:t xml:space="preserve"> </w:t>
      </w:r>
      <w:r w:rsidR="00D50692">
        <w:rPr>
          <w:rFonts w:ascii="Times New Roman" w:hAnsi="Times New Roman" w:cs="Times New Roman"/>
          <w:sz w:val="24"/>
          <w:lang w:val="es-CO"/>
        </w:rPr>
        <w:t>comparándola</w:t>
      </w:r>
      <w:r>
        <w:rPr>
          <w:rFonts w:ascii="Times New Roman" w:hAnsi="Times New Roman" w:cs="Times New Roman"/>
          <w:sz w:val="24"/>
          <w:lang w:val="es-CO"/>
        </w:rPr>
        <w:t xml:space="preserve"> con experiencias internacionales</w:t>
      </w:r>
      <w:r w:rsidR="00D50692">
        <w:rPr>
          <w:rFonts w:ascii="Times New Roman" w:hAnsi="Times New Roman" w:cs="Times New Roman"/>
          <w:sz w:val="24"/>
          <w:lang w:val="es-CO"/>
        </w:rPr>
        <w:t xml:space="preserve"> en esta temática, su</w:t>
      </w:r>
      <w:r>
        <w:rPr>
          <w:rFonts w:ascii="Times New Roman" w:hAnsi="Times New Roman" w:cs="Times New Roman"/>
          <w:sz w:val="24"/>
          <w:lang w:val="es-CO"/>
        </w:rPr>
        <w:t xml:space="preserve"> </w:t>
      </w:r>
      <w:r w:rsidR="000634F9">
        <w:rPr>
          <w:rFonts w:ascii="Times New Roman" w:hAnsi="Times New Roman" w:cs="Times New Roman"/>
          <w:sz w:val="24"/>
          <w:lang w:val="es-CO"/>
        </w:rPr>
        <w:t>evolución</w:t>
      </w:r>
      <w:r>
        <w:rPr>
          <w:rFonts w:ascii="Times New Roman" w:hAnsi="Times New Roman" w:cs="Times New Roman"/>
          <w:sz w:val="24"/>
          <w:lang w:val="es-CO"/>
        </w:rPr>
        <w:t xml:space="preserve"> y sus limitaciones. </w:t>
      </w:r>
    </w:p>
    <w:p w14:paraId="4C8CE01D"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 xml:space="preserve">De igual </w:t>
      </w:r>
      <w:r w:rsidR="000634F9">
        <w:rPr>
          <w:rFonts w:ascii="Times New Roman" w:hAnsi="Times New Roman" w:cs="Times New Roman"/>
          <w:sz w:val="24"/>
          <w:lang w:val="es-CO"/>
        </w:rPr>
        <w:t xml:space="preserve">forma </w:t>
      </w:r>
      <w:r>
        <w:rPr>
          <w:rFonts w:ascii="Times New Roman" w:hAnsi="Times New Roman" w:cs="Times New Roman"/>
          <w:sz w:val="24"/>
          <w:lang w:val="es-CO"/>
        </w:rPr>
        <w:t xml:space="preserve">los libros de la ESDEG abarcan temáticas muy relacionadas </w:t>
      </w:r>
      <w:r w:rsidR="000634F9">
        <w:rPr>
          <w:rFonts w:ascii="Times New Roman" w:hAnsi="Times New Roman" w:cs="Times New Roman"/>
          <w:sz w:val="24"/>
          <w:lang w:val="es-CO"/>
        </w:rPr>
        <w:t>a est</w:t>
      </w:r>
      <w:r>
        <w:rPr>
          <w:rFonts w:ascii="Times New Roman" w:hAnsi="Times New Roman" w:cs="Times New Roman"/>
          <w:sz w:val="24"/>
          <w:lang w:val="es-CO"/>
        </w:rPr>
        <w:t>a política de seguridad, dentro de los cuales se encuentran dos</w:t>
      </w:r>
      <w:r w:rsidR="000634F9">
        <w:rPr>
          <w:rFonts w:ascii="Times New Roman" w:hAnsi="Times New Roman" w:cs="Times New Roman"/>
          <w:sz w:val="24"/>
          <w:lang w:val="es-CO"/>
        </w:rPr>
        <w:t xml:space="preserve"> libros</w:t>
      </w:r>
      <w:r>
        <w:rPr>
          <w:rFonts w:ascii="Times New Roman" w:hAnsi="Times New Roman" w:cs="Times New Roman"/>
          <w:sz w:val="24"/>
          <w:lang w:val="es-CO"/>
        </w:rPr>
        <w:t xml:space="preserve"> enfocados a la construcción de memoria histórica, uno</w:t>
      </w:r>
      <w:r w:rsidR="000634F9">
        <w:rPr>
          <w:rFonts w:ascii="Times New Roman" w:hAnsi="Times New Roman" w:cs="Times New Roman"/>
          <w:sz w:val="24"/>
          <w:lang w:val="es-CO"/>
        </w:rPr>
        <w:t>,</w:t>
      </w:r>
      <w:r>
        <w:rPr>
          <w:rFonts w:ascii="Times New Roman" w:hAnsi="Times New Roman" w:cs="Times New Roman"/>
          <w:sz w:val="24"/>
          <w:lang w:val="es-CO"/>
        </w:rPr>
        <w:t xml:space="preserve"> acerca de la memoria histórica </w:t>
      </w:r>
      <w:r w:rsidR="000634F9">
        <w:rPr>
          <w:rFonts w:ascii="Times New Roman" w:hAnsi="Times New Roman" w:cs="Times New Roman"/>
          <w:sz w:val="24"/>
          <w:lang w:val="es-CO"/>
        </w:rPr>
        <w:t xml:space="preserve">y militar y el segundo </w:t>
      </w:r>
      <w:r>
        <w:rPr>
          <w:rFonts w:ascii="Times New Roman" w:hAnsi="Times New Roman" w:cs="Times New Roman"/>
          <w:sz w:val="24"/>
          <w:lang w:val="es-CO"/>
        </w:rPr>
        <w:t>acerca la educación en las aulas.</w:t>
      </w:r>
      <w:r w:rsidR="000634F9">
        <w:rPr>
          <w:rFonts w:ascii="Times New Roman" w:hAnsi="Times New Roman" w:cs="Times New Roman"/>
          <w:sz w:val="24"/>
          <w:lang w:val="es-CO"/>
        </w:rPr>
        <w:t xml:space="preserve"> El libro “</w:t>
      </w:r>
      <w:r w:rsidR="000634F9" w:rsidRPr="000634F9">
        <w:rPr>
          <w:rFonts w:ascii="Times New Roman" w:hAnsi="Times New Roman" w:cs="Times New Roman"/>
          <w:sz w:val="24"/>
          <w:lang w:val="es-CO"/>
        </w:rPr>
        <w:t>Escenarios y desafíos de la seguridad multidimensional en Colombia</w:t>
      </w:r>
      <w:r w:rsidR="000634F9">
        <w:rPr>
          <w:rFonts w:ascii="Times New Roman" w:hAnsi="Times New Roman" w:cs="Times New Roman"/>
          <w:sz w:val="24"/>
          <w:lang w:val="es-CO"/>
        </w:rPr>
        <w:t>” abarca diversidad de artículos acerca de diversidad de desafíos, así como conceptos importantes en el marco de la seguridad y defensa nacional.</w:t>
      </w:r>
    </w:p>
    <w:p w14:paraId="537E9FB6"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Dentro de la nueva política de seguridad y defensa para la legalidad el emprendimiento y la equidad presentada por el presidente Iván Duque en el transcurso del año 2019, se presentan los desafíos a los que Colombia se enfrenta. Para el diseño y la realización de esta política, se indago a profundidad acerca de las amenazas actuales junto con; “el Ministerio de Defensa, Consejería de Seguridad y Defensa Nacional, Fuerzas Militares y la Policía Nacional” (</w:t>
      </w:r>
      <w:r w:rsidRPr="008A7CCB">
        <w:rPr>
          <w:rFonts w:ascii="Times New Roman" w:hAnsi="Times New Roman" w:cs="Times New Roman"/>
          <w:sz w:val="24"/>
          <w:szCs w:val="24"/>
          <w:lang w:val="es-CO"/>
        </w:rPr>
        <w:t>Presiden</w:t>
      </w:r>
      <w:r>
        <w:rPr>
          <w:rFonts w:ascii="Times New Roman" w:hAnsi="Times New Roman" w:cs="Times New Roman"/>
          <w:sz w:val="24"/>
          <w:szCs w:val="24"/>
          <w:lang w:val="es-CO"/>
        </w:rPr>
        <w:t>cia de la Repú</w:t>
      </w:r>
      <w:r w:rsidRPr="008A7CCB">
        <w:rPr>
          <w:rFonts w:ascii="Times New Roman" w:hAnsi="Times New Roman" w:cs="Times New Roman"/>
          <w:sz w:val="24"/>
          <w:szCs w:val="24"/>
          <w:lang w:val="es-CO"/>
        </w:rPr>
        <w:t>blica,</w:t>
      </w:r>
      <w:r>
        <w:rPr>
          <w:rFonts w:ascii="Times New Roman" w:hAnsi="Times New Roman" w:cs="Times New Roman"/>
          <w:sz w:val="24"/>
          <w:lang w:val="es-CO"/>
        </w:rPr>
        <w:t>2019).</w:t>
      </w:r>
    </w:p>
    <w:p w14:paraId="3BC1E787"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 xml:space="preserve"> Esta política presenta tres particularidades; en primera medida la seguridad, protección y preservación del agua, la biodiversidad, medio ambiente, la extracción ilícita de minerales, narcotráfico y deforestación. En segunda instancia se hará una transformación estratégica en: los cambios en el escenario de seguridad, la existencia de amenazas tradicionales, amenazas vinculadas a terrorismo, delito transnacional y los delitos que afectan a los ciudadanos. Por último, dentro de los retos de construcción y consolidación de la legalidad en territorio, aclara que el despliegue de la fuerza pública es ineficiente, por esto se hace necesario la participación de la ciudadanía, esto, con el objetivo de evitar el surgimiento, mantenimiento y reproducción de la criminalidad” (</w:t>
      </w:r>
      <w:r w:rsidRPr="008A7CCB">
        <w:rPr>
          <w:rFonts w:ascii="Times New Roman" w:hAnsi="Times New Roman" w:cs="Times New Roman"/>
          <w:sz w:val="24"/>
          <w:szCs w:val="24"/>
          <w:lang w:val="es-CO"/>
        </w:rPr>
        <w:t>Presiden</w:t>
      </w:r>
      <w:r>
        <w:rPr>
          <w:rFonts w:ascii="Times New Roman" w:hAnsi="Times New Roman" w:cs="Times New Roman"/>
          <w:sz w:val="24"/>
          <w:szCs w:val="24"/>
          <w:lang w:val="es-CO"/>
        </w:rPr>
        <w:t>cia de la Repú</w:t>
      </w:r>
      <w:r w:rsidRPr="008A7CCB">
        <w:rPr>
          <w:rFonts w:ascii="Times New Roman" w:hAnsi="Times New Roman" w:cs="Times New Roman"/>
          <w:sz w:val="24"/>
          <w:szCs w:val="24"/>
          <w:lang w:val="es-CO"/>
        </w:rPr>
        <w:t>blica,</w:t>
      </w:r>
      <w:r>
        <w:rPr>
          <w:rFonts w:ascii="Times New Roman" w:hAnsi="Times New Roman" w:cs="Times New Roman"/>
          <w:sz w:val="24"/>
          <w:lang w:val="es-CO"/>
        </w:rPr>
        <w:t>2019).</w:t>
      </w:r>
    </w:p>
    <w:p w14:paraId="18DBFACA" w14:textId="77777777" w:rsidR="00453012" w:rsidRDefault="00453012"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En cuanto a las amenazas, se identifican las principales amenazas; organizaciones criminales, amenazas externas que pretendan afectar la integridad territorial. Las economías ilícitas, nuevos grupos delincuenciales permanencia de los existentes y crecimiento de fuentes de financiación como: cultivos ilícitos y minería ilegal. Fortalecimiento de grupos delincuenciales: redes de tráfico de drogas, impacto de homicidios.</w:t>
      </w:r>
    </w:p>
    <w:p w14:paraId="4A30DB91" w14:textId="77777777" w:rsidR="00BB22FE" w:rsidRDefault="00BB22FE"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lastRenderedPageBreak/>
        <w:t xml:space="preserve">Para este periodo la ESDEG no ha realizado ninguna publicación, empero, </w:t>
      </w:r>
      <w:r w:rsidR="00591E6C">
        <w:rPr>
          <w:rFonts w:ascii="Times New Roman" w:hAnsi="Times New Roman" w:cs="Times New Roman"/>
          <w:sz w:val="24"/>
          <w:lang w:val="es-CO"/>
        </w:rPr>
        <w:t xml:space="preserve">durante el proceso de pasantía, tiempo después de </w:t>
      </w:r>
      <w:r w:rsidR="00CE6062">
        <w:rPr>
          <w:rFonts w:ascii="Times New Roman" w:hAnsi="Times New Roman" w:cs="Times New Roman"/>
          <w:sz w:val="24"/>
          <w:lang w:val="es-CO"/>
        </w:rPr>
        <w:t xml:space="preserve">la </w:t>
      </w:r>
      <w:r w:rsidR="00591E6C">
        <w:rPr>
          <w:rFonts w:ascii="Times New Roman" w:hAnsi="Times New Roman" w:cs="Times New Roman"/>
          <w:sz w:val="24"/>
          <w:lang w:val="es-CO"/>
        </w:rPr>
        <w:t>posesión del presidente, se realizaron varios análisis acerca de las estrategias de seguridad ciudadana lanzadas acerca de “El que la hace la paga”,</w:t>
      </w:r>
      <w:r w:rsidR="00CE6062">
        <w:rPr>
          <w:rFonts w:ascii="Times New Roman" w:hAnsi="Times New Roman" w:cs="Times New Roman"/>
          <w:sz w:val="24"/>
          <w:lang w:val="es-CO"/>
        </w:rPr>
        <w:t xml:space="preserve"> otra estrategia para combatir el narcotráfico</w:t>
      </w:r>
      <w:r w:rsidR="00591E6C">
        <w:rPr>
          <w:rFonts w:ascii="Times New Roman" w:hAnsi="Times New Roman" w:cs="Times New Roman"/>
          <w:sz w:val="24"/>
          <w:lang w:val="es-CO"/>
        </w:rPr>
        <w:t xml:space="preserve"> “Todos contra el narcotráfico”</w:t>
      </w:r>
      <w:r w:rsidR="00CE6062">
        <w:rPr>
          <w:rFonts w:ascii="Times New Roman" w:hAnsi="Times New Roman" w:cs="Times New Roman"/>
          <w:sz w:val="24"/>
          <w:lang w:val="es-CO"/>
        </w:rPr>
        <w:t xml:space="preserve"> para una revista interna. Dichos análisis se encuentran dentro del informe final, el cual, reposa en la Facultad de Negocios Internacionales. (Coy, 2019)</w:t>
      </w:r>
    </w:p>
    <w:p w14:paraId="4F642EC1" w14:textId="77777777" w:rsidR="00453012" w:rsidRDefault="00453012" w:rsidP="00F129AE">
      <w:pPr>
        <w:spacing w:line="360" w:lineRule="auto"/>
        <w:ind w:firstLine="454"/>
        <w:jc w:val="both"/>
        <w:rPr>
          <w:rFonts w:ascii="Times New Roman" w:hAnsi="Times New Roman" w:cs="Times New Roman"/>
          <w:sz w:val="24"/>
          <w:lang w:val="es-CO"/>
        </w:rPr>
      </w:pPr>
    </w:p>
    <w:p w14:paraId="51627D3A" w14:textId="77777777" w:rsidR="00453012" w:rsidRPr="00BB22FE" w:rsidRDefault="00453012" w:rsidP="003E2395">
      <w:pPr>
        <w:pStyle w:val="Prrafodelista"/>
        <w:numPr>
          <w:ilvl w:val="0"/>
          <w:numId w:val="5"/>
        </w:numPr>
        <w:spacing w:line="360" w:lineRule="auto"/>
        <w:jc w:val="both"/>
        <w:rPr>
          <w:rFonts w:ascii="Times New Roman" w:hAnsi="Times New Roman" w:cs="Times New Roman"/>
          <w:b/>
          <w:sz w:val="24"/>
          <w:lang w:val="es-CO"/>
        </w:rPr>
      </w:pPr>
      <w:r w:rsidRPr="00BB22FE">
        <w:rPr>
          <w:rFonts w:ascii="Times New Roman" w:hAnsi="Times New Roman" w:cs="Times New Roman"/>
          <w:b/>
          <w:sz w:val="24"/>
          <w:lang w:val="es-CO"/>
        </w:rPr>
        <w:t>CONCLUSIÓN</w:t>
      </w:r>
    </w:p>
    <w:p w14:paraId="4A6AEF1D" w14:textId="77777777" w:rsidR="004E31DD" w:rsidRDefault="00241DAC"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 xml:space="preserve">En </w:t>
      </w:r>
      <w:r w:rsidR="00CD2904">
        <w:rPr>
          <w:rFonts w:ascii="Times New Roman" w:hAnsi="Times New Roman" w:cs="Times New Roman"/>
          <w:sz w:val="24"/>
          <w:lang w:val="es-CO"/>
        </w:rPr>
        <w:t>conclusión,</w:t>
      </w:r>
      <w:r>
        <w:rPr>
          <w:rFonts w:ascii="Times New Roman" w:hAnsi="Times New Roman" w:cs="Times New Roman"/>
          <w:sz w:val="24"/>
          <w:lang w:val="es-CO"/>
        </w:rPr>
        <w:t xml:space="preserve"> el rol de la-ESDEG- </w:t>
      </w:r>
      <w:r w:rsidR="007F2744">
        <w:rPr>
          <w:rFonts w:ascii="Times New Roman" w:hAnsi="Times New Roman" w:cs="Times New Roman"/>
          <w:sz w:val="24"/>
          <w:lang w:val="es-CO"/>
        </w:rPr>
        <w:t>en los últimos</w:t>
      </w:r>
      <w:r w:rsidR="00152E0A">
        <w:rPr>
          <w:rFonts w:ascii="Times New Roman" w:hAnsi="Times New Roman" w:cs="Times New Roman"/>
          <w:sz w:val="24"/>
          <w:lang w:val="es-CO"/>
        </w:rPr>
        <w:t xml:space="preserve"> diez</w:t>
      </w:r>
      <w:r w:rsidR="007F2744">
        <w:rPr>
          <w:rFonts w:ascii="Times New Roman" w:hAnsi="Times New Roman" w:cs="Times New Roman"/>
          <w:sz w:val="24"/>
          <w:lang w:val="es-CO"/>
        </w:rPr>
        <w:t xml:space="preserve"> años ha sido</w:t>
      </w:r>
      <w:r>
        <w:rPr>
          <w:rFonts w:ascii="Times New Roman" w:hAnsi="Times New Roman" w:cs="Times New Roman"/>
          <w:sz w:val="24"/>
          <w:lang w:val="es-CO"/>
        </w:rPr>
        <w:t xml:space="preserve"> promover estudios académicos y científicos</w:t>
      </w:r>
      <w:r w:rsidR="00CD2904">
        <w:rPr>
          <w:rFonts w:ascii="Times New Roman" w:hAnsi="Times New Roman" w:cs="Times New Roman"/>
          <w:sz w:val="24"/>
          <w:lang w:val="es-CO"/>
        </w:rPr>
        <w:t xml:space="preserve">, </w:t>
      </w:r>
      <w:r>
        <w:rPr>
          <w:rFonts w:ascii="Times New Roman" w:hAnsi="Times New Roman" w:cs="Times New Roman"/>
          <w:sz w:val="24"/>
          <w:lang w:val="es-CO"/>
        </w:rPr>
        <w:t xml:space="preserve">teniendo en cuenta que </w:t>
      </w:r>
      <w:r w:rsidR="00CD2904">
        <w:rPr>
          <w:rFonts w:ascii="Times New Roman" w:hAnsi="Times New Roman" w:cs="Times New Roman"/>
          <w:sz w:val="24"/>
          <w:lang w:val="es-CO"/>
        </w:rPr>
        <w:t>las líneas de investigación establecidas le permiten</w:t>
      </w:r>
      <w:r>
        <w:rPr>
          <w:rFonts w:ascii="Times New Roman" w:hAnsi="Times New Roman" w:cs="Times New Roman"/>
          <w:sz w:val="24"/>
          <w:lang w:val="es-CO"/>
        </w:rPr>
        <w:t xml:space="preserve"> proponer soluciones</w:t>
      </w:r>
      <w:r w:rsidR="00365837">
        <w:rPr>
          <w:rFonts w:ascii="Times New Roman" w:hAnsi="Times New Roman" w:cs="Times New Roman"/>
          <w:sz w:val="24"/>
          <w:lang w:val="es-CO"/>
        </w:rPr>
        <w:t>, realizar reflexiones, análisis</w:t>
      </w:r>
      <w:r w:rsidR="004201B2">
        <w:rPr>
          <w:rFonts w:ascii="Times New Roman" w:hAnsi="Times New Roman" w:cs="Times New Roman"/>
          <w:sz w:val="24"/>
          <w:lang w:val="es-CO"/>
        </w:rPr>
        <w:t>, aproximaciones teóricas</w:t>
      </w:r>
      <w:r>
        <w:rPr>
          <w:rFonts w:ascii="Times New Roman" w:hAnsi="Times New Roman" w:cs="Times New Roman"/>
          <w:sz w:val="24"/>
          <w:lang w:val="es-CO"/>
        </w:rPr>
        <w:t xml:space="preserve"> a determinadas problemáticas</w:t>
      </w:r>
      <w:r w:rsidR="00CD2904">
        <w:rPr>
          <w:rFonts w:ascii="Times New Roman" w:hAnsi="Times New Roman" w:cs="Times New Roman"/>
          <w:sz w:val="24"/>
          <w:lang w:val="es-CO"/>
        </w:rPr>
        <w:t xml:space="preserve"> y globalizar el tema del estudio de la seguridad y Defensa Nacional</w:t>
      </w:r>
      <w:r w:rsidR="004E31DD">
        <w:rPr>
          <w:rFonts w:ascii="Times New Roman" w:hAnsi="Times New Roman" w:cs="Times New Roman"/>
          <w:sz w:val="24"/>
          <w:lang w:val="es-CO"/>
        </w:rPr>
        <w:t xml:space="preserve"> como parte esencial del desenvolvimiento institucional de un estado.</w:t>
      </w:r>
    </w:p>
    <w:p w14:paraId="03640B99" w14:textId="77777777" w:rsidR="007F2744" w:rsidRDefault="00CD2904"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 xml:space="preserve"> </w:t>
      </w:r>
      <w:r w:rsidR="00365837">
        <w:rPr>
          <w:rFonts w:ascii="Times New Roman" w:hAnsi="Times New Roman" w:cs="Times New Roman"/>
          <w:sz w:val="24"/>
          <w:lang w:val="es-CO"/>
        </w:rPr>
        <w:t>Además</w:t>
      </w:r>
      <w:r w:rsidR="004E31DD">
        <w:rPr>
          <w:rFonts w:ascii="Times New Roman" w:hAnsi="Times New Roman" w:cs="Times New Roman"/>
          <w:sz w:val="24"/>
          <w:lang w:val="es-CO"/>
        </w:rPr>
        <w:t xml:space="preserve">, a partir de las ofertas de educación superior en el campo de la seguridad y defensa nacional, a personas no vinculadas a las fuerzas militares, se busca generar conciencia de que el tema dentro de la dinámica de un estado, requiere investigación científica, planeación y responsabilidad al momento de ponerlas en ejecución, y, por lo tanto, esa gestión no puede ser producto de la improvisación, lo que colocaría en riesgo el funcionamiento institucional. </w:t>
      </w:r>
      <w:r w:rsidR="00365837">
        <w:rPr>
          <w:rFonts w:ascii="Times New Roman" w:hAnsi="Times New Roman" w:cs="Times New Roman"/>
          <w:sz w:val="24"/>
          <w:lang w:val="es-CO"/>
        </w:rPr>
        <w:t xml:space="preserve">  </w:t>
      </w:r>
    </w:p>
    <w:p w14:paraId="301D9AD0" w14:textId="77777777" w:rsidR="007F2744" w:rsidRDefault="007F2744"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 xml:space="preserve">Es importante destacar que, la </w:t>
      </w:r>
      <w:r w:rsidR="007E037F">
        <w:rPr>
          <w:rFonts w:ascii="Times New Roman" w:hAnsi="Times New Roman" w:cs="Times New Roman"/>
          <w:sz w:val="24"/>
          <w:lang w:val="es-CO"/>
        </w:rPr>
        <w:t>-</w:t>
      </w:r>
      <w:r>
        <w:rPr>
          <w:rFonts w:ascii="Times New Roman" w:hAnsi="Times New Roman" w:cs="Times New Roman"/>
          <w:sz w:val="24"/>
          <w:lang w:val="es-CO"/>
        </w:rPr>
        <w:t>ESDEG</w:t>
      </w:r>
      <w:r w:rsidR="007E037F">
        <w:rPr>
          <w:rFonts w:ascii="Times New Roman" w:hAnsi="Times New Roman" w:cs="Times New Roman"/>
          <w:sz w:val="24"/>
          <w:lang w:val="es-CO"/>
        </w:rPr>
        <w:t xml:space="preserve">- </w:t>
      </w:r>
      <w:r w:rsidR="00152E0A">
        <w:rPr>
          <w:rFonts w:ascii="Times New Roman" w:hAnsi="Times New Roman" w:cs="Times New Roman"/>
          <w:sz w:val="24"/>
          <w:lang w:val="es-CO"/>
        </w:rPr>
        <w:t>realiza análisis de diagnóstico o de situaciones en Seguridad y defensa nacional que están sucediendo en el momento o que son de gran relevancia para el estado o a nivel global y se encuentra a la vanguardia de realizar investigaci</w:t>
      </w:r>
      <w:r w:rsidR="007E037F">
        <w:rPr>
          <w:rFonts w:ascii="Times New Roman" w:hAnsi="Times New Roman" w:cs="Times New Roman"/>
          <w:sz w:val="24"/>
          <w:lang w:val="es-CO"/>
        </w:rPr>
        <w:t xml:space="preserve">ón. Esto evidenciado a lo largo del presente escrito, donde toca temas estipulados dentro de las políticas de seguridad y defensa del gobierno. </w:t>
      </w:r>
    </w:p>
    <w:p w14:paraId="7AC8FA2C" w14:textId="77777777" w:rsidR="00152E0A" w:rsidRDefault="007E037F"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De igual manera, se</w:t>
      </w:r>
      <w:r w:rsidR="00152E0A">
        <w:rPr>
          <w:rFonts w:ascii="Times New Roman" w:hAnsi="Times New Roman" w:cs="Times New Roman"/>
          <w:sz w:val="24"/>
          <w:lang w:val="es-CO"/>
        </w:rPr>
        <w:t xml:space="preserve"> evidenci</w:t>
      </w:r>
      <w:r>
        <w:rPr>
          <w:rFonts w:ascii="Times New Roman" w:hAnsi="Times New Roman" w:cs="Times New Roman"/>
          <w:sz w:val="24"/>
          <w:lang w:val="es-CO"/>
        </w:rPr>
        <w:t>o</w:t>
      </w:r>
      <w:r w:rsidR="00152E0A">
        <w:rPr>
          <w:rFonts w:ascii="Times New Roman" w:hAnsi="Times New Roman" w:cs="Times New Roman"/>
          <w:sz w:val="24"/>
          <w:lang w:val="es-CO"/>
        </w:rPr>
        <w:t xml:space="preserve"> durante el proceso de práctica, </w:t>
      </w:r>
      <w:r>
        <w:rPr>
          <w:rFonts w:ascii="Times New Roman" w:hAnsi="Times New Roman" w:cs="Times New Roman"/>
          <w:sz w:val="24"/>
          <w:lang w:val="es-CO"/>
        </w:rPr>
        <w:t xml:space="preserve">donde </w:t>
      </w:r>
      <w:r w:rsidR="00A05DD6">
        <w:rPr>
          <w:rFonts w:ascii="Times New Roman" w:hAnsi="Times New Roman" w:cs="Times New Roman"/>
          <w:sz w:val="24"/>
          <w:lang w:val="es-CO"/>
        </w:rPr>
        <w:t>se debía realizar análisis coyunturales acerca de situaciones que afectaran la seguridad y defensa nacional en temas como: economías ilegales, delincuencia común, disidencias de las FARC y ELN</w:t>
      </w:r>
      <w:r>
        <w:rPr>
          <w:rFonts w:ascii="Times New Roman" w:hAnsi="Times New Roman" w:cs="Times New Roman"/>
          <w:sz w:val="24"/>
          <w:lang w:val="es-CO"/>
        </w:rPr>
        <w:t>, adicional de los análisis realizados a nivel global</w:t>
      </w:r>
      <w:r w:rsidR="00A05DD6">
        <w:rPr>
          <w:rFonts w:ascii="Times New Roman" w:hAnsi="Times New Roman" w:cs="Times New Roman"/>
          <w:sz w:val="24"/>
          <w:lang w:val="es-CO"/>
        </w:rPr>
        <w:t>.</w:t>
      </w:r>
      <w:r>
        <w:rPr>
          <w:rFonts w:ascii="Times New Roman" w:hAnsi="Times New Roman" w:cs="Times New Roman"/>
          <w:sz w:val="24"/>
          <w:lang w:val="es-CO"/>
        </w:rPr>
        <w:t xml:space="preserve"> Por otra parte, la </w:t>
      </w:r>
      <w:r w:rsidR="004E31DD">
        <w:rPr>
          <w:rFonts w:ascii="Times New Roman" w:hAnsi="Times New Roman" w:cs="Times New Roman"/>
          <w:sz w:val="24"/>
          <w:lang w:val="es-CO"/>
        </w:rPr>
        <w:t>-</w:t>
      </w:r>
      <w:r>
        <w:rPr>
          <w:rFonts w:ascii="Times New Roman" w:hAnsi="Times New Roman" w:cs="Times New Roman"/>
          <w:sz w:val="24"/>
          <w:lang w:val="es-CO"/>
        </w:rPr>
        <w:t>ESDEG</w:t>
      </w:r>
      <w:r w:rsidR="004E31DD">
        <w:rPr>
          <w:rFonts w:ascii="Times New Roman" w:hAnsi="Times New Roman" w:cs="Times New Roman"/>
          <w:sz w:val="24"/>
          <w:lang w:val="es-CO"/>
        </w:rPr>
        <w:t>-</w:t>
      </w:r>
      <w:r>
        <w:rPr>
          <w:rFonts w:ascii="Times New Roman" w:hAnsi="Times New Roman" w:cs="Times New Roman"/>
          <w:sz w:val="24"/>
          <w:lang w:val="es-CO"/>
        </w:rPr>
        <w:t xml:space="preserve"> realiza el proceso de investigación profesional, en el cual, el resultado de su investigación se evidencia en un libro relacionado con alguna de las líneas de investigación.  </w:t>
      </w:r>
    </w:p>
    <w:p w14:paraId="0B32574F" w14:textId="77777777" w:rsidR="004E31DD" w:rsidRDefault="004E31DD" w:rsidP="00F129AE">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lastRenderedPageBreak/>
        <w:t>Por otra parte. La -ESDEG- realiza el proceso de investigación profesional, en el cual, e resultado de su investigación se evidencia en la publicación un libro que tiene relación con alguna de las líneas de investigación estipuladas.</w:t>
      </w:r>
    </w:p>
    <w:p w14:paraId="254C25C7" w14:textId="77777777" w:rsidR="00453012" w:rsidRDefault="0085599D" w:rsidP="00F5794B">
      <w:pPr>
        <w:spacing w:line="360" w:lineRule="auto"/>
        <w:ind w:firstLine="454"/>
        <w:jc w:val="both"/>
        <w:rPr>
          <w:rFonts w:ascii="Times New Roman" w:hAnsi="Times New Roman" w:cs="Times New Roman"/>
          <w:sz w:val="24"/>
          <w:lang w:val="es-CO"/>
        </w:rPr>
      </w:pPr>
      <w:r>
        <w:rPr>
          <w:rFonts w:ascii="Times New Roman" w:hAnsi="Times New Roman" w:cs="Times New Roman"/>
          <w:sz w:val="24"/>
          <w:lang w:val="es-CO"/>
        </w:rPr>
        <w:t>Como bien se sabe, la misión de la -ESDEG- es llegar a ser un centro de pensamiento en temas de</w:t>
      </w:r>
      <w:r w:rsidR="00FB51A4">
        <w:rPr>
          <w:rFonts w:ascii="Times New Roman" w:hAnsi="Times New Roman" w:cs="Times New Roman"/>
          <w:sz w:val="24"/>
          <w:lang w:val="es-CO"/>
        </w:rPr>
        <w:t xml:space="preserve"> seguridad y defensa Nacional, </w:t>
      </w:r>
      <w:r>
        <w:rPr>
          <w:rFonts w:ascii="Times New Roman" w:hAnsi="Times New Roman" w:cs="Times New Roman"/>
          <w:sz w:val="24"/>
          <w:lang w:val="es-CO"/>
        </w:rPr>
        <w:t>que por medio de las investigaciones realizada</w:t>
      </w:r>
      <w:r w:rsidR="0053557C">
        <w:rPr>
          <w:rFonts w:ascii="Times New Roman" w:hAnsi="Times New Roman" w:cs="Times New Roman"/>
          <w:sz w:val="24"/>
          <w:lang w:val="es-CO"/>
        </w:rPr>
        <w:t>s se genere una cultura</w:t>
      </w:r>
      <w:r>
        <w:rPr>
          <w:rFonts w:ascii="Times New Roman" w:hAnsi="Times New Roman" w:cs="Times New Roman"/>
          <w:sz w:val="24"/>
          <w:lang w:val="es-CO"/>
        </w:rPr>
        <w:t xml:space="preserve"> ciudadana</w:t>
      </w:r>
      <w:r w:rsidR="005E6C6C">
        <w:rPr>
          <w:rFonts w:ascii="Times New Roman" w:hAnsi="Times New Roman" w:cs="Times New Roman"/>
          <w:sz w:val="24"/>
          <w:lang w:val="es-CO"/>
        </w:rPr>
        <w:t xml:space="preserve"> en </w:t>
      </w:r>
      <w:r w:rsidR="00FB51A4">
        <w:rPr>
          <w:rFonts w:ascii="Times New Roman" w:hAnsi="Times New Roman" w:cs="Times New Roman"/>
          <w:sz w:val="24"/>
          <w:lang w:val="es-CO"/>
        </w:rPr>
        <w:t>este tema y generar aportes a las Fuerzas Mil</w:t>
      </w:r>
      <w:r w:rsidR="00C20C1A">
        <w:rPr>
          <w:rFonts w:ascii="Times New Roman" w:hAnsi="Times New Roman" w:cs="Times New Roman"/>
          <w:sz w:val="24"/>
          <w:lang w:val="es-CO"/>
        </w:rPr>
        <w:t>i</w:t>
      </w:r>
      <w:r w:rsidR="00FB51A4">
        <w:rPr>
          <w:rFonts w:ascii="Times New Roman" w:hAnsi="Times New Roman" w:cs="Times New Roman"/>
          <w:sz w:val="24"/>
          <w:lang w:val="es-CO"/>
        </w:rPr>
        <w:t>tares</w:t>
      </w:r>
      <w:r>
        <w:rPr>
          <w:rFonts w:ascii="Times New Roman" w:hAnsi="Times New Roman" w:cs="Times New Roman"/>
          <w:sz w:val="24"/>
          <w:lang w:val="es-CO"/>
        </w:rPr>
        <w:t xml:space="preserve">. Para esto, la -ESDEG- realiza </w:t>
      </w:r>
      <w:r w:rsidR="00F5794B">
        <w:rPr>
          <w:rFonts w:ascii="Times New Roman" w:hAnsi="Times New Roman" w:cs="Times New Roman"/>
          <w:sz w:val="24"/>
          <w:lang w:val="es-CO"/>
        </w:rPr>
        <w:t>l</w:t>
      </w:r>
      <w:r>
        <w:rPr>
          <w:rFonts w:ascii="Times New Roman" w:hAnsi="Times New Roman" w:cs="Times New Roman"/>
          <w:sz w:val="24"/>
          <w:lang w:val="es-CO"/>
        </w:rPr>
        <w:t>a presentación de sus libros</w:t>
      </w:r>
      <w:r w:rsidR="00FB51A4">
        <w:rPr>
          <w:rFonts w:ascii="Times New Roman" w:hAnsi="Times New Roman" w:cs="Times New Roman"/>
          <w:sz w:val="24"/>
          <w:lang w:val="es-CO"/>
        </w:rPr>
        <w:t xml:space="preserve"> y productos en la feria del libro, de igual manera sus productos reposan en la página de la misma. Sin embargo, para llegar a cumplir con su misión la –ESDEG- debe</w:t>
      </w:r>
      <w:r w:rsidR="0053557C">
        <w:rPr>
          <w:rFonts w:ascii="Times New Roman" w:hAnsi="Times New Roman" w:cs="Times New Roman"/>
          <w:sz w:val="24"/>
          <w:lang w:val="es-CO"/>
        </w:rPr>
        <w:t>ría</w:t>
      </w:r>
      <w:r w:rsidR="00FB51A4">
        <w:rPr>
          <w:rFonts w:ascii="Times New Roman" w:hAnsi="Times New Roman" w:cs="Times New Roman"/>
          <w:sz w:val="24"/>
          <w:lang w:val="es-CO"/>
        </w:rPr>
        <w:t xml:space="preserve"> </w:t>
      </w:r>
      <w:r w:rsidR="00C20C1A">
        <w:rPr>
          <w:rFonts w:ascii="Times New Roman" w:hAnsi="Times New Roman" w:cs="Times New Roman"/>
          <w:sz w:val="24"/>
          <w:lang w:val="es-CO"/>
        </w:rPr>
        <w:t xml:space="preserve">optar por estrategias como: </w:t>
      </w:r>
      <w:r w:rsidR="00FB51A4">
        <w:rPr>
          <w:rFonts w:ascii="Times New Roman" w:hAnsi="Times New Roman" w:cs="Times New Roman"/>
          <w:sz w:val="24"/>
          <w:lang w:val="es-CO"/>
        </w:rPr>
        <w:t>buscar diversas plataformas donde el público tenga un fácil acceso</w:t>
      </w:r>
      <w:r w:rsidR="0053557C">
        <w:rPr>
          <w:rFonts w:ascii="Times New Roman" w:hAnsi="Times New Roman" w:cs="Times New Roman"/>
          <w:sz w:val="24"/>
          <w:lang w:val="es-CO"/>
        </w:rPr>
        <w:t xml:space="preserve"> y conocimiento de</w:t>
      </w:r>
      <w:r w:rsidR="00FB51A4">
        <w:rPr>
          <w:rFonts w:ascii="Times New Roman" w:hAnsi="Times New Roman" w:cs="Times New Roman"/>
          <w:sz w:val="24"/>
          <w:lang w:val="es-CO"/>
        </w:rPr>
        <w:t xml:space="preserve"> estos producto</w:t>
      </w:r>
      <w:r w:rsidR="00F5794B">
        <w:rPr>
          <w:rFonts w:ascii="Times New Roman" w:hAnsi="Times New Roman" w:cs="Times New Roman"/>
          <w:sz w:val="24"/>
          <w:lang w:val="es-CO"/>
        </w:rPr>
        <w:t>s.</w:t>
      </w:r>
    </w:p>
    <w:p w14:paraId="7551FFFB" w14:textId="77777777" w:rsidR="00F5794B" w:rsidRPr="00F5794B" w:rsidRDefault="00F5794B" w:rsidP="00F5794B">
      <w:pPr>
        <w:spacing w:line="360" w:lineRule="auto"/>
        <w:ind w:firstLine="454"/>
        <w:jc w:val="both"/>
        <w:rPr>
          <w:rFonts w:ascii="Times New Roman" w:hAnsi="Times New Roman" w:cs="Times New Roman"/>
          <w:sz w:val="24"/>
          <w:lang w:val="es-CO"/>
        </w:rPr>
      </w:pPr>
    </w:p>
    <w:p w14:paraId="65D64554" w14:textId="77777777" w:rsidR="00453012" w:rsidRDefault="00453012" w:rsidP="00453012">
      <w:pPr>
        <w:rPr>
          <w:rFonts w:ascii="Times New Roman" w:hAnsi="Times New Roman" w:cs="Times New Roman"/>
          <w:b/>
          <w:sz w:val="24"/>
          <w:lang w:val="es-CO"/>
        </w:rPr>
      </w:pPr>
      <w:r>
        <w:rPr>
          <w:rFonts w:ascii="Times New Roman" w:hAnsi="Times New Roman" w:cs="Times New Roman"/>
          <w:b/>
          <w:sz w:val="24"/>
          <w:lang w:val="es-CO"/>
        </w:rPr>
        <w:t>REFERENCIAS:</w:t>
      </w:r>
    </w:p>
    <w:p w14:paraId="682E9F2D" w14:textId="77777777" w:rsidR="00453012" w:rsidRPr="00BB22FE" w:rsidRDefault="00453012" w:rsidP="00BB22FE">
      <w:pPr>
        <w:spacing w:line="480" w:lineRule="auto"/>
        <w:ind w:left="720" w:hanging="720"/>
        <w:rPr>
          <w:rFonts w:ascii="Times New Roman" w:hAnsi="Times New Roman" w:cs="Times New Roman"/>
          <w:sz w:val="24"/>
          <w:szCs w:val="24"/>
          <w:lang w:val="es-CO"/>
        </w:rPr>
      </w:pPr>
      <w:r w:rsidRPr="00BB22FE">
        <w:rPr>
          <w:rFonts w:ascii="Times New Roman" w:hAnsi="Times New Roman" w:cs="Times New Roman"/>
          <w:sz w:val="24"/>
          <w:szCs w:val="24"/>
          <w:lang w:val="es-CO"/>
        </w:rPr>
        <w:t xml:space="preserve">ESDEG. (2018). La institución. Recuperado 27/03/2019, de: </w:t>
      </w:r>
      <w:hyperlink r:id="rId14" w:history="1">
        <w:r w:rsidRPr="00BB22FE">
          <w:rPr>
            <w:rStyle w:val="Hipervnculo"/>
            <w:rFonts w:ascii="Times New Roman" w:hAnsi="Times New Roman" w:cs="Times New Roman"/>
            <w:sz w:val="24"/>
            <w:szCs w:val="24"/>
            <w:lang w:val="es-CO"/>
          </w:rPr>
          <w:t>https://esdegue.edu.co/escuela-superior-de-guerra</w:t>
        </w:r>
      </w:hyperlink>
      <w:r w:rsidRPr="00BB22FE">
        <w:rPr>
          <w:rFonts w:ascii="Times New Roman" w:hAnsi="Times New Roman" w:cs="Times New Roman"/>
          <w:sz w:val="24"/>
          <w:szCs w:val="24"/>
          <w:lang w:val="es-CO"/>
        </w:rPr>
        <w:t xml:space="preserve"> </w:t>
      </w:r>
    </w:p>
    <w:p w14:paraId="5F9D5E42" w14:textId="77777777" w:rsidR="00453012" w:rsidRPr="00453012" w:rsidRDefault="00453012" w:rsidP="00453012">
      <w:pPr>
        <w:spacing w:line="480" w:lineRule="auto"/>
        <w:ind w:left="720" w:hanging="720"/>
        <w:rPr>
          <w:rFonts w:ascii="Times New Roman" w:hAnsi="Times New Roman" w:cs="Times New Roman"/>
          <w:sz w:val="24"/>
          <w:lang w:val="es-CO"/>
        </w:rPr>
      </w:pPr>
      <w:r w:rsidRPr="00036BAC">
        <w:rPr>
          <w:rFonts w:ascii="Times New Roman" w:hAnsi="Times New Roman" w:cs="Times New Roman"/>
          <w:sz w:val="24"/>
          <w:szCs w:val="24"/>
          <w:lang w:val="es-CO"/>
        </w:rPr>
        <w:t>Observatorio del Programa Presidencial de Derechos Humanos y DIH</w:t>
      </w:r>
      <w:r>
        <w:rPr>
          <w:rFonts w:ascii="Times New Roman" w:hAnsi="Times New Roman" w:cs="Times New Roman"/>
          <w:sz w:val="24"/>
          <w:szCs w:val="24"/>
          <w:lang w:val="es-CO"/>
        </w:rPr>
        <w:t>, (2008).</w:t>
      </w:r>
      <w:r w:rsidRPr="00036BAC">
        <w:rPr>
          <w:lang w:val="es-CO"/>
        </w:rPr>
        <w:t xml:space="preserve"> </w:t>
      </w:r>
      <w:r w:rsidRPr="00036BAC">
        <w:rPr>
          <w:rFonts w:ascii="Times New Roman" w:hAnsi="Times New Roman" w:cs="Times New Roman"/>
          <w:sz w:val="24"/>
          <w:szCs w:val="24"/>
          <w:lang w:val="es-CO"/>
        </w:rPr>
        <w:t>Política de Seguridad Democrática Impacto de la sobre la confrontación armada, el narcotráfico y los derechos humanos</w:t>
      </w:r>
      <w:r>
        <w:rPr>
          <w:rFonts w:ascii="Times New Roman" w:hAnsi="Times New Roman" w:cs="Times New Roman"/>
          <w:sz w:val="24"/>
          <w:szCs w:val="24"/>
          <w:lang w:val="es-CO"/>
        </w:rPr>
        <w:t xml:space="preserve">. Recuperado: 01 de Abril de 2019, de: </w:t>
      </w:r>
      <w:hyperlink r:id="rId15" w:history="1">
        <w:r w:rsidRPr="00036BAC">
          <w:rPr>
            <w:rStyle w:val="Hipervnculo"/>
            <w:rFonts w:ascii="Times New Roman" w:hAnsi="Times New Roman" w:cs="Times New Roman"/>
            <w:sz w:val="24"/>
            <w:lang w:val="es-CO"/>
          </w:rPr>
          <w:t>http://historico.derechoshumanos.gov.co/Observatorio/Publicaciones/Documents/2010/estu_tematicos/impacto_poli_segdemocratica.pdf</w:t>
        </w:r>
      </w:hyperlink>
    </w:p>
    <w:p w14:paraId="3335ECCF" w14:textId="77777777" w:rsidR="00453012" w:rsidRDefault="00453012" w:rsidP="00453012">
      <w:pPr>
        <w:spacing w:line="480" w:lineRule="auto"/>
        <w:ind w:left="720" w:hanging="720"/>
        <w:rPr>
          <w:lang w:val="es-CO"/>
        </w:rPr>
      </w:pPr>
      <w:r w:rsidRPr="0029294F">
        <w:rPr>
          <w:rFonts w:ascii="Times New Roman" w:hAnsi="Times New Roman" w:cs="Times New Roman"/>
          <w:sz w:val="24"/>
          <w:szCs w:val="21"/>
          <w:shd w:val="clear" w:color="auto" w:fill="FFFFFF"/>
          <w:lang w:val="es-CO"/>
        </w:rPr>
        <w:t>Los hechos que marcaron los ocho años de Santos en la Casa de Nariño</w:t>
      </w:r>
      <w:r>
        <w:rPr>
          <w:rFonts w:ascii="Times New Roman" w:hAnsi="Times New Roman" w:cs="Times New Roman"/>
          <w:sz w:val="24"/>
          <w:szCs w:val="21"/>
          <w:shd w:val="clear" w:color="auto" w:fill="FFFFFF"/>
          <w:lang w:val="es-CO"/>
        </w:rPr>
        <w:t xml:space="preserve">, (2018). </w:t>
      </w:r>
      <w:r w:rsidRPr="0029294F">
        <w:rPr>
          <w:rFonts w:ascii="Times New Roman" w:hAnsi="Times New Roman" w:cs="Times New Roman"/>
          <w:i/>
          <w:sz w:val="24"/>
          <w:szCs w:val="21"/>
          <w:shd w:val="clear" w:color="auto" w:fill="FFFFFF"/>
          <w:lang w:val="es-CO"/>
        </w:rPr>
        <w:t>El Tiempo</w:t>
      </w:r>
      <w:r>
        <w:rPr>
          <w:rFonts w:ascii="Times New Roman" w:hAnsi="Times New Roman" w:cs="Times New Roman"/>
          <w:sz w:val="24"/>
          <w:szCs w:val="21"/>
          <w:shd w:val="clear" w:color="auto" w:fill="FFFFFF"/>
          <w:lang w:val="es-CO"/>
        </w:rPr>
        <w:t>. Recuperado de:</w:t>
      </w:r>
      <w:r w:rsidRPr="0029294F">
        <w:rPr>
          <w:lang w:val="es-CO"/>
        </w:rPr>
        <w:t xml:space="preserve"> </w:t>
      </w:r>
      <w:hyperlink r:id="rId16" w:history="1">
        <w:r w:rsidRPr="0029294F">
          <w:rPr>
            <w:rStyle w:val="Hipervnculo"/>
            <w:lang w:val="es-CO"/>
          </w:rPr>
          <w:t>https://www.eltiempo.com/politica/gobierno/los-hechos-que-marcaron-los-ocho-anos-de-santos-en-la-casa-de-narino-252072</w:t>
        </w:r>
      </w:hyperlink>
      <w:r w:rsidRPr="0029294F">
        <w:rPr>
          <w:lang w:val="es-CO"/>
        </w:rPr>
        <w:t xml:space="preserve"> </w:t>
      </w:r>
    </w:p>
    <w:p w14:paraId="36CA8B14" w14:textId="77777777" w:rsidR="00F5385D" w:rsidRPr="00F5385D" w:rsidRDefault="00F5385D" w:rsidP="00453012">
      <w:pPr>
        <w:spacing w:line="480" w:lineRule="auto"/>
        <w:ind w:left="720" w:hanging="720"/>
        <w:rPr>
          <w:rFonts w:ascii="Times New Roman" w:hAnsi="Times New Roman" w:cs="Times New Roman"/>
          <w:sz w:val="36"/>
          <w:szCs w:val="24"/>
          <w:lang w:val="es-CO"/>
        </w:rPr>
      </w:pPr>
      <w:r w:rsidRPr="00F5385D">
        <w:rPr>
          <w:rFonts w:ascii="Times New Roman" w:hAnsi="Times New Roman" w:cs="Times New Roman"/>
          <w:sz w:val="24"/>
          <w:lang w:val="es-CO"/>
        </w:rPr>
        <w:t xml:space="preserve">Miedo en las calles, (2019). </w:t>
      </w:r>
      <w:r w:rsidRPr="00F5385D">
        <w:rPr>
          <w:rFonts w:ascii="Times New Roman" w:hAnsi="Times New Roman" w:cs="Times New Roman"/>
          <w:i/>
          <w:sz w:val="24"/>
          <w:lang w:val="es-CO"/>
        </w:rPr>
        <w:t>El Tiempo</w:t>
      </w:r>
      <w:r w:rsidRPr="00F5385D">
        <w:rPr>
          <w:rFonts w:ascii="Times New Roman" w:hAnsi="Times New Roman" w:cs="Times New Roman"/>
          <w:sz w:val="24"/>
          <w:lang w:val="es-CO"/>
        </w:rPr>
        <w:t xml:space="preserve">. Recuperado de: </w:t>
      </w:r>
      <w:hyperlink r:id="rId17" w:history="1">
        <w:r w:rsidRPr="00F5385D">
          <w:rPr>
            <w:rStyle w:val="Hipervnculo"/>
            <w:rFonts w:ascii="Times New Roman" w:hAnsi="Times New Roman" w:cs="Times New Roman"/>
            <w:sz w:val="24"/>
            <w:lang w:val="es-CO"/>
          </w:rPr>
          <w:t>https://www.eltiempo.com/opinion/editorial/miedo-en-las-calles-editorial-el-tiempo-345040</w:t>
        </w:r>
      </w:hyperlink>
    </w:p>
    <w:p w14:paraId="13465BDB" w14:textId="77777777" w:rsidR="00453012" w:rsidRPr="00952D66" w:rsidRDefault="00453012" w:rsidP="00453012">
      <w:pPr>
        <w:spacing w:line="480" w:lineRule="auto"/>
        <w:ind w:left="720" w:hanging="720"/>
        <w:rPr>
          <w:rFonts w:ascii="Times New Roman" w:hAnsi="Times New Roman" w:cs="Times New Roman"/>
          <w:sz w:val="24"/>
          <w:szCs w:val="24"/>
          <w:lang w:val="es-CO"/>
        </w:rPr>
      </w:pPr>
      <w:r w:rsidRPr="00952D66">
        <w:rPr>
          <w:rFonts w:ascii="Times New Roman" w:hAnsi="Times New Roman" w:cs="Times New Roman"/>
          <w:sz w:val="24"/>
          <w:szCs w:val="24"/>
          <w:lang w:val="es-CO"/>
        </w:rPr>
        <w:lastRenderedPageBreak/>
        <w:t xml:space="preserve">Balcázar, P.-González, N.- Gurrola, G. &amp; Moysén, A. (2013). Investigación Cualitativa. Recuperado de: </w:t>
      </w:r>
      <w:hyperlink r:id="rId18" w:history="1">
        <w:r w:rsidRPr="00952D66">
          <w:rPr>
            <w:rStyle w:val="Hipervnculo"/>
            <w:rFonts w:ascii="Times New Roman" w:hAnsi="Times New Roman" w:cs="Times New Roman"/>
            <w:sz w:val="24"/>
            <w:szCs w:val="24"/>
            <w:lang w:val="es-CO"/>
          </w:rPr>
          <w:t>http://repositorio.minedu.gob.pe/handle/123456789/4641</w:t>
        </w:r>
      </w:hyperlink>
    </w:p>
    <w:p w14:paraId="0D3E8F04" w14:textId="77777777" w:rsidR="00453012" w:rsidRDefault="00453012" w:rsidP="00453012">
      <w:pPr>
        <w:ind w:left="720" w:hanging="720"/>
        <w:rPr>
          <w:rFonts w:ascii="Times New Roman" w:hAnsi="Times New Roman" w:cs="Times New Roman"/>
          <w:b/>
          <w:sz w:val="24"/>
          <w:lang w:val="es-CO"/>
        </w:rPr>
      </w:pPr>
      <w:r w:rsidRPr="00E50ED5">
        <w:rPr>
          <w:rFonts w:ascii="Times New Roman" w:hAnsi="Times New Roman" w:cs="Times New Roman"/>
          <w:sz w:val="24"/>
          <w:szCs w:val="24"/>
          <w:lang w:val="es-CO"/>
        </w:rPr>
        <w:t xml:space="preserve">Cazau, P. (2006). Introducción a la Investigación en Ciencias Sociales. Recuperado en 27 de marzo de 2019 de: </w:t>
      </w:r>
      <w:hyperlink r:id="rId19" w:history="1">
        <w:r w:rsidRPr="00E50ED5">
          <w:rPr>
            <w:rStyle w:val="Hipervnculo"/>
            <w:rFonts w:ascii="Times New Roman" w:hAnsi="Times New Roman" w:cs="Times New Roman"/>
            <w:sz w:val="24"/>
            <w:szCs w:val="24"/>
            <w:lang w:val="es-CO"/>
          </w:rPr>
          <w:t>http://alcazaba.unex.es/asg/400758/MATERIALES/INTRODUCCI%C3%93N%20A%20LA%20INVESTIGACI%C3%93N%20EN%20CC.SS..pdf</w:t>
        </w:r>
      </w:hyperlink>
    </w:p>
    <w:p w14:paraId="3401579B" w14:textId="77777777" w:rsidR="00453012" w:rsidRPr="007E2FE3" w:rsidRDefault="00453012" w:rsidP="00453012">
      <w:pPr>
        <w:spacing w:line="480" w:lineRule="auto"/>
        <w:ind w:left="720" w:hanging="720"/>
        <w:rPr>
          <w:rFonts w:ascii="Times New Roman" w:hAnsi="Times New Roman" w:cs="Times New Roman"/>
          <w:sz w:val="24"/>
          <w:szCs w:val="24"/>
          <w:lang w:val="es-CO"/>
        </w:rPr>
      </w:pPr>
      <w:r w:rsidRPr="007E2FE3">
        <w:rPr>
          <w:rFonts w:ascii="Times New Roman" w:hAnsi="Times New Roman" w:cs="Times New Roman"/>
          <w:sz w:val="24"/>
          <w:szCs w:val="24"/>
          <w:lang w:val="es-CO"/>
        </w:rPr>
        <w:t xml:space="preserve">ESDEG. (2018). Programas. Recuperado 27 de marzo de 2019, de: </w:t>
      </w:r>
      <w:hyperlink r:id="rId20" w:history="1">
        <w:r w:rsidRPr="007E2FE3">
          <w:rPr>
            <w:rStyle w:val="Hipervnculo"/>
            <w:rFonts w:ascii="Times New Roman" w:hAnsi="Times New Roman" w:cs="Times New Roman"/>
            <w:sz w:val="24"/>
            <w:szCs w:val="24"/>
            <w:lang w:val="es-CO"/>
          </w:rPr>
          <w:t>https://esdegue.edu.co/oferta-academica</w:t>
        </w:r>
      </w:hyperlink>
    </w:p>
    <w:p w14:paraId="328AB644" w14:textId="77777777" w:rsidR="00453012" w:rsidRPr="007E2FE3" w:rsidRDefault="00453012" w:rsidP="00453012">
      <w:pPr>
        <w:spacing w:line="480" w:lineRule="auto"/>
        <w:ind w:left="720" w:hanging="720"/>
        <w:rPr>
          <w:rStyle w:val="Hipervnculo"/>
          <w:rFonts w:ascii="Times New Roman" w:hAnsi="Times New Roman" w:cs="Times New Roman"/>
          <w:sz w:val="24"/>
          <w:szCs w:val="24"/>
          <w:lang w:val="es-CO"/>
        </w:rPr>
      </w:pPr>
      <w:r w:rsidRPr="007E2FE3">
        <w:rPr>
          <w:rFonts w:ascii="Times New Roman" w:hAnsi="Times New Roman" w:cs="Times New Roman"/>
          <w:sz w:val="24"/>
          <w:szCs w:val="24"/>
          <w:lang w:val="es-CO"/>
        </w:rPr>
        <w:t xml:space="preserve">ESDEG. (s.f.). Programas Académicos Militares. Recuperado 27 de Marzo de 2019, de: </w:t>
      </w:r>
      <w:hyperlink r:id="rId21" w:history="1">
        <w:r w:rsidRPr="007E2FE3">
          <w:rPr>
            <w:rStyle w:val="Hipervnculo"/>
            <w:rFonts w:ascii="Times New Roman" w:hAnsi="Times New Roman" w:cs="Times New Roman"/>
            <w:sz w:val="24"/>
            <w:szCs w:val="24"/>
            <w:lang w:val="es-CO"/>
          </w:rPr>
          <w:t>https://esdegue.edu.co/node/206</w:t>
        </w:r>
      </w:hyperlink>
    </w:p>
    <w:p w14:paraId="0E7F2A32" w14:textId="77777777" w:rsidR="00453012" w:rsidRPr="007E2FE3" w:rsidRDefault="00453012" w:rsidP="00453012">
      <w:pPr>
        <w:spacing w:line="480" w:lineRule="auto"/>
        <w:ind w:left="720" w:hanging="720"/>
        <w:rPr>
          <w:rFonts w:ascii="Times New Roman" w:hAnsi="Times New Roman" w:cs="Times New Roman"/>
          <w:sz w:val="24"/>
          <w:szCs w:val="24"/>
          <w:lang w:val="es-CO"/>
        </w:rPr>
      </w:pPr>
      <w:r w:rsidRPr="007E2FE3">
        <w:rPr>
          <w:rFonts w:ascii="Times New Roman" w:hAnsi="Times New Roman" w:cs="Times New Roman"/>
          <w:sz w:val="24"/>
          <w:szCs w:val="24"/>
          <w:lang w:val="es-CO"/>
        </w:rPr>
        <w:t xml:space="preserve">ESDEGUE.  (2016). Plan Estratégico ESDEGUE 2030. Recuperado 27 de Marzo de 2019, de: </w:t>
      </w:r>
      <w:hyperlink r:id="rId22" w:history="1">
        <w:r w:rsidRPr="007E2FE3">
          <w:rPr>
            <w:rStyle w:val="Hipervnculo"/>
            <w:rFonts w:ascii="Times New Roman" w:hAnsi="Times New Roman" w:cs="Times New Roman"/>
            <w:sz w:val="24"/>
            <w:szCs w:val="24"/>
            <w:lang w:val="es-CO"/>
          </w:rPr>
          <w:t>https://esdegue.edu.co/sites/default/files/inline-files/PLAN%20ESTRATEGICO%202030%20Y%20GU%C3%8DA%20PLANEAMIENTO%20ESTRAT%C3%89GICO%202016-2018%20%2802-dic-16%29.pdf</w:t>
        </w:r>
      </w:hyperlink>
      <w:r w:rsidRPr="007E2FE3">
        <w:rPr>
          <w:rFonts w:ascii="Times New Roman" w:hAnsi="Times New Roman" w:cs="Times New Roman"/>
          <w:sz w:val="24"/>
          <w:szCs w:val="24"/>
          <w:lang w:val="es-CO"/>
        </w:rPr>
        <w:t xml:space="preserve"> </w:t>
      </w:r>
    </w:p>
    <w:p w14:paraId="3F826B53" w14:textId="77777777" w:rsidR="00453012" w:rsidRPr="003E201E" w:rsidRDefault="00453012" w:rsidP="00453012">
      <w:pPr>
        <w:spacing w:line="480" w:lineRule="auto"/>
        <w:ind w:left="720" w:hanging="720"/>
        <w:rPr>
          <w:rFonts w:ascii="Times New Roman" w:hAnsi="Times New Roman" w:cs="Times New Roman"/>
          <w:sz w:val="24"/>
          <w:szCs w:val="24"/>
          <w:vertAlign w:val="superscript"/>
          <w:lang w:val="es-CO"/>
        </w:rPr>
      </w:pPr>
      <w:r w:rsidRPr="003E201E">
        <w:rPr>
          <w:rFonts w:ascii="Times New Roman" w:hAnsi="Times New Roman" w:cs="Times New Roman"/>
          <w:sz w:val="24"/>
          <w:szCs w:val="24"/>
          <w:lang w:val="es-CO"/>
        </w:rPr>
        <w:t xml:space="preserve">026. (2018). Reglamento de Investigación de la Escuela Superior de Guerra .09 de Agosto de 2018. [Director de la Escuela]. Recuperado de: </w:t>
      </w:r>
      <w:hyperlink r:id="rId23" w:history="1">
        <w:r w:rsidRPr="003E201E">
          <w:rPr>
            <w:rStyle w:val="Hipervnculo"/>
            <w:rFonts w:ascii="Times New Roman" w:hAnsi="Times New Roman" w:cs="Times New Roman"/>
            <w:sz w:val="24"/>
            <w:szCs w:val="24"/>
            <w:lang w:val="es-CO"/>
          </w:rPr>
          <w:t>https://www.esdegue.edu.co/sites/default/files/inline-files/2018%20RESOLUCION%20026%20REGLAMENTO%20DE%20INVESTIGACION%20%2809-AGO-18%29.pdf</w:t>
        </w:r>
      </w:hyperlink>
      <w:r w:rsidRPr="003E201E">
        <w:rPr>
          <w:rFonts w:ascii="Times New Roman" w:hAnsi="Times New Roman" w:cs="Times New Roman"/>
          <w:sz w:val="24"/>
          <w:szCs w:val="24"/>
          <w:lang w:val="es-CO"/>
        </w:rPr>
        <w:t xml:space="preserve"> </w:t>
      </w:r>
    </w:p>
    <w:p w14:paraId="095C1A9C" w14:textId="77777777" w:rsidR="00453012" w:rsidRDefault="00453012" w:rsidP="00453012">
      <w:pPr>
        <w:spacing w:line="480" w:lineRule="auto"/>
        <w:ind w:left="720" w:hanging="720"/>
        <w:rPr>
          <w:rFonts w:ascii="Times New Roman" w:hAnsi="Times New Roman" w:cs="Times New Roman"/>
          <w:sz w:val="24"/>
          <w:szCs w:val="24"/>
          <w:lang w:val="es-CO"/>
        </w:rPr>
      </w:pPr>
      <w:r w:rsidRPr="00047130">
        <w:rPr>
          <w:rFonts w:ascii="Times New Roman" w:hAnsi="Times New Roman" w:cs="Times New Roman"/>
          <w:sz w:val="24"/>
          <w:szCs w:val="24"/>
          <w:lang w:val="es-CO"/>
        </w:rPr>
        <w:t xml:space="preserve">Constitución Política de Colombia. Artículo 217. 4 de Julio de 1991.Recuperado de: </w:t>
      </w:r>
      <w:hyperlink r:id="rId24" w:history="1">
        <w:r w:rsidRPr="00047130">
          <w:rPr>
            <w:rStyle w:val="Hipervnculo"/>
            <w:rFonts w:ascii="Times New Roman" w:hAnsi="Times New Roman" w:cs="Times New Roman"/>
            <w:sz w:val="24"/>
            <w:szCs w:val="24"/>
            <w:lang w:val="es-CO"/>
          </w:rPr>
          <w:t>http://www.constitucioncolombia.com/titulo-7/capitulo-7/articulo-217</w:t>
        </w:r>
      </w:hyperlink>
      <w:r w:rsidRPr="00047130">
        <w:rPr>
          <w:rFonts w:ascii="Times New Roman" w:hAnsi="Times New Roman" w:cs="Times New Roman"/>
          <w:sz w:val="24"/>
          <w:szCs w:val="24"/>
          <w:lang w:val="es-CO"/>
        </w:rPr>
        <w:t xml:space="preserve"> </w:t>
      </w:r>
    </w:p>
    <w:p w14:paraId="2D7582C7" w14:textId="77777777" w:rsidR="00453012" w:rsidRPr="006C03E5" w:rsidRDefault="00453012" w:rsidP="00453012">
      <w:pPr>
        <w:spacing w:line="480" w:lineRule="auto"/>
        <w:ind w:left="709" w:hanging="709"/>
        <w:rPr>
          <w:rFonts w:ascii="Times New Roman" w:hAnsi="Times New Roman" w:cs="Times New Roman"/>
          <w:sz w:val="24"/>
          <w:lang w:val="es-CO"/>
        </w:rPr>
      </w:pPr>
      <w:r w:rsidRPr="003E201E">
        <w:rPr>
          <w:rStyle w:val="Hipervnculo"/>
          <w:rFonts w:ascii="Times New Roman" w:hAnsi="Times New Roman" w:cs="Times New Roman"/>
          <w:sz w:val="24"/>
          <w:lang w:val="es-CO"/>
        </w:rPr>
        <w:t>Ugarte</w:t>
      </w:r>
      <w:r>
        <w:rPr>
          <w:rStyle w:val="Hipervnculo"/>
          <w:rFonts w:ascii="Times New Roman" w:hAnsi="Times New Roman" w:cs="Times New Roman"/>
          <w:sz w:val="24"/>
          <w:lang w:val="es-CO"/>
        </w:rPr>
        <w:t xml:space="preserve">, J., M. </w:t>
      </w:r>
      <w:r w:rsidRPr="003E201E">
        <w:rPr>
          <w:rStyle w:val="Hipervnculo"/>
          <w:rFonts w:ascii="Times New Roman" w:hAnsi="Times New Roman" w:cs="Times New Roman"/>
          <w:i/>
          <w:sz w:val="24"/>
          <w:lang w:val="es-CO"/>
        </w:rPr>
        <w:t>(s.f.).</w:t>
      </w:r>
      <w:r>
        <w:rPr>
          <w:rStyle w:val="Hipervnculo"/>
          <w:rFonts w:ascii="Times New Roman" w:hAnsi="Times New Roman" w:cs="Times New Roman"/>
          <w:sz w:val="24"/>
          <w:lang w:val="es-CO"/>
        </w:rPr>
        <w:t xml:space="preserve"> </w:t>
      </w:r>
      <w:r w:rsidRPr="003E201E">
        <w:rPr>
          <w:rFonts w:ascii="Times New Roman" w:hAnsi="Times New Roman" w:cs="Times New Roman"/>
          <w:i/>
          <w:sz w:val="24"/>
          <w:lang w:val="es-CO"/>
        </w:rPr>
        <w:t xml:space="preserve">Los conceptos de defensa y seguridad en América Latina: sus peculiaridades respecto de los vigentes en otras regiones, y las consecuencias políticas de tales </w:t>
      </w:r>
      <w:r w:rsidRPr="003E201E">
        <w:rPr>
          <w:rFonts w:ascii="Times New Roman" w:hAnsi="Times New Roman" w:cs="Times New Roman"/>
          <w:i/>
          <w:sz w:val="24"/>
          <w:szCs w:val="24"/>
          <w:lang w:val="es-CO"/>
        </w:rPr>
        <w:lastRenderedPageBreak/>
        <w:t>peculiariedades.</w:t>
      </w:r>
      <w:r w:rsidRPr="003E201E">
        <w:rPr>
          <w:rFonts w:ascii="Times New Roman" w:hAnsi="Times New Roman" w:cs="Times New Roman"/>
          <w:sz w:val="24"/>
          <w:szCs w:val="24"/>
          <w:lang w:val="es-CO"/>
        </w:rPr>
        <w:t xml:space="preserve"> Recuperado 27 de marzo de 2019, de:</w:t>
      </w:r>
      <w:hyperlink r:id="rId25" w:history="1">
        <w:r w:rsidRPr="003E201E">
          <w:rPr>
            <w:rStyle w:val="Hipervnculo"/>
            <w:rFonts w:ascii="Times New Roman" w:hAnsi="Times New Roman" w:cs="Times New Roman"/>
            <w:sz w:val="24"/>
            <w:szCs w:val="24"/>
            <w:lang w:val="es-CO"/>
          </w:rPr>
          <w:t>http://lasa.international.pitt.edu/Lasa2001/UgarteJoseManuel.pdf</w:t>
        </w:r>
      </w:hyperlink>
    </w:p>
    <w:p w14:paraId="1026D74D" w14:textId="77777777" w:rsidR="00453012" w:rsidRDefault="00453012" w:rsidP="00453012">
      <w:pPr>
        <w:spacing w:line="480" w:lineRule="auto"/>
        <w:ind w:left="720" w:hanging="720"/>
        <w:rPr>
          <w:rFonts w:ascii="Times New Roman" w:hAnsi="Times New Roman" w:cs="Times New Roman"/>
          <w:sz w:val="24"/>
          <w:szCs w:val="24"/>
          <w:lang w:val="es-CO"/>
        </w:rPr>
      </w:pPr>
      <w:r>
        <w:rPr>
          <w:rFonts w:ascii="Times New Roman" w:hAnsi="Times New Roman" w:cs="Times New Roman"/>
          <w:sz w:val="24"/>
          <w:szCs w:val="24"/>
          <w:lang w:val="es-CO"/>
        </w:rPr>
        <w:t xml:space="preserve">Álvarez, C.- Rosanía, N.- Sánchez, D. – Jiménez, G. </w:t>
      </w:r>
      <w:r w:rsidRPr="009B6EAD">
        <w:rPr>
          <w:rFonts w:ascii="Times New Roman" w:hAnsi="Times New Roman" w:cs="Times New Roman"/>
          <w:sz w:val="24"/>
          <w:szCs w:val="24"/>
          <w:lang w:val="es-CO"/>
        </w:rPr>
        <w:t xml:space="preserve">(2017). </w:t>
      </w:r>
      <w:r>
        <w:rPr>
          <w:rFonts w:ascii="Times New Roman" w:hAnsi="Times New Roman" w:cs="Times New Roman"/>
          <w:sz w:val="24"/>
          <w:szCs w:val="24"/>
          <w:lang w:val="es-CO"/>
        </w:rPr>
        <w:t xml:space="preserve">Seguridad y Defensa: Conceptos en constante transformación. </w:t>
      </w:r>
      <w:r w:rsidRPr="009B6EAD">
        <w:rPr>
          <w:rFonts w:ascii="Times New Roman" w:hAnsi="Times New Roman" w:cs="Times New Roman"/>
          <w:sz w:val="24"/>
          <w:szCs w:val="24"/>
          <w:lang w:val="es-CO"/>
        </w:rPr>
        <w:t>Escenarios y desafíos de la seguridad multidimensional en Colombia.</w:t>
      </w:r>
      <w:r>
        <w:rPr>
          <w:rFonts w:ascii="Times New Roman" w:hAnsi="Times New Roman" w:cs="Times New Roman"/>
          <w:sz w:val="24"/>
          <w:szCs w:val="24"/>
          <w:lang w:val="es-CO"/>
        </w:rPr>
        <w:t xml:space="preserve"> </w:t>
      </w:r>
      <w:r w:rsidRPr="009B6EAD">
        <w:rPr>
          <w:rFonts w:ascii="Times New Roman" w:hAnsi="Times New Roman" w:cs="Times New Roman"/>
          <w:sz w:val="24"/>
          <w:szCs w:val="24"/>
          <w:lang w:val="es-CO"/>
        </w:rPr>
        <w:t>Bogotá: Ediciones Escuela Superior de Guerra</w:t>
      </w:r>
      <w:r>
        <w:rPr>
          <w:rFonts w:ascii="Times New Roman" w:hAnsi="Times New Roman" w:cs="Times New Roman"/>
          <w:sz w:val="24"/>
          <w:szCs w:val="24"/>
          <w:lang w:val="es-CO"/>
        </w:rPr>
        <w:t xml:space="preserve">. Recuperado de: </w:t>
      </w:r>
      <w:hyperlink r:id="rId26" w:history="1">
        <w:r w:rsidRPr="00C0509D">
          <w:rPr>
            <w:rStyle w:val="Hipervnculo"/>
            <w:rFonts w:ascii="Times New Roman" w:hAnsi="Times New Roman" w:cs="Times New Roman"/>
            <w:sz w:val="24"/>
            <w:lang w:val="es-CO"/>
          </w:rPr>
          <w:t>https://esdeguelibros.edu.co/index.php/editorial/catalog/book/27</w:t>
        </w:r>
      </w:hyperlink>
    </w:p>
    <w:p w14:paraId="3D1E51A1" w14:textId="77777777" w:rsidR="00453012" w:rsidRDefault="00453012" w:rsidP="00453012">
      <w:pPr>
        <w:spacing w:line="480" w:lineRule="auto"/>
        <w:ind w:left="720" w:hanging="720"/>
        <w:rPr>
          <w:rStyle w:val="Hipervnculo"/>
          <w:rFonts w:ascii="Times New Roman" w:hAnsi="Times New Roman" w:cs="Times New Roman"/>
          <w:sz w:val="24"/>
          <w:lang w:val="es-CO"/>
        </w:rPr>
      </w:pPr>
      <w:r w:rsidRPr="0002382B">
        <w:rPr>
          <w:rFonts w:ascii="Times New Roman" w:hAnsi="Times New Roman" w:cs="Times New Roman"/>
          <w:sz w:val="24"/>
          <w:lang w:val="es-CO"/>
        </w:rPr>
        <w:t>Soto, J</w:t>
      </w:r>
      <w:r>
        <w:rPr>
          <w:rFonts w:ascii="Times New Roman" w:hAnsi="Times New Roman" w:cs="Times New Roman"/>
          <w:sz w:val="24"/>
          <w:lang w:val="es-CO"/>
        </w:rPr>
        <w:t>.</w:t>
      </w:r>
      <w:r w:rsidRPr="0002382B">
        <w:rPr>
          <w:rFonts w:ascii="Times New Roman" w:hAnsi="Times New Roman" w:cs="Times New Roman"/>
          <w:sz w:val="24"/>
          <w:lang w:val="es-CO"/>
        </w:rPr>
        <w:t xml:space="preserve"> (2009). </w:t>
      </w:r>
      <w:r w:rsidRPr="0002382B">
        <w:rPr>
          <w:rFonts w:ascii="Times New Roman" w:hAnsi="Times New Roman" w:cs="Times New Roman"/>
          <w:sz w:val="24"/>
          <w:szCs w:val="24"/>
          <w:lang w:val="es-CO"/>
        </w:rPr>
        <w:t xml:space="preserve">La Defensa Nacional de la “A” a la “Z”. Algunas Definiciones y Conceptos. </w:t>
      </w:r>
      <w:r w:rsidRPr="0002382B">
        <w:rPr>
          <w:rFonts w:ascii="Times New Roman" w:hAnsi="Times New Roman" w:cs="Times New Roman"/>
          <w:i/>
          <w:sz w:val="24"/>
          <w:szCs w:val="24"/>
          <w:lang w:val="es-CO"/>
        </w:rPr>
        <w:t>Revista Política y Estrategia</w:t>
      </w:r>
      <w:r w:rsidRPr="0002382B">
        <w:rPr>
          <w:rFonts w:ascii="Times New Roman" w:hAnsi="Times New Roman" w:cs="Times New Roman"/>
          <w:sz w:val="24"/>
          <w:szCs w:val="24"/>
          <w:lang w:val="es-CO"/>
        </w:rPr>
        <w:t>, Vol</w:t>
      </w:r>
      <w:r>
        <w:rPr>
          <w:rFonts w:ascii="Times New Roman" w:hAnsi="Times New Roman" w:cs="Times New Roman"/>
          <w:sz w:val="24"/>
          <w:szCs w:val="24"/>
          <w:lang w:val="es-CO"/>
        </w:rPr>
        <w:t>.</w:t>
      </w:r>
      <w:r w:rsidRPr="0002382B">
        <w:rPr>
          <w:rFonts w:ascii="Times New Roman" w:hAnsi="Times New Roman" w:cs="Times New Roman"/>
          <w:sz w:val="24"/>
          <w:szCs w:val="24"/>
          <w:lang w:val="es-CO"/>
        </w:rPr>
        <w:t xml:space="preserve"> (114) p., 300.</w:t>
      </w:r>
      <w:r>
        <w:rPr>
          <w:rFonts w:ascii="Times New Roman" w:hAnsi="Times New Roman" w:cs="Times New Roman"/>
          <w:sz w:val="24"/>
          <w:szCs w:val="24"/>
          <w:lang w:val="es-CO"/>
        </w:rPr>
        <w:t xml:space="preserve"> Recuperado de:</w:t>
      </w:r>
      <w:r w:rsidRPr="00B5411F">
        <w:rPr>
          <w:lang w:val="es-CO"/>
        </w:rPr>
        <w:t xml:space="preserve"> </w:t>
      </w:r>
      <w:hyperlink r:id="rId27" w:history="1">
        <w:r w:rsidRPr="00B5411F">
          <w:rPr>
            <w:rStyle w:val="Hipervnculo"/>
            <w:rFonts w:ascii="Times New Roman" w:hAnsi="Times New Roman" w:cs="Times New Roman"/>
            <w:sz w:val="24"/>
            <w:lang w:val="es-CO"/>
          </w:rPr>
          <w:t>http://www.politicayestrategia.cl/index.php/rpye/article/view/180/294</w:t>
        </w:r>
      </w:hyperlink>
    </w:p>
    <w:p w14:paraId="4F2E7138" w14:textId="77777777" w:rsidR="00453012" w:rsidRDefault="00453012" w:rsidP="00453012">
      <w:pPr>
        <w:spacing w:line="480" w:lineRule="auto"/>
        <w:ind w:left="709" w:hanging="709"/>
        <w:rPr>
          <w:rFonts w:ascii="Times New Roman" w:hAnsi="Times New Roman" w:cs="Times New Roman"/>
          <w:sz w:val="24"/>
          <w:szCs w:val="24"/>
          <w:lang w:val="es-CO"/>
        </w:rPr>
      </w:pPr>
      <w:r w:rsidRPr="00DE38E2">
        <w:rPr>
          <w:rFonts w:ascii="Times New Roman" w:hAnsi="Times New Roman" w:cs="Times New Roman"/>
          <w:sz w:val="24"/>
          <w:szCs w:val="24"/>
          <w:lang w:val="es-CO"/>
        </w:rPr>
        <w:t>Cubides, J. &amp; Garay, C. (2013). Hacia la construcción de un estado del arte de la seguridad y defensa nacional en Colombia</w:t>
      </w:r>
      <w:r>
        <w:rPr>
          <w:rFonts w:ascii="Times New Roman" w:hAnsi="Times New Roman" w:cs="Times New Roman"/>
          <w:sz w:val="24"/>
          <w:szCs w:val="24"/>
          <w:lang w:val="es-CO"/>
        </w:rPr>
        <w:t xml:space="preserve">. </w:t>
      </w:r>
      <w:r w:rsidRPr="00DE38E2">
        <w:rPr>
          <w:rFonts w:ascii="Times New Roman" w:hAnsi="Times New Roman" w:cs="Times New Roman"/>
          <w:i/>
          <w:sz w:val="24"/>
          <w:lang w:val="es-CO"/>
        </w:rPr>
        <w:t>Revista científica “General José María Córdova”</w:t>
      </w:r>
      <w:r w:rsidRPr="00DE38E2">
        <w:rPr>
          <w:rFonts w:ascii="Times New Roman" w:hAnsi="Times New Roman" w:cs="Times New Roman"/>
          <w:sz w:val="24"/>
          <w:lang w:val="es-CO"/>
        </w:rPr>
        <w:t>, Vol. (11)</w:t>
      </w:r>
      <w:r>
        <w:rPr>
          <w:rFonts w:ascii="Times New Roman" w:hAnsi="Times New Roman" w:cs="Times New Roman"/>
          <w:sz w:val="24"/>
          <w:lang w:val="es-CO"/>
        </w:rPr>
        <w:t xml:space="preserve">, </w:t>
      </w:r>
      <w:r w:rsidRPr="00DE38E2">
        <w:rPr>
          <w:rFonts w:ascii="Times New Roman" w:hAnsi="Times New Roman" w:cs="Times New Roman"/>
          <w:sz w:val="24"/>
          <w:lang w:val="es-CO"/>
        </w:rPr>
        <w:t>81-98. Recuperado</w:t>
      </w:r>
      <w:r>
        <w:rPr>
          <w:rFonts w:ascii="Times New Roman" w:hAnsi="Times New Roman" w:cs="Times New Roman"/>
          <w:sz w:val="24"/>
          <w:lang w:val="es-CO"/>
        </w:rPr>
        <w:t xml:space="preserve"> en 27 de marzo de 2019 (Academia) de </w:t>
      </w:r>
      <w:hyperlink r:id="rId28" w:history="1">
        <w:r w:rsidRPr="00C37331">
          <w:rPr>
            <w:rStyle w:val="Hipervnculo"/>
            <w:rFonts w:ascii="Times New Roman" w:hAnsi="Times New Roman" w:cs="Times New Roman"/>
            <w:sz w:val="24"/>
            <w:szCs w:val="24"/>
            <w:lang w:val="es-CO"/>
          </w:rPr>
          <w:t>http://www.scielo.org.co/pdf/recig/v11n11/v11n11a04.pdf</w:t>
        </w:r>
      </w:hyperlink>
      <w:r w:rsidRPr="00C37331">
        <w:rPr>
          <w:rFonts w:ascii="Times New Roman" w:hAnsi="Times New Roman" w:cs="Times New Roman"/>
          <w:sz w:val="24"/>
          <w:szCs w:val="24"/>
          <w:lang w:val="es-CO"/>
        </w:rPr>
        <w:t>.</w:t>
      </w:r>
    </w:p>
    <w:p w14:paraId="43BA421E" w14:textId="77777777" w:rsidR="00453012" w:rsidRPr="009A75BA" w:rsidRDefault="00453012" w:rsidP="00BB22FE">
      <w:pPr>
        <w:spacing w:line="480" w:lineRule="auto"/>
        <w:ind w:left="709" w:hanging="709"/>
        <w:rPr>
          <w:rFonts w:ascii="Times New Roman" w:hAnsi="Times New Roman" w:cs="Times New Roman"/>
          <w:sz w:val="24"/>
          <w:szCs w:val="24"/>
          <w:lang w:val="es-CO"/>
        </w:rPr>
      </w:pPr>
      <w:r w:rsidRPr="00E50ED5">
        <w:rPr>
          <w:rFonts w:ascii="Times New Roman" w:hAnsi="Times New Roman" w:cs="Times New Roman"/>
          <w:sz w:val="24"/>
          <w:szCs w:val="24"/>
          <w:lang w:val="es-CO"/>
        </w:rPr>
        <w:t xml:space="preserve"> </w:t>
      </w:r>
      <w:r w:rsidRPr="00C37331">
        <w:rPr>
          <w:rFonts w:ascii="Times New Roman" w:hAnsi="Times New Roman" w:cs="Times New Roman"/>
          <w:sz w:val="24"/>
          <w:szCs w:val="24"/>
          <w:lang w:val="es-CO"/>
        </w:rPr>
        <w:t xml:space="preserve">Calderón, J. (2016). </w:t>
      </w:r>
      <w:r w:rsidRPr="00C37331">
        <w:rPr>
          <w:rFonts w:ascii="Times New Roman" w:hAnsi="Times New Roman" w:cs="Times New Roman"/>
          <w:bCs/>
          <w:color w:val="000000"/>
          <w:sz w:val="24"/>
          <w:szCs w:val="24"/>
          <w:shd w:val="clear" w:color="auto" w:fill="FFFFFF"/>
          <w:lang w:val="es-CO"/>
        </w:rPr>
        <w:t xml:space="preserve">Etapas del conflicto armado en Colombia: hacia el posconflicto. </w:t>
      </w:r>
      <w:r w:rsidRPr="00C37331">
        <w:rPr>
          <w:rFonts w:ascii="Times New Roman" w:hAnsi="Times New Roman" w:cs="Times New Roman"/>
          <w:bCs/>
          <w:i/>
          <w:color w:val="000000"/>
          <w:sz w:val="24"/>
          <w:szCs w:val="24"/>
          <w:shd w:val="clear" w:color="auto" w:fill="FFFFFF"/>
          <w:lang w:val="es-CO"/>
        </w:rPr>
        <w:t>Latinoamérica. Revista de estudios Latinoamericanos.,</w:t>
      </w:r>
      <w:r w:rsidRPr="00C37331">
        <w:rPr>
          <w:rFonts w:ascii="Times New Roman" w:hAnsi="Times New Roman" w:cs="Times New Roman"/>
          <w:bCs/>
          <w:color w:val="000000"/>
          <w:sz w:val="24"/>
          <w:szCs w:val="24"/>
          <w:shd w:val="clear" w:color="auto" w:fill="FFFFFF"/>
          <w:lang w:val="es-CO"/>
        </w:rPr>
        <w:t xml:space="preserve"> (62), 227-257.(SciELO) </w:t>
      </w:r>
      <w:hyperlink r:id="rId29" w:history="1">
        <w:r w:rsidRPr="009A75BA">
          <w:rPr>
            <w:rStyle w:val="Hipervnculo"/>
            <w:rFonts w:ascii="Times New Roman" w:hAnsi="Times New Roman" w:cs="Times New Roman"/>
            <w:sz w:val="24"/>
            <w:szCs w:val="24"/>
            <w:lang w:val="es-CO"/>
          </w:rPr>
          <w:t>http://www.scielo.org.mx/scielo.php?pid=S1665-85742016000100227&amp;script=sci_arttext</w:t>
        </w:r>
      </w:hyperlink>
    </w:p>
    <w:p w14:paraId="5B874B65" w14:textId="77777777" w:rsidR="00453012" w:rsidRPr="006A5E29" w:rsidRDefault="00453012" w:rsidP="00453012">
      <w:pPr>
        <w:spacing w:line="480" w:lineRule="auto"/>
        <w:ind w:left="709" w:hanging="720"/>
        <w:rPr>
          <w:rFonts w:ascii="Times New Roman" w:hAnsi="Times New Roman" w:cs="Times New Roman"/>
          <w:sz w:val="24"/>
          <w:szCs w:val="24"/>
          <w:lang w:val="es-CO"/>
        </w:rPr>
      </w:pPr>
      <w:r w:rsidRPr="009A75BA">
        <w:rPr>
          <w:rFonts w:ascii="Times New Roman" w:hAnsi="Times New Roman" w:cs="Times New Roman"/>
          <w:sz w:val="24"/>
          <w:szCs w:val="24"/>
          <w:lang w:val="es-CO"/>
        </w:rPr>
        <w:t>Acuerdo Final para la Terminación del Conflicto y la Construcción de una Paz Estable y Duradera. delegados del Gobierno Nacional - delegadas de las Fuerzas Armadas Revolucionarias de Colombia-Ejército del Pueblo. 24.11.201</w:t>
      </w:r>
      <w:r>
        <w:rPr>
          <w:rFonts w:ascii="Times New Roman" w:hAnsi="Times New Roman" w:cs="Times New Roman"/>
          <w:sz w:val="24"/>
          <w:szCs w:val="24"/>
          <w:lang w:val="es-CO"/>
        </w:rPr>
        <w:t>6</w:t>
      </w:r>
      <w:r w:rsidRPr="009A75BA">
        <w:rPr>
          <w:rFonts w:ascii="Times New Roman" w:hAnsi="Times New Roman" w:cs="Times New Roman"/>
          <w:sz w:val="24"/>
          <w:szCs w:val="24"/>
          <w:lang w:val="es-CO"/>
        </w:rPr>
        <w:t xml:space="preserve">. Recuperado de: </w:t>
      </w:r>
      <w:hyperlink r:id="rId30" w:history="1">
        <w:r w:rsidRPr="009A75BA">
          <w:rPr>
            <w:rStyle w:val="Hipervnculo"/>
            <w:rFonts w:ascii="Times New Roman" w:hAnsi="Times New Roman" w:cs="Times New Roman"/>
            <w:sz w:val="24"/>
            <w:szCs w:val="24"/>
            <w:lang w:val="es-CO"/>
          </w:rPr>
          <w:t>http://www.altocomisionadoparalapaz.gov.co/procesos-y-conversaciones/Documentos%20compartidos/24-11-2016NuevoAcuerdoFinal.pdf</w:t>
        </w:r>
      </w:hyperlink>
    </w:p>
    <w:p w14:paraId="70643B01" w14:textId="77777777" w:rsidR="00453012" w:rsidRDefault="00453012" w:rsidP="00453012">
      <w:pPr>
        <w:spacing w:line="480" w:lineRule="auto"/>
        <w:ind w:left="709" w:hanging="720"/>
        <w:rPr>
          <w:sz w:val="24"/>
          <w:lang w:val="es-CO"/>
        </w:rPr>
      </w:pPr>
      <w:r w:rsidRPr="009B6EAD">
        <w:rPr>
          <w:rFonts w:ascii="Times New Roman" w:hAnsi="Times New Roman" w:cs="Times New Roman"/>
          <w:sz w:val="24"/>
          <w:szCs w:val="24"/>
          <w:lang w:val="es-CO"/>
        </w:rPr>
        <w:lastRenderedPageBreak/>
        <w:t>Ramírez, Y. &amp; Bolívar, J. (2017). Escenarios y desafíos de la seguridad multidimensional en Colombia.</w:t>
      </w:r>
      <w:r>
        <w:rPr>
          <w:rFonts w:ascii="Times New Roman" w:hAnsi="Times New Roman" w:cs="Times New Roman"/>
          <w:sz w:val="24"/>
          <w:szCs w:val="24"/>
          <w:lang w:val="es-CO"/>
        </w:rPr>
        <w:t xml:space="preserve"> </w:t>
      </w:r>
      <w:r w:rsidRPr="009B6EAD">
        <w:rPr>
          <w:rFonts w:ascii="Times New Roman" w:hAnsi="Times New Roman" w:cs="Times New Roman"/>
          <w:sz w:val="24"/>
          <w:szCs w:val="24"/>
          <w:lang w:val="es-CO"/>
        </w:rPr>
        <w:t>Bogotá: Ediciones Escuela Superior de Guerra</w:t>
      </w:r>
      <w:r>
        <w:rPr>
          <w:rFonts w:ascii="Times New Roman" w:hAnsi="Times New Roman" w:cs="Times New Roman"/>
          <w:sz w:val="24"/>
          <w:szCs w:val="24"/>
          <w:lang w:val="es-CO"/>
        </w:rPr>
        <w:t xml:space="preserve">. Recuperado de: </w:t>
      </w:r>
      <w:hyperlink r:id="rId31" w:history="1">
        <w:r w:rsidRPr="00C0509D">
          <w:rPr>
            <w:rStyle w:val="Hipervnculo"/>
            <w:rFonts w:ascii="Times New Roman" w:hAnsi="Times New Roman" w:cs="Times New Roman"/>
            <w:sz w:val="24"/>
            <w:lang w:val="es-CO"/>
          </w:rPr>
          <w:t>https://esdeguelibros.edu.co/index.php/editorial/catalog/book/27</w:t>
        </w:r>
      </w:hyperlink>
      <w:r w:rsidRPr="00C0509D">
        <w:rPr>
          <w:sz w:val="24"/>
          <w:lang w:val="es-CO"/>
        </w:rPr>
        <w:t xml:space="preserve"> </w:t>
      </w:r>
    </w:p>
    <w:p w14:paraId="503882FC" w14:textId="77777777" w:rsidR="00453012" w:rsidRPr="00453012" w:rsidRDefault="00453012" w:rsidP="00453012">
      <w:pPr>
        <w:spacing w:line="480" w:lineRule="auto"/>
        <w:ind w:left="709" w:hanging="720"/>
        <w:rPr>
          <w:rFonts w:ascii="Times New Roman" w:hAnsi="Times New Roman" w:cs="Times New Roman"/>
          <w:sz w:val="24"/>
          <w:lang w:val="es-CO"/>
        </w:rPr>
      </w:pPr>
      <w:r>
        <w:rPr>
          <w:rFonts w:ascii="Times New Roman" w:hAnsi="Times New Roman" w:cs="Times New Roman"/>
          <w:sz w:val="24"/>
          <w:lang w:val="es-CO"/>
        </w:rPr>
        <w:t>Ministerio de Defensa Nacional, (2003).</w:t>
      </w:r>
      <w:r w:rsidRPr="000D34C2">
        <w:rPr>
          <w:lang w:val="es-CO"/>
        </w:rPr>
        <w:t xml:space="preserve"> </w:t>
      </w:r>
      <w:r w:rsidRPr="000D34C2">
        <w:rPr>
          <w:rFonts w:ascii="Times New Roman" w:hAnsi="Times New Roman" w:cs="Times New Roman"/>
          <w:sz w:val="24"/>
          <w:lang w:val="es-CO"/>
        </w:rPr>
        <w:t>Política de Defensa y Seguridad Democrática</w:t>
      </w:r>
      <w:r>
        <w:rPr>
          <w:rFonts w:ascii="Times New Roman" w:hAnsi="Times New Roman" w:cs="Times New Roman"/>
          <w:sz w:val="24"/>
          <w:lang w:val="es-CO"/>
        </w:rPr>
        <w:t>. Recup</w:t>
      </w:r>
      <w:r w:rsidRPr="000D34C2">
        <w:rPr>
          <w:rFonts w:ascii="Times New Roman" w:hAnsi="Times New Roman" w:cs="Times New Roman"/>
          <w:sz w:val="24"/>
          <w:lang w:val="es-CO"/>
        </w:rPr>
        <w:t xml:space="preserve">erado de: </w:t>
      </w:r>
      <w:hyperlink r:id="rId32" w:history="1">
        <w:r w:rsidRPr="000D34C2">
          <w:rPr>
            <w:rStyle w:val="Hipervnculo"/>
            <w:rFonts w:ascii="Times New Roman" w:hAnsi="Times New Roman" w:cs="Times New Roman"/>
            <w:sz w:val="24"/>
            <w:lang w:val="es-CO"/>
          </w:rPr>
          <w:t>https://www.oas.org/csh/spanish/documentos/colombia.pdf</w:t>
        </w:r>
      </w:hyperlink>
    </w:p>
    <w:p w14:paraId="2305CD7F" w14:textId="77777777" w:rsidR="00453012" w:rsidRPr="00D53919" w:rsidRDefault="00453012" w:rsidP="00453012">
      <w:pPr>
        <w:spacing w:line="480" w:lineRule="auto"/>
        <w:ind w:left="709" w:hanging="720"/>
        <w:rPr>
          <w:rFonts w:ascii="Times New Roman" w:hAnsi="Times New Roman" w:cs="Times New Roman"/>
          <w:sz w:val="24"/>
          <w:lang w:val="es-CO"/>
        </w:rPr>
      </w:pPr>
      <w:r w:rsidRPr="00D53919">
        <w:rPr>
          <w:rFonts w:ascii="Times New Roman" w:hAnsi="Times New Roman" w:cs="Times New Roman"/>
          <w:sz w:val="24"/>
          <w:lang w:val="es-CO"/>
        </w:rPr>
        <w:t>Escuela Superior de Guerra “General R</w:t>
      </w:r>
      <w:r>
        <w:rPr>
          <w:rFonts w:ascii="Times New Roman" w:hAnsi="Times New Roman" w:cs="Times New Roman"/>
          <w:sz w:val="24"/>
          <w:lang w:val="es-CO"/>
        </w:rPr>
        <w:t>afael Reyes Prieto” (s.f.). Revista científica. Recuperado de:</w:t>
      </w:r>
      <w:r w:rsidRPr="00D53919">
        <w:rPr>
          <w:rFonts w:ascii="Times New Roman" w:hAnsi="Times New Roman" w:cs="Times New Roman"/>
          <w:sz w:val="28"/>
          <w:lang w:val="es-CO"/>
        </w:rPr>
        <w:t xml:space="preserve"> </w:t>
      </w:r>
      <w:hyperlink r:id="rId33" w:history="1">
        <w:r w:rsidRPr="00D53919">
          <w:rPr>
            <w:rStyle w:val="Hipervnculo"/>
            <w:rFonts w:ascii="Times New Roman" w:hAnsi="Times New Roman" w:cs="Times New Roman"/>
            <w:sz w:val="24"/>
            <w:lang w:val="es-CO"/>
          </w:rPr>
          <w:t>https://www.esdeguerevistacientifica.edu.co/index.php/estudios/issue/archive</w:t>
        </w:r>
      </w:hyperlink>
    </w:p>
    <w:p w14:paraId="30A953B5" w14:textId="77777777" w:rsidR="00453012" w:rsidRDefault="00453012" w:rsidP="00453012">
      <w:pPr>
        <w:spacing w:line="480" w:lineRule="auto"/>
        <w:ind w:left="709" w:hanging="720"/>
        <w:rPr>
          <w:rFonts w:ascii="Times New Roman" w:hAnsi="Times New Roman" w:cs="Times New Roman"/>
          <w:sz w:val="24"/>
          <w:lang w:val="es-CO"/>
        </w:rPr>
      </w:pPr>
      <w:r w:rsidRPr="00440DCD">
        <w:rPr>
          <w:rFonts w:ascii="Times New Roman" w:hAnsi="Times New Roman" w:cs="Times New Roman"/>
          <w:sz w:val="24"/>
          <w:szCs w:val="24"/>
          <w:lang w:val="es-CO"/>
        </w:rPr>
        <w:t>Departamento Nacional de Planeación, (2011). Plan Nacional de Desarrollo 2010 – 2014 prosperidad para todos más empleo, menos pobreza y más seguridad</w:t>
      </w:r>
      <w:r>
        <w:rPr>
          <w:rFonts w:ascii="Times New Roman" w:hAnsi="Times New Roman" w:cs="Times New Roman"/>
          <w:sz w:val="24"/>
          <w:szCs w:val="24"/>
          <w:lang w:val="es-CO"/>
        </w:rPr>
        <w:t>. Recuperado de:</w:t>
      </w:r>
      <w:r w:rsidRPr="00440DCD">
        <w:rPr>
          <w:lang w:val="es-CO"/>
        </w:rPr>
        <w:t xml:space="preserve"> </w:t>
      </w:r>
      <w:hyperlink r:id="rId34" w:history="1">
        <w:r w:rsidRPr="00C03AA9">
          <w:rPr>
            <w:rStyle w:val="Hipervnculo"/>
            <w:rFonts w:ascii="Times New Roman" w:hAnsi="Times New Roman" w:cs="Times New Roman"/>
            <w:sz w:val="24"/>
            <w:lang w:val="es-CO"/>
          </w:rPr>
          <w:t>https://colaboracion.dnp.gov.co/CDT/PND/PND2010-2014%20Tomo%20II%20CD.pdf</w:t>
        </w:r>
      </w:hyperlink>
      <w:r w:rsidRPr="00C03AA9">
        <w:rPr>
          <w:rFonts w:ascii="Times New Roman" w:hAnsi="Times New Roman" w:cs="Times New Roman"/>
          <w:sz w:val="24"/>
          <w:lang w:val="es-CO"/>
        </w:rPr>
        <w:t xml:space="preserve"> </w:t>
      </w:r>
    </w:p>
    <w:p w14:paraId="6AFD2709" w14:textId="77777777" w:rsidR="00453012" w:rsidRPr="00C03AA9" w:rsidRDefault="00453012" w:rsidP="00453012">
      <w:pPr>
        <w:spacing w:line="480" w:lineRule="auto"/>
        <w:ind w:left="709" w:hanging="720"/>
        <w:rPr>
          <w:rFonts w:ascii="Times New Roman" w:hAnsi="Times New Roman" w:cs="Times New Roman"/>
          <w:sz w:val="24"/>
          <w:szCs w:val="24"/>
          <w:lang w:val="es-CO"/>
        </w:rPr>
      </w:pPr>
      <w:r w:rsidRPr="00440DCD">
        <w:rPr>
          <w:rFonts w:ascii="Times New Roman" w:hAnsi="Times New Roman" w:cs="Times New Roman"/>
          <w:sz w:val="24"/>
          <w:szCs w:val="24"/>
          <w:lang w:val="es-CO"/>
        </w:rPr>
        <w:t>Departamento Nacional de Planeación, (2</w:t>
      </w:r>
      <w:r>
        <w:rPr>
          <w:rFonts w:ascii="Times New Roman" w:hAnsi="Times New Roman" w:cs="Times New Roman"/>
          <w:sz w:val="24"/>
          <w:szCs w:val="24"/>
          <w:lang w:val="es-CO"/>
        </w:rPr>
        <w:t>015</w:t>
      </w:r>
      <w:r w:rsidRPr="00440DCD">
        <w:rPr>
          <w:rFonts w:ascii="Times New Roman" w:hAnsi="Times New Roman" w:cs="Times New Roman"/>
          <w:sz w:val="24"/>
          <w:szCs w:val="24"/>
          <w:lang w:val="es-CO"/>
        </w:rPr>
        <w:t>).</w:t>
      </w:r>
      <w:r>
        <w:rPr>
          <w:rFonts w:ascii="Times New Roman" w:hAnsi="Times New Roman" w:cs="Times New Roman"/>
          <w:sz w:val="24"/>
          <w:szCs w:val="24"/>
          <w:lang w:val="es-CO"/>
        </w:rPr>
        <w:t xml:space="preserve"> Plan de desarrollo 2014- 2018 todos por un nuevo </w:t>
      </w:r>
      <w:r w:rsidRPr="000D4E78">
        <w:rPr>
          <w:rFonts w:ascii="Times New Roman" w:hAnsi="Times New Roman" w:cs="Times New Roman"/>
          <w:sz w:val="24"/>
          <w:szCs w:val="24"/>
          <w:lang w:val="es-CO"/>
        </w:rPr>
        <w:t xml:space="preserve">país paz equidad educación. Recuperado de: </w:t>
      </w:r>
      <w:hyperlink r:id="rId35" w:history="1">
        <w:r w:rsidRPr="000D4E78">
          <w:rPr>
            <w:rStyle w:val="Hipervnculo"/>
            <w:rFonts w:ascii="Times New Roman" w:hAnsi="Times New Roman" w:cs="Times New Roman"/>
            <w:sz w:val="24"/>
            <w:szCs w:val="24"/>
            <w:lang w:val="es-CO"/>
          </w:rPr>
          <w:t>https://colaboracion.dnp.gov.co/CDT/PND/PND%202014-2018%20Tomo%201%20internet.pdf</w:t>
        </w:r>
      </w:hyperlink>
    </w:p>
    <w:p w14:paraId="0CCF6DC6" w14:textId="77777777" w:rsidR="00453012" w:rsidRPr="008A7CCB" w:rsidRDefault="00453012" w:rsidP="00453012">
      <w:pPr>
        <w:spacing w:line="480" w:lineRule="auto"/>
        <w:ind w:left="709" w:hanging="720"/>
        <w:rPr>
          <w:rFonts w:ascii="Times New Roman" w:hAnsi="Times New Roman" w:cs="Times New Roman"/>
          <w:bCs/>
          <w:sz w:val="24"/>
          <w:szCs w:val="24"/>
          <w:lang w:val="es-CO"/>
        </w:rPr>
      </w:pPr>
      <w:r w:rsidRPr="008A7CCB">
        <w:rPr>
          <w:rFonts w:ascii="Times New Roman" w:hAnsi="Times New Roman" w:cs="Times New Roman"/>
          <w:sz w:val="24"/>
          <w:szCs w:val="24"/>
          <w:lang w:val="es-CO"/>
        </w:rPr>
        <w:t>Presiden</w:t>
      </w:r>
      <w:r>
        <w:rPr>
          <w:rFonts w:ascii="Times New Roman" w:hAnsi="Times New Roman" w:cs="Times New Roman"/>
          <w:sz w:val="24"/>
          <w:szCs w:val="24"/>
          <w:lang w:val="es-CO"/>
        </w:rPr>
        <w:t>cia de la Repú</w:t>
      </w:r>
      <w:r w:rsidRPr="008A7CCB">
        <w:rPr>
          <w:rFonts w:ascii="Times New Roman" w:hAnsi="Times New Roman" w:cs="Times New Roman"/>
          <w:sz w:val="24"/>
          <w:szCs w:val="24"/>
          <w:lang w:val="es-CO"/>
        </w:rPr>
        <w:t xml:space="preserve">blica, (2019). </w:t>
      </w:r>
      <w:r w:rsidRPr="008A7CCB">
        <w:rPr>
          <w:rFonts w:ascii="Times New Roman" w:hAnsi="Times New Roman" w:cs="Times New Roman"/>
          <w:bCs/>
          <w:sz w:val="24"/>
          <w:szCs w:val="24"/>
          <w:lang w:val="es-CO"/>
        </w:rPr>
        <w:t>Abecé de la Política de Defensa y Seguridad para la Legalidad, el Emprendimiento y la Equidad. Fuerte Militar de Tolemaida: Recuperado de:</w:t>
      </w:r>
      <w:r w:rsidRPr="008A7CCB">
        <w:rPr>
          <w:lang w:val="es-CO"/>
        </w:rPr>
        <w:t xml:space="preserve"> </w:t>
      </w:r>
      <w:hyperlink r:id="rId36" w:history="1">
        <w:r w:rsidRPr="008A7CCB">
          <w:rPr>
            <w:rStyle w:val="Hipervnculo"/>
            <w:rFonts w:ascii="Times New Roman" w:hAnsi="Times New Roman" w:cs="Times New Roman"/>
            <w:sz w:val="24"/>
            <w:lang w:val="es-CO"/>
          </w:rPr>
          <w:t>https://id.presidencia.gov.co/Paginas/prensa/2019/190206-Abece-de-la-Politica-de-</w:t>
        </w:r>
        <w:bookmarkStart w:id="0" w:name="_GoBack"/>
        <w:bookmarkEnd w:id="0"/>
        <w:r w:rsidRPr="008A7CCB">
          <w:rPr>
            <w:rStyle w:val="Hipervnculo"/>
            <w:rFonts w:ascii="Times New Roman" w:hAnsi="Times New Roman" w:cs="Times New Roman"/>
            <w:sz w:val="24"/>
            <w:lang w:val="es-CO"/>
          </w:rPr>
          <w:t>Defensa-y-Seguridad-para-la-Legalidad-el-Emprendimiento-y-la-Equidad.aspx</w:t>
        </w:r>
      </w:hyperlink>
    </w:p>
    <w:p w14:paraId="0CB2EED1" w14:textId="77777777" w:rsidR="00CE6062" w:rsidRPr="00CE6062" w:rsidRDefault="00CE6062" w:rsidP="00CE6062">
      <w:pPr>
        <w:spacing w:line="480" w:lineRule="auto"/>
        <w:ind w:left="709" w:hanging="720"/>
        <w:rPr>
          <w:rFonts w:ascii="Times New Roman" w:hAnsi="Times New Roman" w:cs="Times New Roman"/>
          <w:sz w:val="24"/>
          <w:szCs w:val="24"/>
          <w:lang w:val="es-CO"/>
        </w:rPr>
      </w:pPr>
      <w:r w:rsidRPr="00CE6062">
        <w:rPr>
          <w:rFonts w:ascii="Times New Roman" w:hAnsi="Times New Roman" w:cs="Times New Roman"/>
          <w:sz w:val="24"/>
          <w:szCs w:val="24"/>
          <w:lang w:val="es-CO"/>
        </w:rPr>
        <w:t xml:space="preserve">Coy, C. (2019). </w:t>
      </w:r>
      <w:r w:rsidRPr="00CE6062">
        <w:rPr>
          <w:rFonts w:ascii="Times New Roman" w:hAnsi="Times New Roman" w:cs="Times New Roman"/>
          <w:i/>
          <w:sz w:val="24"/>
          <w:szCs w:val="24"/>
          <w:lang w:val="es-CO"/>
        </w:rPr>
        <w:t>Informe final de práctica</w:t>
      </w:r>
      <w:r>
        <w:rPr>
          <w:rFonts w:ascii="Times New Roman" w:hAnsi="Times New Roman" w:cs="Times New Roman"/>
          <w:i/>
          <w:sz w:val="24"/>
          <w:szCs w:val="24"/>
          <w:lang w:val="es-CO"/>
        </w:rPr>
        <w:t xml:space="preserve">. </w:t>
      </w:r>
      <w:r>
        <w:rPr>
          <w:rFonts w:ascii="Times New Roman" w:hAnsi="Times New Roman" w:cs="Times New Roman"/>
          <w:sz w:val="24"/>
          <w:szCs w:val="24"/>
          <w:lang w:val="es-CO"/>
        </w:rPr>
        <w:t>Informe final de practica para obrar a título profesional., Tunja. Recuperado el 03 abril de 2019.</w:t>
      </w:r>
    </w:p>
    <w:p w14:paraId="47809002" w14:textId="77777777" w:rsidR="008C5BAF" w:rsidRPr="00453012" w:rsidRDefault="008C5BAF">
      <w:pPr>
        <w:rPr>
          <w:lang w:val="es-CO"/>
        </w:rPr>
      </w:pPr>
    </w:p>
    <w:sectPr w:rsidR="008C5BAF" w:rsidRPr="00453012" w:rsidSect="005E6C6C">
      <w:headerReference w:type="default" r:id="rId3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DD6B31" w14:textId="77777777" w:rsidR="003A2B3B" w:rsidRDefault="003A2B3B">
      <w:pPr>
        <w:spacing w:after="0" w:line="240" w:lineRule="auto"/>
      </w:pPr>
      <w:r>
        <w:separator/>
      </w:r>
    </w:p>
  </w:endnote>
  <w:endnote w:type="continuationSeparator" w:id="0">
    <w:p w14:paraId="78851627" w14:textId="77777777" w:rsidR="003A2B3B" w:rsidRDefault="003A2B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167958" w14:textId="77777777" w:rsidR="003A2B3B" w:rsidRDefault="003A2B3B">
      <w:pPr>
        <w:spacing w:after="0" w:line="240" w:lineRule="auto"/>
      </w:pPr>
      <w:r>
        <w:separator/>
      </w:r>
    </w:p>
  </w:footnote>
  <w:footnote w:type="continuationSeparator" w:id="0">
    <w:p w14:paraId="25EB88A4" w14:textId="77777777" w:rsidR="003A2B3B" w:rsidRDefault="003A2B3B">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3883004"/>
      <w:docPartObj>
        <w:docPartGallery w:val="Page Numbers (Top of Page)"/>
        <w:docPartUnique/>
      </w:docPartObj>
    </w:sdtPr>
    <w:sdtEndPr/>
    <w:sdtContent>
      <w:p w14:paraId="736C48B0" w14:textId="77777777" w:rsidR="005E6C6C" w:rsidRDefault="005E6C6C">
        <w:pPr>
          <w:pStyle w:val="Encabezado"/>
          <w:jc w:val="right"/>
        </w:pPr>
        <w:r>
          <w:fldChar w:fldCharType="begin"/>
        </w:r>
        <w:r>
          <w:instrText>PAGE   \* MERGEFORMAT</w:instrText>
        </w:r>
        <w:r>
          <w:fldChar w:fldCharType="separate"/>
        </w:r>
        <w:r w:rsidR="000A5B3C" w:rsidRPr="000A5B3C">
          <w:rPr>
            <w:noProof/>
            <w:lang w:val="es-ES"/>
          </w:rPr>
          <w:t>15</w:t>
        </w:r>
        <w:r>
          <w:fldChar w:fldCharType="end"/>
        </w:r>
      </w:p>
    </w:sdtContent>
  </w:sdt>
  <w:p w14:paraId="1C2D702A" w14:textId="77777777" w:rsidR="005E6C6C" w:rsidRDefault="005E6C6C">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237B24"/>
    <w:multiLevelType w:val="hybridMultilevel"/>
    <w:tmpl w:val="843A2B1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2C311A64"/>
    <w:multiLevelType w:val="hybridMultilevel"/>
    <w:tmpl w:val="D988DAE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48A533B4"/>
    <w:multiLevelType w:val="hybridMultilevel"/>
    <w:tmpl w:val="98068DB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nsid w:val="580F73A5"/>
    <w:multiLevelType w:val="multilevel"/>
    <w:tmpl w:val="3954BCA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4">
    <w:nsid w:val="5EA6465D"/>
    <w:multiLevelType w:val="hybridMultilevel"/>
    <w:tmpl w:val="6C7EAFCE"/>
    <w:lvl w:ilvl="0" w:tplc="04090001">
      <w:start w:val="1"/>
      <w:numFmt w:val="bullet"/>
      <w:lvlText w:val=""/>
      <w:lvlJc w:val="left"/>
      <w:pPr>
        <w:ind w:left="1068" w:hanging="360"/>
      </w:pPr>
      <w:rPr>
        <w:rFonts w:ascii="Symbol" w:hAnsi="Symbol"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012"/>
    <w:rsid w:val="000133F9"/>
    <w:rsid w:val="000634F9"/>
    <w:rsid w:val="00092554"/>
    <w:rsid w:val="000A5B3C"/>
    <w:rsid w:val="000C08B8"/>
    <w:rsid w:val="0010536F"/>
    <w:rsid w:val="00133033"/>
    <w:rsid w:val="00152E0A"/>
    <w:rsid w:val="00172542"/>
    <w:rsid w:val="001B66E5"/>
    <w:rsid w:val="001C5E44"/>
    <w:rsid w:val="00241DAC"/>
    <w:rsid w:val="00257A9F"/>
    <w:rsid w:val="002A4819"/>
    <w:rsid w:val="002F682A"/>
    <w:rsid w:val="003024AD"/>
    <w:rsid w:val="00365837"/>
    <w:rsid w:val="00366415"/>
    <w:rsid w:val="003A2B3B"/>
    <w:rsid w:val="003E2395"/>
    <w:rsid w:val="004201B2"/>
    <w:rsid w:val="00453012"/>
    <w:rsid w:val="004E31DD"/>
    <w:rsid w:val="005129DA"/>
    <w:rsid w:val="0053557C"/>
    <w:rsid w:val="00536248"/>
    <w:rsid w:val="00591E6C"/>
    <w:rsid w:val="005A1D74"/>
    <w:rsid w:val="005A7DD7"/>
    <w:rsid w:val="005D6ACA"/>
    <w:rsid w:val="005E6C6C"/>
    <w:rsid w:val="005F3139"/>
    <w:rsid w:val="006B5741"/>
    <w:rsid w:val="006E5420"/>
    <w:rsid w:val="007759DC"/>
    <w:rsid w:val="007B12D0"/>
    <w:rsid w:val="007E037F"/>
    <w:rsid w:val="007F2744"/>
    <w:rsid w:val="00835D95"/>
    <w:rsid w:val="0085527B"/>
    <w:rsid w:val="0085599D"/>
    <w:rsid w:val="008C4E04"/>
    <w:rsid w:val="008C5BAF"/>
    <w:rsid w:val="00954D73"/>
    <w:rsid w:val="00A05DD6"/>
    <w:rsid w:val="00A34445"/>
    <w:rsid w:val="00A7474E"/>
    <w:rsid w:val="00BA5C4D"/>
    <w:rsid w:val="00BB22FE"/>
    <w:rsid w:val="00BF1863"/>
    <w:rsid w:val="00C17AF0"/>
    <w:rsid w:val="00C20C1A"/>
    <w:rsid w:val="00C7124E"/>
    <w:rsid w:val="00CD1C63"/>
    <w:rsid w:val="00CD2904"/>
    <w:rsid w:val="00CE6062"/>
    <w:rsid w:val="00D50692"/>
    <w:rsid w:val="00D61C73"/>
    <w:rsid w:val="00D83D5E"/>
    <w:rsid w:val="00E361ED"/>
    <w:rsid w:val="00F129AE"/>
    <w:rsid w:val="00F5385D"/>
    <w:rsid w:val="00F5794B"/>
    <w:rsid w:val="00F757FF"/>
    <w:rsid w:val="00F868E8"/>
    <w:rsid w:val="00FB51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060A38"/>
  <w15:chartTrackingRefBased/>
  <w15:docId w15:val="{042F00FE-E442-4E44-B110-C12AED626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5301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5301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53012"/>
  </w:style>
  <w:style w:type="paragraph" w:styleId="Prrafodelista">
    <w:name w:val="List Paragraph"/>
    <w:basedOn w:val="Normal"/>
    <w:uiPriority w:val="34"/>
    <w:qFormat/>
    <w:rsid w:val="00453012"/>
    <w:pPr>
      <w:ind w:left="720"/>
      <w:contextualSpacing/>
    </w:pPr>
  </w:style>
  <w:style w:type="character" w:styleId="Hipervnculo">
    <w:name w:val="Hyperlink"/>
    <w:basedOn w:val="Fuentedeprrafopredeter"/>
    <w:uiPriority w:val="99"/>
    <w:unhideWhenUsed/>
    <w:rsid w:val="00453012"/>
    <w:rPr>
      <w:color w:val="0000FF"/>
      <w:u w:val="single"/>
    </w:rPr>
  </w:style>
  <w:style w:type="character" w:styleId="Hipervnculovisitado">
    <w:name w:val="FollowedHyperlink"/>
    <w:basedOn w:val="Fuentedeprrafopredeter"/>
    <w:uiPriority w:val="99"/>
    <w:semiHidden/>
    <w:unhideWhenUsed/>
    <w:rsid w:val="0045301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0436420">
      <w:bodyDiv w:val="1"/>
      <w:marLeft w:val="0"/>
      <w:marRight w:val="0"/>
      <w:marTop w:val="0"/>
      <w:marBottom w:val="0"/>
      <w:divBdr>
        <w:top w:val="none" w:sz="0" w:space="0" w:color="auto"/>
        <w:left w:val="none" w:sz="0" w:space="0" w:color="auto"/>
        <w:bottom w:val="none" w:sz="0" w:space="0" w:color="auto"/>
        <w:right w:val="none" w:sz="0" w:space="0" w:color="auto"/>
      </w:divBdr>
    </w:div>
    <w:div w:id="416442769">
      <w:bodyDiv w:val="1"/>
      <w:marLeft w:val="0"/>
      <w:marRight w:val="0"/>
      <w:marTop w:val="0"/>
      <w:marBottom w:val="0"/>
      <w:divBdr>
        <w:top w:val="none" w:sz="0" w:space="0" w:color="auto"/>
        <w:left w:val="none" w:sz="0" w:space="0" w:color="auto"/>
        <w:bottom w:val="none" w:sz="0" w:space="0" w:color="auto"/>
        <w:right w:val="none" w:sz="0" w:space="0" w:color="auto"/>
      </w:divBdr>
    </w:div>
    <w:div w:id="681132285">
      <w:bodyDiv w:val="1"/>
      <w:marLeft w:val="0"/>
      <w:marRight w:val="0"/>
      <w:marTop w:val="0"/>
      <w:marBottom w:val="0"/>
      <w:divBdr>
        <w:top w:val="none" w:sz="0" w:space="0" w:color="auto"/>
        <w:left w:val="none" w:sz="0" w:space="0" w:color="auto"/>
        <w:bottom w:val="none" w:sz="0" w:space="0" w:color="auto"/>
        <w:right w:val="none" w:sz="0" w:space="0" w:color="auto"/>
      </w:divBdr>
    </w:div>
    <w:div w:id="732390217">
      <w:bodyDiv w:val="1"/>
      <w:marLeft w:val="0"/>
      <w:marRight w:val="0"/>
      <w:marTop w:val="0"/>
      <w:marBottom w:val="0"/>
      <w:divBdr>
        <w:top w:val="none" w:sz="0" w:space="0" w:color="auto"/>
        <w:left w:val="none" w:sz="0" w:space="0" w:color="auto"/>
        <w:bottom w:val="none" w:sz="0" w:space="0" w:color="auto"/>
        <w:right w:val="none" w:sz="0" w:space="0" w:color="auto"/>
      </w:divBdr>
    </w:div>
    <w:div w:id="952663256">
      <w:bodyDiv w:val="1"/>
      <w:marLeft w:val="0"/>
      <w:marRight w:val="0"/>
      <w:marTop w:val="0"/>
      <w:marBottom w:val="0"/>
      <w:divBdr>
        <w:top w:val="none" w:sz="0" w:space="0" w:color="auto"/>
        <w:left w:val="none" w:sz="0" w:space="0" w:color="auto"/>
        <w:bottom w:val="none" w:sz="0" w:space="0" w:color="auto"/>
        <w:right w:val="none" w:sz="0" w:space="0" w:color="auto"/>
      </w:divBdr>
    </w:div>
    <w:div w:id="1324240668">
      <w:bodyDiv w:val="1"/>
      <w:marLeft w:val="0"/>
      <w:marRight w:val="0"/>
      <w:marTop w:val="0"/>
      <w:marBottom w:val="0"/>
      <w:divBdr>
        <w:top w:val="none" w:sz="0" w:space="0" w:color="auto"/>
        <w:left w:val="none" w:sz="0" w:space="0" w:color="auto"/>
        <w:bottom w:val="none" w:sz="0" w:space="0" w:color="auto"/>
        <w:right w:val="none" w:sz="0" w:space="0" w:color="auto"/>
      </w:divBdr>
    </w:div>
    <w:div w:id="1458839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https://esdegue.edu.co/oferta-academica" TargetMode="External"/><Relationship Id="rId21" Type="http://schemas.openxmlformats.org/officeDocument/2006/relationships/hyperlink" Target="https://esdegue.edu.co/node/206" TargetMode="External"/><Relationship Id="rId22" Type="http://schemas.openxmlformats.org/officeDocument/2006/relationships/hyperlink" Target="https://esdegue.edu.co/sites/default/files/inline-files/PLAN%20ESTRATEGICO%202030%20Y%20GU%C3%8DA%20PLANEAMIENTO%20ESTRAT%C3%89GICO%202016-2018%20%2802-dic-16%29.pdf" TargetMode="External"/><Relationship Id="rId23" Type="http://schemas.openxmlformats.org/officeDocument/2006/relationships/hyperlink" Target="https://www.esdegue.edu.co/sites/default/files/inline-files/2018%20RESOLUCION%20026%20REGLAMENTO%20DE%20INVESTIGACION%20%2809-AGO-18%29.pdf" TargetMode="External"/><Relationship Id="rId24" Type="http://schemas.openxmlformats.org/officeDocument/2006/relationships/hyperlink" Target="http://www.constitucioncolombia.com/titulo-7/capitulo-7/articulo-217" TargetMode="External"/><Relationship Id="rId25" Type="http://schemas.openxmlformats.org/officeDocument/2006/relationships/hyperlink" Target="http://lasa.international.pitt.edu/Lasa2001/UgarteJoseManuel.pdf" TargetMode="External"/><Relationship Id="rId26" Type="http://schemas.openxmlformats.org/officeDocument/2006/relationships/hyperlink" Target="https://esdeguelibros.edu.co/index.php/editorial/catalog/book/27" TargetMode="External"/><Relationship Id="rId27" Type="http://schemas.openxmlformats.org/officeDocument/2006/relationships/hyperlink" Target="http://www.politicayestrategia.cl/index.php/rpye/article/view/180/294" TargetMode="External"/><Relationship Id="rId28" Type="http://schemas.openxmlformats.org/officeDocument/2006/relationships/hyperlink" Target="http://www.scielo.org.co/pdf/recig/v11n11/v11n11a04.pdf" TargetMode="External"/><Relationship Id="rId29" Type="http://schemas.openxmlformats.org/officeDocument/2006/relationships/hyperlink" Target="http://www.scielo.org.mx/scielo.php?pid=S1665-85742016000100227&amp;script=sci_arttext"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30" Type="http://schemas.openxmlformats.org/officeDocument/2006/relationships/hyperlink" Target="http://www.altocomisionadoparalapaz.gov.co/procesos-y-conversaciones/Documentos%20compartidos/24-11-2016NuevoAcuerdoFinal.pdf" TargetMode="External"/><Relationship Id="rId31" Type="http://schemas.openxmlformats.org/officeDocument/2006/relationships/hyperlink" Target="https://esdeguelibros.edu.co/index.php/editorial/catalog/book/27" TargetMode="External"/><Relationship Id="rId32" Type="http://schemas.openxmlformats.org/officeDocument/2006/relationships/hyperlink" Target="https://www.oas.org/csh/spanish/documentos/colombia.pdf" TargetMode="External"/><Relationship Id="rId9" Type="http://schemas.openxmlformats.org/officeDocument/2006/relationships/hyperlink" Target="https://esdegue.edu.co/node/110" TargetMode="External"/><Relationship Id="rId6" Type="http://schemas.openxmlformats.org/officeDocument/2006/relationships/endnotes" Target="endnotes.xml"/><Relationship Id="rId7" Type="http://schemas.openxmlformats.org/officeDocument/2006/relationships/hyperlink" Target="https://esdegue.edu.co/node/203" TargetMode="External"/><Relationship Id="rId8" Type="http://schemas.openxmlformats.org/officeDocument/2006/relationships/hyperlink" Target="https://esdegue.edu.co/node/204" TargetMode="External"/><Relationship Id="rId33" Type="http://schemas.openxmlformats.org/officeDocument/2006/relationships/hyperlink" Target="https://www.esdeguerevistacientifica.edu.co/index.php/estudios/issue/archive" TargetMode="External"/><Relationship Id="rId34" Type="http://schemas.openxmlformats.org/officeDocument/2006/relationships/hyperlink" Target="https://colaboracion.dnp.gov.co/CDT/PND/PND2010-2014%20Tomo%20II%20CD.pdf" TargetMode="External"/><Relationship Id="rId35" Type="http://schemas.openxmlformats.org/officeDocument/2006/relationships/hyperlink" Target="https://colaboracion.dnp.gov.co/CDT/PND/PND%202014-2018%20Tomo%201%20internet.pdf" TargetMode="External"/><Relationship Id="rId36" Type="http://schemas.openxmlformats.org/officeDocument/2006/relationships/hyperlink" Target="https://id.presidencia.gov.co/Paginas/prensa/2019/190206-Abece-de-la-Politica-de-Defensa-y-Seguridad-para-la-Legalidad-el-Emprendimiento-y-la-Equidad.aspx" TargetMode="External"/><Relationship Id="rId10" Type="http://schemas.openxmlformats.org/officeDocument/2006/relationships/hyperlink" Target="https://esdegue.edu.co/node/202" TargetMode="External"/><Relationship Id="rId11" Type="http://schemas.openxmlformats.org/officeDocument/2006/relationships/hyperlink" Target="https://esdegue.edu.co/node/205" TargetMode="External"/><Relationship Id="rId12" Type="http://schemas.openxmlformats.org/officeDocument/2006/relationships/hyperlink" Target="https://esdegue.edu.co/node/54" TargetMode="External"/><Relationship Id="rId13" Type="http://schemas.openxmlformats.org/officeDocument/2006/relationships/image" Target="media/image1.png"/><Relationship Id="rId14" Type="http://schemas.openxmlformats.org/officeDocument/2006/relationships/hyperlink" Target="https://esdegue.edu.co/escuela-superior-de-guerra" TargetMode="External"/><Relationship Id="rId15" Type="http://schemas.openxmlformats.org/officeDocument/2006/relationships/hyperlink" Target="http://historico.derechoshumanos.gov.co/Observatorio/Publicaciones/Documents/2010/estu_tematicos/impacto_poli_segdemocratica.pdf" TargetMode="External"/><Relationship Id="rId16" Type="http://schemas.openxmlformats.org/officeDocument/2006/relationships/hyperlink" Target="https://www.eltiempo.com/politica/gobierno/los-hechos-que-marcaron-los-ocho-anos-de-santos-en-la-casa-de-narino-252072" TargetMode="External"/><Relationship Id="rId17" Type="http://schemas.openxmlformats.org/officeDocument/2006/relationships/hyperlink" Target="https://www.eltiempo.com/opinion/editorial/miedo-en-las-calles-editorial-el-tiempo-345040" TargetMode="External"/><Relationship Id="rId18" Type="http://schemas.openxmlformats.org/officeDocument/2006/relationships/hyperlink" Target="http://repositorio.minedu.gob.pe/handle/123456789/4641" TargetMode="External"/><Relationship Id="rId19" Type="http://schemas.openxmlformats.org/officeDocument/2006/relationships/hyperlink" Target="http://alcazaba.unex.es/asg/400758/MATERIALES/INTRODUCCI%C3%93N%20A%20LA%20INVESTIGACI%C3%93N%20EN%20CC.SS..pdf" TargetMode="External"/><Relationship Id="rId37" Type="http://schemas.openxmlformats.org/officeDocument/2006/relationships/header" Target="header1.xml"/><Relationship Id="rId38" Type="http://schemas.openxmlformats.org/officeDocument/2006/relationships/fontTable" Target="fontTable.xml"/><Relationship Id="rId3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5233</Words>
  <Characters>28786</Characters>
  <Application>Microsoft Macintosh Word</Application>
  <DocSecurity>0</DocSecurity>
  <Lines>239</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33952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Coy</dc:creator>
  <cp:keywords/>
  <dc:description/>
  <cp:lastModifiedBy>Usuario de Microsoft Office</cp:lastModifiedBy>
  <cp:revision>2</cp:revision>
  <dcterms:created xsi:type="dcterms:W3CDTF">2019-05-31T18:36:00Z</dcterms:created>
  <dcterms:modified xsi:type="dcterms:W3CDTF">2019-05-31T18:36:00Z</dcterms:modified>
</cp:coreProperties>
</file>