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E1C" w:rsidRPr="00944FFB" w:rsidRDefault="00480E1C">
      <w:pPr>
        <w:rPr>
          <w:rFonts w:ascii="Arial" w:hAnsi="Arial" w:cs="Arial"/>
        </w:rPr>
      </w:pPr>
    </w:p>
    <w:p w:rsidR="00944FFB" w:rsidRDefault="00944FFB" w:rsidP="00EE440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872CA5" w:rsidRDefault="00872CA5" w:rsidP="00EE440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872CA5" w:rsidRDefault="00872CA5" w:rsidP="00EE440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EE4401" w:rsidRPr="00944FFB" w:rsidRDefault="00EE4401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  <w:r w:rsidRPr="00944FFB">
        <w:rPr>
          <w:rFonts w:ascii="Arial" w:eastAsia="Times New Roman" w:hAnsi="Arial" w:cs="Arial"/>
          <w:b/>
          <w:bCs/>
          <w:color w:val="000000"/>
        </w:rPr>
        <w:t>NOVENA CONVOCATORIA GENERAL PARA EL FOMENTO, DESARROLLO Y PRODUCCIÓN DE LA INVESTIGACIÓN DE ALTO NIVEL EN LA UNIVERSIDAD SANTO TOMÁS, SEDE PRINCIPAL, METODOLOGÍA PRESENCIAL -FODEIN 2015-</w:t>
      </w:r>
    </w:p>
    <w:p w:rsidR="00EE4401" w:rsidRDefault="00EE4401" w:rsidP="00EE440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872CA5" w:rsidRPr="00944FFB" w:rsidRDefault="00872CA5" w:rsidP="00EE440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944FFB" w:rsidRDefault="00944FFB" w:rsidP="00EE440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872CA5" w:rsidRPr="00944FFB" w:rsidRDefault="00872CA5" w:rsidP="00EE440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EE4401" w:rsidRPr="00944FFB" w:rsidRDefault="00EE4401" w:rsidP="00EE4401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</w:rPr>
      </w:pPr>
      <w:r w:rsidRPr="00944FFB">
        <w:rPr>
          <w:rFonts w:ascii="Arial" w:eastAsia="Times New Roman" w:hAnsi="Arial" w:cs="Arial"/>
          <w:b/>
          <w:bCs/>
          <w:color w:val="000000"/>
        </w:rPr>
        <w:t>COMUNICADO</w:t>
      </w:r>
    </w:p>
    <w:p w:rsidR="00EE4401" w:rsidRPr="00944FFB" w:rsidRDefault="00BB270F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bCs/>
          <w:color w:val="000000"/>
        </w:rPr>
        <w:t>12</w:t>
      </w:r>
      <w:r w:rsidR="00EE4401" w:rsidRPr="00944FFB">
        <w:rPr>
          <w:rFonts w:ascii="Arial" w:eastAsia="Times New Roman" w:hAnsi="Arial" w:cs="Arial"/>
          <w:bCs/>
          <w:color w:val="000000"/>
        </w:rPr>
        <w:t xml:space="preserve"> de </w:t>
      </w:r>
      <w:r>
        <w:rPr>
          <w:rFonts w:ascii="Arial" w:eastAsia="Times New Roman" w:hAnsi="Arial" w:cs="Arial"/>
          <w:bCs/>
          <w:color w:val="000000"/>
        </w:rPr>
        <w:t>noviemb</w:t>
      </w:r>
      <w:r w:rsidR="0065176A">
        <w:rPr>
          <w:rFonts w:ascii="Arial" w:eastAsia="Times New Roman" w:hAnsi="Arial" w:cs="Arial"/>
          <w:bCs/>
          <w:color w:val="000000"/>
        </w:rPr>
        <w:t>re</w:t>
      </w:r>
      <w:r w:rsidR="00EE4401" w:rsidRPr="00944FFB">
        <w:rPr>
          <w:rFonts w:ascii="Arial" w:eastAsia="Times New Roman" w:hAnsi="Arial" w:cs="Arial"/>
          <w:bCs/>
          <w:color w:val="000000"/>
        </w:rPr>
        <w:t xml:space="preserve"> de 2014</w:t>
      </w:r>
    </w:p>
    <w:p w:rsidR="00EE4401" w:rsidRPr="00944FFB" w:rsidRDefault="00EE4401" w:rsidP="00EE4401">
      <w:pPr>
        <w:shd w:val="clear" w:color="auto" w:fill="FFFFFF"/>
        <w:jc w:val="center"/>
        <w:rPr>
          <w:rFonts w:ascii="Arial" w:eastAsia="Times New Roman" w:hAnsi="Arial" w:cs="Arial"/>
          <w:color w:val="000000"/>
        </w:rPr>
      </w:pPr>
      <w:r w:rsidRPr="00944FFB">
        <w:rPr>
          <w:rFonts w:ascii="Arial" w:eastAsia="Times New Roman" w:hAnsi="Arial" w:cs="Arial"/>
          <w:color w:val="000000"/>
        </w:rPr>
        <w:t> </w:t>
      </w:r>
    </w:p>
    <w:p w:rsidR="00EE4401" w:rsidRDefault="00EE4401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</w:p>
    <w:p w:rsidR="00872CA5" w:rsidRDefault="00872CA5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</w:p>
    <w:p w:rsidR="00872CA5" w:rsidRPr="00944FFB" w:rsidRDefault="00872CA5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</w:p>
    <w:p w:rsidR="00944FFB" w:rsidRPr="00944FFB" w:rsidRDefault="00944FFB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</w:p>
    <w:p w:rsidR="00BB270F" w:rsidRDefault="00EE4401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  <w:r w:rsidRPr="00944FFB">
        <w:rPr>
          <w:rFonts w:ascii="Arial" w:eastAsia="Times New Roman" w:hAnsi="Arial" w:cs="Arial"/>
          <w:color w:val="000000"/>
        </w:rPr>
        <w:t xml:space="preserve">La Unidad de Investigación, adscrita a la Vicerrectoría Académica General de la Universidad Santo Tomás – Bogotá, </w:t>
      </w:r>
      <w:r w:rsidR="00BB270F">
        <w:rPr>
          <w:rFonts w:ascii="Arial" w:eastAsia="Times New Roman" w:hAnsi="Arial" w:cs="Arial"/>
          <w:color w:val="000000"/>
        </w:rPr>
        <w:t xml:space="preserve">da a conocer los resultados definitivos de la etapa 3 </w:t>
      </w:r>
      <w:r w:rsidR="00BB270F">
        <w:rPr>
          <w:rFonts w:ascii="Arial" w:eastAsia="Times New Roman" w:hAnsi="Arial" w:cs="Arial"/>
          <w:i/>
          <w:color w:val="000000"/>
        </w:rPr>
        <w:t xml:space="preserve">Pares externos </w:t>
      </w:r>
      <w:r w:rsidR="00BB270F">
        <w:rPr>
          <w:rFonts w:ascii="Arial" w:eastAsia="Times New Roman" w:hAnsi="Arial" w:cs="Arial"/>
          <w:color w:val="000000"/>
        </w:rPr>
        <w:t>para el capítulo 1, luego de la revisión de</w:t>
      </w:r>
      <w:r w:rsidR="0065176A">
        <w:rPr>
          <w:rFonts w:ascii="Arial" w:eastAsia="Times New Roman" w:hAnsi="Arial" w:cs="Arial"/>
          <w:color w:val="000000"/>
        </w:rPr>
        <w:t xml:space="preserve"> </w:t>
      </w:r>
      <w:r w:rsidR="00BB270F">
        <w:rPr>
          <w:rFonts w:ascii="Arial" w:eastAsia="Times New Roman" w:hAnsi="Arial" w:cs="Arial"/>
          <w:color w:val="000000"/>
        </w:rPr>
        <w:t>la</w:t>
      </w:r>
      <w:r w:rsidR="0065176A">
        <w:rPr>
          <w:rFonts w:ascii="Arial" w:eastAsia="Times New Roman" w:hAnsi="Arial" w:cs="Arial"/>
          <w:color w:val="000000"/>
        </w:rPr>
        <w:t xml:space="preserve">s </w:t>
      </w:r>
      <w:r w:rsidR="00BB270F">
        <w:rPr>
          <w:rFonts w:ascii="Arial" w:eastAsia="Times New Roman" w:hAnsi="Arial" w:cs="Arial"/>
          <w:color w:val="000000"/>
        </w:rPr>
        <w:t>réplicas presentadas ante el comité particular de investigación.</w:t>
      </w:r>
    </w:p>
    <w:p w:rsidR="003F5C31" w:rsidRDefault="003F5C31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</w:p>
    <w:p w:rsidR="00271119" w:rsidRDefault="003F5C31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Para tomar la de</w:t>
      </w:r>
      <w:r w:rsidR="00F90241">
        <w:rPr>
          <w:rFonts w:ascii="Arial" w:eastAsia="Times New Roman" w:hAnsi="Arial" w:cs="Arial"/>
          <w:color w:val="000000"/>
        </w:rPr>
        <w:t>cisión</w:t>
      </w:r>
      <w:r>
        <w:rPr>
          <w:rFonts w:ascii="Arial" w:eastAsia="Times New Roman" w:hAnsi="Arial" w:cs="Arial"/>
          <w:color w:val="000000"/>
        </w:rPr>
        <w:t xml:space="preserve"> el comité re</w:t>
      </w:r>
      <w:r w:rsidR="00F90241">
        <w:rPr>
          <w:rFonts w:ascii="Arial" w:eastAsia="Times New Roman" w:hAnsi="Arial" w:cs="Arial"/>
          <w:color w:val="000000"/>
        </w:rPr>
        <w:t>visó detalladamente</w:t>
      </w:r>
      <w:r>
        <w:rPr>
          <w:rFonts w:ascii="Arial" w:eastAsia="Times New Roman" w:hAnsi="Arial" w:cs="Arial"/>
          <w:color w:val="000000"/>
        </w:rPr>
        <w:t xml:space="preserve"> la evaluación de cada uno de los pares, las réplicas </w:t>
      </w:r>
      <w:r w:rsidR="00F90241">
        <w:rPr>
          <w:rFonts w:ascii="Arial" w:eastAsia="Times New Roman" w:hAnsi="Arial" w:cs="Arial"/>
          <w:color w:val="000000"/>
        </w:rPr>
        <w:t>de los docentes a cada aspecto comparándolas con</w:t>
      </w:r>
      <w:r>
        <w:rPr>
          <w:rFonts w:ascii="Arial" w:eastAsia="Times New Roman" w:hAnsi="Arial" w:cs="Arial"/>
          <w:color w:val="000000"/>
        </w:rPr>
        <w:t xml:space="preserve"> la propuesta de investigación</w:t>
      </w:r>
      <w:r w:rsidR="00F90241">
        <w:rPr>
          <w:rFonts w:ascii="Arial" w:eastAsia="Times New Roman" w:hAnsi="Arial" w:cs="Arial"/>
          <w:color w:val="000000"/>
        </w:rPr>
        <w:t xml:space="preserve"> presentada en ésta convocatoria</w:t>
      </w:r>
      <w:r>
        <w:rPr>
          <w:rFonts w:ascii="Arial" w:eastAsia="Times New Roman" w:hAnsi="Arial" w:cs="Arial"/>
          <w:color w:val="000000"/>
        </w:rPr>
        <w:t xml:space="preserve">. </w:t>
      </w:r>
    </w:p>
    <w:p w:rsidR="00F90241" w:rsidRDefault="00F90241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</w:p>
    <w:p w:rsidR="00271119" w:rsidRDefault="00271119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Los proyectos a los que el comité determinó otorgar concepto ‘Rechazado’ quedan excluidos de la </w:t>
      </w:r>
      <w:r w:rsidR="00F90241">
        <w:rPr>
          <w:rFonts w:ascii="Arial" w:eastAsia="Times New Roman" w:hAnsi="Arial" w:cs="Arial"/>
          <w:color w:val="000000"/>
        </w:rPr>
        <w:t xml:space="preserve">novena </w:t>
      </w:r>
      <w:r>
        <w:rPr>
          <w:rFonts w:ascii="Arial" w:eastAsia="Times New Roman" w:hAnsi="Arial" w:cs="Arial"/>
          <w:color w:val="000000"/>
        </w:rPr>
        <w:t>convocatoria</w:t>
      </w:r>
      <w:r w:rsidR="00F90241">
        <w:rPr>
          <w:rFonts w:ascii="Arial" w:eastAsia="Times New Roman" w:hAnsi="Arial" w:cs="Arial"/>
          <w:color w:val="000000"/>
        </w:rPr>
        <w:t xml:space="preserve"> interna</w:t>
      </w:r>
      <w:r>
        <w:rPr>
          <w:rFonts w:ascii="Arial" w:eastAsia="Times New Roman" w:hAnsi="Arial" w:cs="Arial"/>
          <w:color w:val="000000"/>
        </w:rPr>
        <w:t xml:space="preserve"> de investigación. </w:t>
      </w:r>
    </w:p>
    <w:p w:rsidR="00271119" w:rsidRDefault="00271119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</w:p>
    <w:p w:rsidR="00271119" w:rsidRDefault="00271119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Con los docentes lideres de proyectos cuyo concepto es ‘Ajustes’, </w:t>
      </w:r>
      <w:r w:rsidR="00F90241">
        <w:rPr>
          <w:rFonts w:ascii="Arial" w:eastAsia="Times New Roman" w:hAnsi="Arial" w:cs="Arial"/>
          <w:color w:val="000000"/>
        </w:rPr>
        <w:t xml:space="preserve">es necesaria la programación de una </w:t>
      </w:r>
      <w:r>
        <w:rPr>
          <w:rFonts w:ascii="Arial" w:eastAsia="Times New Roman" w:hAnsi="Arial" w:cs="Arial"/>
          <w:color w:val="000000"/>
        </w:rPr>
        <w:t xml:space="preserve">reunión con el director de la Unidad de Investigación, para concertar los ajustes necesarios y determinar su aval o rechazo definitivo.   </w:t>
      </w:r>
    </w:p>
    <w:p w:rsidR="003F5C31" w:rsidRDefault="003F5C31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</w:p>
    <w:p w:rsidR="00BB270F" w:rsidRDefault="003F5C31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Debido a</w:t>
      </w:r>
      <w:r w:rsidR="00271119">
        <w:rPr>
          <w:rFonts w:ascii="Arial" w:eastAsia="Times New Roman" w:hAnsi="Arial" w:cs="Arial"/>
          <w:color w:val="000000"/>
        </w:rPr>
        <w:t xml:space="preserve">l tiempo que le llevó al comité la revisión de las réplicas del capítulo 1, no se ha </w:t>
      </w:r>
      <w:r w:rsidR="00F90241">
        <w:rPr>
          <w:rFonts w:ascii="Arial" w:eastAsia="Times New Roman" w:hAnsi="Arial" w:cs="Arial"/>
          <w:color w:val="000000"/>
        </w:rPr>
        <w:t>dado paso al</w:t>
      </w:r>
      <w:r w:rsidR="00271119">
        <w:rPr>
          <w:rFonts w:ascii="Arial" w:eastAsia="Times New Roman" w:hAnsi="Arial" w:cs="Arial"/>
          <w:color w:val="000000"/>
        </w:rPr>
        <w:t xml:space="preserve"> </w:t>
      </w:r>
      <w:r w:rsidR="00F90241">
        <w:rPr>
          <w:rFonts w:ascii="Arial" w:eastAsia="Times New Roman" w:hAnsi="Arial" w:cs="Arial"/>
          <w:color w:val="000000"/>
        </w:rPr>
        <w:t>análisis de las</w:t>
      </w:r>
      <w:r w:rsidR="00271119">
        <w:rPr>
          <w:rFonts w:ascii="Arial" w:eastAsia="Times New Roman" w:hAnsi="Arial" w:cs="Arial"/>
          <w:color w:val="000000"/>
        </w:rPr>
        <w:t xml:space="preserve"> réplicas </w:t>
      </w:r>
      <w:r w:rsidR="00F90241">
        <w:rPr>
          <w:rFonts w:ascii="Arial" w:eastAsia="Times New Roman" w:hAnsi="Arial" w:cs="Arial"/>
          <w:color w:val="000000"/>
        </w:rPr>
        <w:t xml:space="preserve">presentadas para </w:t>
      </w:r>
      <w:r w:rsidR="00271119">
        <w:rPr>
          <w:rFonts w:ascii="Arial" w:eastAsia="Times New Roman" w:hAnsi="Arial" w:cs="Arial"/>
          <w:color w:val="000000"/>
        </w:rPr>
        <w:t>el capítulo 4</w:t>
      </w:r>
      <w:r w:rsidR="00F90241">
        <w:rPr>
          <w:rFonts w:ascii="Arial" w:eastAsia="Times New Roman" w:hAnsi="Arial" w:cs="Arial"/>
          <w:color w:val="000000"/>
        </w:rPr>
        <w:t xml:space="preserve"> </w:t>
      </w:r>
      <w:r w:rsidR="00271119">
        <w:rPr>
          <w:rFonts w:ascii="Arial" w:eastAsia="Times New Roman" w:hAnsi="Arial" w:cs="Arial"/>
          <w:color w:val="000000"/>
        </w:rPr>
        <w:t xml:space="preserve"> por lo cual</w:t>
      </w:r>
      <w:r w:rsidR="00F90241">
        <w:rPr>
          <w:rFonts w:ascii="Arial" w:eastAsia="Times New Roman" w:hAnsi="Arial" w:cs="Arial"/>
          <w:color w:val="000000"/>
        </w:rPr>
        <w:t xml:space="preserve">, </w:t>
      </w:r>
      <w:r w:rsidR="00271119">
        <w:rPr>
          <w:rFonts w:ascii="Arial" w:eastAsia="Times New Roman" w:hAnsi="Arial" w:cs="Arial"/>
          <w:color w:val="000000"/>
        </w:rPr>
        <w:t>los</w:t>
      </w:r>
      <w:r w:rsidR="00F90241">
        <w:rPr>
          <w:rFonts w:ascii="Arial" w:eastAsia="Times New Roman" w:hAnsi="Arial" w:cs="Arial"/>
          <w:color w:val="000000"/>
        </w:rPr>
        <w:t xml:space="preserve"> resultados definitivos de este capítulo serán presentados</w:t>
      </w:r>
      <w:r w:rsidR="00271119">
        <w:rPr>
          <w:rFonts w:ascii="Arial" w:eastAsia="Times New Roman" w:hAnsi="Arial" w:cs="Arial"/>
          <w:color w:val="000000"/>
        </w:rPr>
        <w:t xml:space="preserve"> posteriormente.</w:t>
      </w:r>
    </w:p>
    <w:p w:rsidR="00271119" w:rsidRDefault="00271119" w:rsidP="00EE4401">
      <w:pPr>
        <w:shd w:val="clear" w:color="auto" w:fill="FFFFFF"/>
        <w:jc w:val="both"/>
        <w:rPr>
          <w:rFonts w:ascii="Arial" w:eastAsia="Times New Roman" w:hAnsi="Arial" w:cs="Arial"/>
          <w:color w:val="000000"/>
        </w:rPr>
      </w:pPr>
    </w:p>
    <w:p w:rsidR="00C91481" w:rsidRDefault="00C91481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</w:p>
    <w:p w:rsidR="00872CA5" w:rsidRDefault="00872CA5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</w:p>
    <w:p w:rsidR="00872CA5" w:rsidRDefault="00872CA5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</w:p>
    <w:p w:rsidR="00EE4401" w:rsidRPr="00944FFB" w:rsidRDefault="00EE4401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</w:p>
    <w:p w:rsidR="00EE4401" w:rsidRPr="00944FFB" w:rsidRDefault="00EE4401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  <w:r w:rsidRPr="00944FFB">
        <w:rPr>
          <w:rFonts w:ascii="Arial" w:eastAsia="Times New Roman" w:hAnsi="Arial" w:cs="Arial"/>
          <w:b/>
          <w:bCs/>
          <w:color w:val="000000"/>
        </w:rPr>
        <w:t>HENRY BORJA OROZCO, Ph.D.</w:t>
      </w:r>
    </w:p>
    <w:p w:rsidR="00EE4401" w:rsidRPr="00944FFB" w:rsidRDefault="00EE4401" w:rsidP="00EE4401">
      <w:pPr>
        <w:shd w:val="clear" w:color="auto" w:fill="FFFFFF"/>
        <w:jc w:val="center"/>
        <w:rPr>
          <w:rFonts w:ascii="Arial" w:eastAsia="Times New Roman" w:hAnsi="Arial" w:cs="Arial"/>
          <w:color w:val="222222"/>
        </w:rPr>
      </w:pPr>
      <w:r w:rsidRPr="00944FFB">
        <w:rPr>
          <w:rFonts w:ascii="Arial" w:eastAsia="Times New Roman" w:hAnsi="Arial" w:cs="Arial"/>
          <w:color w:val="000000"/>
        </w:rPr>
        <w:t>Director Unidad de Investigación</w:t>
      </w:r>
    </w:p>
    <w:p w:rsidR="00604517" w:rsidRPr="00944FFB" w:rsidRDefault="00EE4401" w:rsidP="00B63C9B">
      <w:pPr>
        <w:shd w:val="clear" w:color="auto" w:fill="FFFFFF"/>
        <w:jc w:val="center"/>
        <w:rPr>
          <w:rFonts w:ascii="Arial" w:hAnsi="Arial" w:cs="Arial"/>
        </w:rPr>
      </w:pPr>
      <w:r w:rsidRPr="00944FFB">
        <w:rPr>
          <w:rFonts w:ascii="Arial" w:eastAsia="Times New Roman" w:hAnsi="Arial" w:cs="Arial"/>
          <w:color w:val="000000"/>
        </w:rPr>
        <w:t>Universidad Santo Tomás</w:t>
      </w:r>
      <w:bookmarkStart w:id="0" w:name="_GoBack"/>
      <w:bookmarkEnd w:id="0"/>
    </w:p>
    <w:sectPr w:rsidR="00604517" w:rsidRPr="00944FFB" w:rsidSect="002363A1">
      <w:headerReference w:type="default" r:id="rId7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78E3" w:rsidRDefault="004278E3" w:rsidP="00604517">
      <w:r>
        <w:separator/>
      </w:r>
    </w:p>
  </w:endnote>
  <w:endnote w:type="continuationSeparator" w:id="1">
    <w:p w:rsidR="004278E3" w:rsidRDefault="004278E3" w:rsidP="006045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78E3" w:rsidRDefault="004278E3" w:rsidP="00604517">
      <w:r>
        <w:separator/>
      </w:r>
    </w:p>
  </w:footnote>
  <w:footnote w:type="continuationSeparator" w:id="1">
    <w:p w:rsidR="004278E3" w:rsidRDefault="004278E3" w:rsidP="006045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3A1" w:rsidRDefault="002363A1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-1019521</wp:posOffset>
          </wp:positionH>
          <wp:positionV relativeFrom="paragraph">
            <wp:posOffset>-615835</wp:posOffset>
          </wp:positionV>
          <wp:extent cx="7649441" cy="9933709"/>
          <wp:effectExtent l="19050" t="0" r="8659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creditaciónmem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49441" cy="993370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5070B0"/>
    <w:multiLevelType w:val="hybridMultilevel"/>
    <w:tmpl w:val="9EA47A38"/>
    <w:lvl w:ilvl="0" w:tplc="2830236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04517"/>
    <w:rsid w:val="000B42BE"/>
    <w:rsid w:val="001830CE"/>
    <w:rsid w:val="0021180B"/>
    <w:rsid w:val="002274B7"/>
    <w:rsid w:val="002363A1"/>
    <w:rsid w:val="002436DE"/>
    <w:rsid w:val="00271119"/>
    <w:rsid w:val="003C30AA"/>
    <w:rsid w:val="003F5C31"/>
    <w:rsid w:val="004278E3"/>
    <w:rsid w:val="004636D6"/>
    <w:rsid w:val="00480E1C"/>
    <w:rsid w:val="00604517"/>
    <w:rsid w:val="0065176A"/>
    <w:rsid w:val="007D56C5"/>
    <w:rsid w:val="00806CC4"/>
    <w:rsid w:val="00872CA5"/>
    <w:rsid w:val="00944FFB"/>
    <w:rsid w:val="00B54586"/>
    <w:rsid w:val="00B63C9B"/>
    <w:rsid w:val="00BB270F"/>
    <w:rsid w:val="00C91481"/>
    <w:rsid w:val="00C94F77"/>
    <w:rsid w:val="00CB0DA8"/>
    <w:rsid w:val="00CC48D7"/>
    <w:rsid w:val="00CC7984"/>
    <w:rsid w:val="00DD2EC5"/>
    <w:rsid w:val="00E97E19"/>
    <w:rsid w:val="00EE4401"/>
    <w:rsid w:val="00F148DC"/>
    <w:rsid w:val="00F90241"/>
    <w:rsid w:val="00F935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48D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0451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04517"/>
  </w:style>
  <w:style w:type="paragraph" w:styleId="Piedepgina">
    <w:name w:val="footer"/>
    <w:basedOn w:val="Normal"/>
    <w:link w:val="PiedepginaCar"/>
    <w:uiPriority w:val="99"/>
    <w:unhideWhenUsed/>
    <w:rsid w:val="0060451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04517"/>
  </w:style>
  <w:style w:type="paragraph" w:styleId="Textodeglobo">
    <w:name w:val="Balloon Text"/>
    <w:basedOn w:val="Normal"/>
    <w:link w:val="TextodegloboCar"/>
    <w:uiPriority w:val="99"/>
    <w:semiHidden/>
    <w:unhideWhenUsed/>
    <w:rsid w:val="00604517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4517"/>
    <w:rPr>
      <w:rFonts w:ascii="Lucida Grande" w:hAnsi="Lucida Grande"/>
      <w:sz w:val="18"/>
      <w:szCs w:val="18"/>
    </w:rPr>
  </w:style>
  <w:style w:type="paragraph" w:styleId="Sinespaciado">
    <w:name w:val="No Spacing"/>
    <w:uiPriority w:val="1"/>
    <w:qFormat/>
    <w:rsid w:val="00B54586"/>
    <w:rPr>
      <w:rFonts w:ascii="Calibri" w:eastAsia="Times New Roman" w:hAnsi="Calibri" w:cs="Times New Roman"/>
      <w:sz w:val="22"/>
      <w:szCs w:val="22"/>
      <w:lang w:val="es-CO" w:eastAsia="es-CO"/>
    </w:rPr>
  </w:style>
  <w:style w:type="paragraph" w:styleId="Prrafodelista">
    <w:name w:val="List Paragraph"/>
    <w:basedOn w:val="Normal"/>
    <w:uiPriority w:val="34"/>
    <w:qFormat/>
    <w:rsid w:val="00B54586"/>
    <w:pPr>
      <w:spacing w:after="200" w:line="276" w:lineRule="auto"/>
      <w:ind w:left="720"/>
      <w:contextualSpacing/>
    </w:pPr>
    <w:rPr>
      <w:rFonts w:eastAsiaTheme="minorHAnsi"/>
      <w:sz w:val="22"/>
      <w:szCs w:val="22"/>
      <w:lang w:val="es-CO" w:eastAsia="en-US"/>
    </w:rPr>
  </w:style>
  <w:style w:type="character" w:styleId="Hipervnculo">
    <w:name w:val="Hyperlink"/>
    <w:basedOn w:val="Fuentedeprrafopredeter"/>
    <w:uiPriority w:val="99"/>
    <w:unhideWhenUsed/>
    <w:rsid w:val="00806CC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0451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04517"/>
  </w:style>
  <w:style w:type="paragraph" w:styleId="Piedepgina">
    <w:name w:val="footer"/>
    <w:basedOn w:val="Normal"/>
    <w:link w:val="PiedepginaCar"/>
    <w:uiPriority w:val="99"/>
    <w:unhideWhenUsed/>
    <w:rsid w:val="0060451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04517"/>
  </w:style>
  <w:style w:type="paragraph" w:styleId="Textodeglobo">
    <w:name w:val="Balloon Text"/>
    <w:basedOn w:val="Normal"/>
    <w:link w:val="TextodegloboCar"/>
    <w:uiPriority w:val="99"/>
    <w:semiHidden/>
    <w:unhideWhenUsed/>
    <w:rsid w:val="00604517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4517"/>
    <w:rPr>
      <w:rFonts w:ascii="Lucida Grande" w:hAnsi="Lucida Grande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228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santo tomas</Company>
  <LinksUpToDate>false</LinksUpToDate>
  <CharactersWithSpaces>1481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Usta Usta</dc:creator>
  <cp:keywords/>
  <dc:description/>
  <cp:lastModifiedBy>Dir Uni Desa</cp:lastModifiedBy>
  <cp:revision>2</cp:revision>
  <cp:lastPrinted>2014-09-10T20:37:00Z</cp:lastPrinted>
  <dcterms:created xsi:type="dcterms:W3CDTF">2014-11-12T21:52:00Z</dcterms:created>
  <dcterms:modified xsi:type="dcterms:W3CDTF">2014-11-12T21:52:00Z</dcterms:modified>
</cp:coreProperties>
</file>