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761F1" w:rsidRPr="006761F1" w:rsidRDefault="006761F1" w:rsidP="006761F1">
      <w:pPr>
        <w:shd w:val="clear" w:color="auto" w:fill="F3F3F3"/>
        <w:spacing w:before="100" w:beforeAutospacing="1" w:after="100" w:afterAutospacing="1" w:line="240" w:lineRule="auto"/>
        <w:jc w:val="center"/>
        <w:outlineLvl w:val="0"/>
        <w:rPr>
          <w:rFonts w:ascii="Arial" w:eastAsia="Times New Roman" w:hAnsi="Arial" w:cs="Arial"/>
          <w:b/>
          <w:bCs/>
          <w:kern w:val="36"/>
          <w:sz w:val="48"/>
          <w:szCs w:val="48"/>
          <w:lang w:eastAsia="es-CO"/>
        </w:rPr>
      </w:pPr>
      <w:r w:rsidRPr="006761F1">
        <w:rPr>
          <w:rFonts w:ascii="Arial" w:eastAsia="Times New Roman" w:hAnsi="Arial" w:cs="Arial"/>
          <w:b/>
          <w:bCs/>
          <w:kern w:val="36"/>
          <w:sz w:val="48"/>
          <w:szCs w:val="48"/>
          <w:lang w:eastAsia="es-CO"/>
        </w:rPr>
        <w:t>Informe de Proyecto de Investigación</w:t>
      </w: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6761F1" w:rsidRPr="006761F1" w:rsidTr="006761F1">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Título del proyecto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Duración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Lugar de ejecución</w:t>
            </w:r>
          </w:p>
        </w:tc>
      </w:tr>
      <w:tr w:rsidR="006761F1" w:rsidRPr="006761F1" w:rsidTr="006761F1">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Los Poderes Individuales En El Delito Imprudente</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10</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Bogotá</w:t>
            </w:r>
          </w:p>
        </w:tc>
      </w:tr>
    </w:tbl>
    <w:p w:rsidR="006761F1" w:rsidRPr="006761F1" w:rsidRDefault="006761F1" w:rsidP="006761F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6761F1" w:rsidRPr="006761F1" w:rsidTr="006761F1">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Nombre del Investigador principal</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 xml:space="preserve">Enlace </w:t>
            </w:r>
            <w:proofErr w:type="spellStart"/>
            <w:r w:rsidRPr="006761F1">
              <w:rPr>
                <w:rFonts w:ascii="Arial" w:eastAsia="Times New Roman" w:hAnsi="Arial" w:cs="Arial"/>
                <w:b/>
                <w:bCs/>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Enlace Google Académico</w:t>
            </w:r>
          </w:p>
        </w:tc>
      </w:tr>
      <w:tr w:rsidR="006761F1" w:rsidRPr="006761F1" w:rsidTr="0004169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6761F1" w:rsidRPr="006761F1" w:rsidRDefault="006761F1" w:rsidP="006761F1">
            <w:pPr>
              <w:spacing w:after="0"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6761F1" w:rsidRPr="006761F1" w:rsidRDefault="006761F1" w:rsidP="006761F1">
            <w:pPr>
              <w:spacing w:after="0"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6761F1" w:rsidRPr="006761F1" w:rsidRDefault="006761F1" w:rsidP="006761F1">
            <w:pPr>
              <w:spacing w:after="0"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6761F1" w:rsidRPr="006761F1" w:rsidRDefault="006761F1" w:rsidP="006761F1">
            <w:pPr>
              <w:spacing w:after="0" w:line="240" w:lineRule="auto"/>
              <w:jc w:val="center"/>
              <w:rPr>
                <w:rFonts w:ascii="Helvetica" w:eastAsia="Times New Roman" w:hAnsi="Helvetica" w:cs="Helvetica"/>
                <w:sz w:val="24"/>
                <w:szCs w:val="24"/>
                <w:lang w:eastAsia="es-CO"/>
              </w:rPr>
            </w:pPr>
          </w:p>
        </w:tc>
      </w:tr>
    </w:tbl>
    <w:p w:rsidR="006761F1" w:rsidRPr="006761F1" w:rsidRDefault="006761F1" w:rsidP="006761F1">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6761F1" w:rsidRPr="006761F1" w:rsidTr="006761F1">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Grupo de investigación</w:t>
            </w:r>
          </w:p>
        </w:tc>
      </w:tr>
      <w:tr w:rsidR="006761F1" w:rsidRPr="006761F1" w:rsidTr="006761F1">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Derecho penal y realidad - prácticas penales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Derecho público “francisco de vitoria”</w:t>
            </w:r>
          </w:p>
        </w:tc>
      </w:tr>
    </w:tbl>
    <w:p w:rsidR="006761F1" w:rsidRPr="006761F1" w:rsidRDefault="006761F1" w:rsidP="006761F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6761F1" w:rsidRPr="006761F1" w:rsidTr="006761F1">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Nombre(s) CO-Investigadores</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 xml:space="preserve">Enlace </w:t>
            </w:r>
            <w:proofErr w:type="spellStart"/>
            <w:r w:rsidRPr="006761F1">
              <w:rPr>
                <w:rFonts w:ascii="Arial" w:eastAsia="Times New Roman" w:hAnsi="Arial" w:cs="Arial"/>
                <w:b/>
                <w:bCs/>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Enlace Google Académico</w:t>
            </w:r>
          </w:p>
        </w:tc>
      </w:tr>
      <w:tr w:rsidR="006761F1" w:rsidRPr="006761F1" w:rsidTr="006761F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Times New Roman" w:eastAsia="Times New Roman" w:hAnsi="Times New Roman" w:cs="Times New Roman"/>
                <w:sz w:val="20"/>
                <w:szCs w:val="20"/>
                <w:lang w:eastAsia="es-CO"/>
              </w:rPr>
            </w:pPr>
          </w:p>
        </w:tc>
      </w:tr>
    </w:tbl>
    <w:p w:rsidR="006761F1" w:rsidRPr="006761F1" w:rsidRDefault="006761F1" w:rsidP="006761F1">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6761F1" w:rsidRPr="006761F1" w:rsidTr="006761F1">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Grupo de investigación</w:t>
            </w:r>
          </w:p>
        </w:tc>
      </w:tr>
      <w:tr w:rsidR="006761F1" w:rsidRPr="006761F1" w:rsidTr="006761F1">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Times New Roman" w:eastAsia="Times New Roman" w:hAnsi="Times New Roman" w:cs="Times New Roman"/>
                <w:sz w:val="20"/>
                <w:szCs w:val="20"/>
                <w:lang w:eastAsia="es-CO"/>
              </w:rPr>
            </w:pP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Times New Roman" w:eastAsia="Times New Roman" w:hAnsi="Times New Roman" w:cs="Times New Roman"/>
                <w:sz w:val="20"/>
                <w:szCs w:val="20"/>
                <w:lang w:eastAsia="es-CO"/>
              </w:rPr>
            </w:pP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Times New Roman" w:eastAsia="Times New Roman" w:hAnsi="Times New Roman" w:cs="Times New Roman"/>
                <w:sz w:val="20"/>
                <w:szCs w:val="20"/>
                <w:lang w:eastAsia="es-CO"/>
              </w:rPr>
            </w:pP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Times New Roman" w:eastAsia="Times New Roman" w:hAnsi="Times New Roman" w:cs="Times New Roman"/>
                <w:sz w:val="20"/>
                <w:szCs w:val="20"/>
                <w:lang w:eastAsia="es-CO"/>
              </w:rPr>
            </w:pP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Times New Roman" w:eastAsia="Times New Roman" w:hAnsi="Times New Roman" w:cs="Times New Roman"/>
                <w:sz w:val="20"/>
                <w:szCs w:val="20"/>
                <w:lang w:eastAsia="es-CO"/>
              </w:rPr>
            </w:pPr>
          </w:p>
        </w:tc>
      </w:tr>
    </w:tbl>
    <w:p w:rsidR="006761F1" w:rsidRPr="006761F1" w:rsidRDefault="006761F1" w:rsidP="006761F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7491"/>
        <w:gridCol w:w="7492"/>
      </w:tblGrid>
      <w:tr w:rsidR="006761F1" w:rsidRPr="006761F1" w:rsidTr="006761F1">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Palabras clave</w:t>
            </w:r>
          </w:p>
        </w:tc>
      </w:tr>
      <w:tr w:rsidR="006761F1" w:rsidRPr="006761F1" w:rsidTr="006761F1">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both"/>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 xml:space="preserve">La doctrina dominante (alemana) considera que el injusto imprudente se encuentra constituido por la infracción del deber objetivo de cuidado (tipo objetivo) y, por otra parte, la posibilidad de cumplir con ese deber, el cual hace parte del juicio de culpabilidad, determinando que el primer requisito hace parte del injusto y el segundo a la culpabilidad. Así las cosas, en la categoría de la culpabilidad se verificará el poder subjetivo </w:t>
            </w:r>
            <w:r w:rsidRPr="006761F1">
              <w:rPr>
                <w:rFonts w:ascii="Helvetica" w:eastAsia="Times New Roman" w:hAnsi="Helvetica" w:cs="Helvetica"/>
                <w:sz w:val="24"/>
                <w:szCs w:val="24"/>
                <w:lang w:eastAsia="es-CO"/>
              </w:rPr>
              <w:lastRenderedPageBreak/>
              <w:t>del autor de cumplir con la norma objetiva (deber objetivo de cuidado) exigible en el caso concreto. Por tanto, si el poder individual del autor es inferior a la del hombre medio la culpabilidad del autor disminuye o se extingue. Considero adecuada la formulación de un tipo objetivo y subjetivo de tipo imprudente, en el que se exija ya la verificación del poder individual -superior o inferior- en la determinación del cumplimiento del deber objetivo de cuidado, el cual exige la verificación objetiva y subjetiva de la conducta adecuada.</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both"/>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lastRenderedPageBreak/>
              <w:t>Poderes individuales, tipo objetivo, imprudencia</w:t>
            </w:r>
          </w:p>
        </w:tc>
      </w:tr>
    </w:tbl>
    <w:p w:rsidR="006761F1" w:rsidRPr="006761F1" w:rsidRDefault="006761F1" w:rsidP="006761F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761F1" w:rsidRPr="006761F1" w:rsidTr="006761F1">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Planteamiento del problema y pregunta de investigación</w:t>
            </w:r>
          </w:p>
        </w:tc>
      </w:tr>
      <w:tr w:rsidR="006761F1" w:rsidRPr="006761F1" w:rsidTr="006761F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both"/>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Es necesario para la determinación de la conducta adecuada al deber de objetivo cuidado la verificación del poder individual del autor, lo que implica la exigencia de elementos subjetivos y objetivos en la valoración del comportamiento adecuado y exigido.</w:t>
            </w:r>
          </w:p>
        </w:tc>
      </w:tr>
    </w:tbl>
    <w:p w:rsidR="006761F1" w:rsidRPr="006761F1" w:rsidRDefault="006761F1" w:rsidP="006761F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761F1" w:rsidRPr="006761F1" w:rsidTr="006761F1">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Justificación</w:t>
            </w:r>
          </w:p>
        </w:tc>
      </w:tr>
      <w:tr w:rsidR="006761F1" w:rsidRPr="006761F1" w:rsidTr="006761F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both"/>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Es oportuno recordar la importancia del delito imprudente, el cual ha generado un gran debate doctrinal y en el que sigue siendo un cometido establecer qué se entiende por él. Desde la doctrina se repite constantemente que la esencia del injusto imprudente recae en la infracción del deber objetivo de cuidado, o como nuestro código penal lo regula, señalando que la conducta es culposa cuando «el resultado típico es producto de la infracción del deber objetivo de cuidado…", sin precisar o delimitar el concepto y naturaleza de la imprudencia, reiterando desde la academia y la judicatura que el injusto imprudente se conforma con una conducta que contradice el deber generalmente exigible. Con todo, se hace necesario, en primer lugar y previo a la determinación de la naturaleza del cuidado que se demanda y los criterios para su selección, asignar un concepto de imprudencia que cumpla una función de acuerdo con las categorías dogmáticas del delito. Como consecuencia, debemos analizar brevemente el recorrido por el que ha peregrinado la noción de la imprudencia, identificando las incongruencias con el propio sistema jurídico-penal, de acuerdo con las doctrinas clásica, neoclásica, finalista y normativista. La estructura de la norma y la relación con la función motivadora de la norma a través de la pena son de gran importancia para poder definir el concepto de la imprudencia y su ubicación sistemática adecuada, logrando diferenciar entre el deber de cuidado y la norma de cuidado, constituyendo el primero, la infracción del deber de cuidado un presupuesto de la lesión de la norma de cuidado.</w:t>
            </w:r>
          </w:p>
        </w:tc>
      </w:tr>
    </w:tbl>
    <w:p w:rsidR="006761F1" w:rsidRPr="006761F1" w:rsidRDefault="006761F1" w:rsidP="006761F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761F1" w:rsidRPr="006761F1" w:rsidTr="006761F1">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Objetivo general</w:t>
            </w:r>
          </w:p>
        </w:tc>
      </w:tr>
      <w:tr w:rsidR="006761F1" w:rsidRPr="006761F1" w:rsidTr="006761F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both"/>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Determinar los elementos que hacen parte del juicio de una conducta adecuada al deber objetivo de cuidado</w:t>
            </w:r>
          </w:p>
        </w:tc>
      </w:tr>
    </w:tbl>
    <w:p w:rsidR="006761F1" w:rsidRPr="006761F1" w:rsidRDefault="006761F1" w:rsidP="006761F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761F1" w:rsidRPr="006761F1" w:rsidTr="006761F1">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lastRenderedPageBreak/>
              <w:t>Objetivos específicos</w:t>
            </w:r>
          </w:p>
        </w:tc>
      </w:tr>
      <w:tr w:rsidR="006761F1" w:rsidRPr="006761F1" w:rsidTr="006761F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both"/>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 xml:space="preserve">1. </w:t>
            </w:r>
            <w:proofErr w:type="spellStart"/>
            <w:r w:rsidRPr="006761F1">
              <w:rPr>
                <w:rFonts w:ascii="Helvetica" w:eastAsia="Times New Roman" w:hAnsi="Helvetica" w:cs="Helvetica"/>
                <w:sz w:val="24"/>
                <w:szCs w:val="24"/>
                <w:lang w:eastAsia="es-CO"/>
              </w:rPr>
              <w:t>Conceptualizacíon</w:t>
            </w:r>
            <w:proofErr w:type="spellEnd"/>
            <w:r w:rsidRPr="006761F1">
              <w:rPr>
                <w:rFonts w:ascii="Helvetica" w:eastAsia="Times New Roman" w:hAnsi="Helvetica" w:cs="Helvetica"/>
                <w:sz w:val="24"/>
                <w:szCs w:val="24"/>
                <w:lang w:eastAsia="es-CO"/>
              </w:rPr>
              <w:t xml:space="preserve"> de la figura del deber objetivo de cuidado 2. Ubicar sistemáticamente los poderes individuales superiores e inferiores del autor del delito imprudente 3. Determinar e ubicar sistemáticamente lo que debe entenderse por deber subjetivo de cuidado</w:t>
            </w:r>
          </w:p>
        </w:tc>
      </w:tr>
    </w:tbl>
    <w:p w:rsidR="006761F1" w:rsidRPr="006761F1" w:rsidRDefault="006761F1" w:rsidP="006761F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761F1" w:rsidRPr="006761F1" w:rsidTr="006761F1">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Marco teórico</w:t>
            </w:r>
          </w:p>
        </w:tc>
      </w:tr>
      <w:tr w:rsidR="006761F1" w:rsidRPr="006761F1" w:rsidTr="006761F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both"/>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 xml:space="preserve">El archivo adjunto es: Marco teórico </w:t>
            </w:r>
            <w:proofErr w:type="spellStart"/>
            <w:r w:rsidRPr="006761F1">
              <w:rPr>
                <w:rFonts w:ascii="Helvetica" w:eastAsia="Times New Roman" w:hAnsi="Helvetica" w:cs="Helvetica"/>
                <w:sz w:val="24"/>
                <w:szCs w:val="24"/>
                <w:lang w:eastAsia="es-CO"/>
              </w:rPr>
              <w:t>proyeto</w:t>
            </w:r>
            <w:proofErr w:type="spellEnd"/>
            <w:r w:rsidRPr="006761F1">
              <w:rPr>
                <w:rFonts w:ascii="Helvetica" w:eastAsia="Times New Roman" w:hAnsi="Helvetica" w:cs="Helvetica"/>
                <w:sz w:val="24"/>
                <w:szCs w:val="24"/>
                <w:lang w:eastAsia="es-CO"/>
              </w:rPr>
              <w:t xml:space="preserve"> </w:t>
            </w:r>
            <w:proofErr w:type="spellStart"/>
            <w:r w:rsidRPr="006761F1">
              <w:rPr>
                <w:rFonts w:ascii="Helvetica" w:eastAsia="Times New Roman" w:hAnsi="Helvetica" w:cs="Helvetica"/>
                <w:sz w:val="24"/>
                <w:szCs w:val="24"/>
                <w:lang w:eastAsia="es-CO"/>
              </w:rPr>
              <w:t>fodein</w:t>
            </w:r>
            <w:proofErr w:type="spellEnd"/>
            <w:r w:rsidRPr="006761F1">
              <w:rPr>
                <w:rFonts w:ascii="Helvetica" w:eastAsia="Times New Roman" w:hAnsi="Helvetica" w:cs="Helvetica"/>
                <w:sz w:val="24"/>
                <w:szCs w:val="24"/>
                <w:lang w:eastAsia="es-CO"/>
              </w:rPr>
              <w:t xml:space="preserve"> 2019.pdf</w:t>
            </w:r>
          </w:p>
        </w:tc>
      </w:tr>
    </w:tbl>
    <w:p w:rsidR="006761F1" w:rsidRPr="006761F1" w:rsidRDefault="006761F1" w:rsidP="006761F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761F1" w:rsidRPr="006761F1" w:rsidTr="006761F1">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Metodología</w:t>
            </w:r>
          </w:p>
        </w:tc>
      </w:tr>
      <w:tr w:rsidR="006761F1" w:rsidRPr="006761F1" w:rsidTr="006761F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041692" w:rsidP="006761F1">
            <w:pPr>
              <w:spacing w:after="0" w:line="240" w:lineRule="auto"/>
              <w:jc w:val="both"/>
              <w:rPr>
                <w:rFonts w:ascii="Helvetica" w:eastAsia="Times New Roman" w:hAnsi="Helvetica" w:cs="Helvetica"/>
                <w:sz w:val="24"/>
                <w:szCs w:val="24"/>
                <w:lang w:eastAsia="es-CO"/>
              </w:rPr>
            </w:pPr>
            <w:r>
              <w:rPr>
                <w:rFonts w:ascii="Times New Roman" w:hAnsi="Times New Roman" w:cs="Times New Roman"/>
                <w:lang w:val="es-ES"/>
              </w:rPr>
              <w:t>E</w:t>
            </w:r>
            <w:r w:rsidRPr="00112EAB">
              <w:rPr>
                <w:rFonts w:ascii="Times New Roman" w:hAnsi="Times New Roman" w:cs="Times New Roman"/>
                <w:lang w:val="es-ES"/>
              </w:rPr>
              <w:t>l método a aplicar en este trabajo es puramente dogmático, procurando que los resultados obtenidos sean aplicados con fines de política criminal. Se pretende obtener una ordenación sistemática de los elementos pertenecientes al injusto imprudente y así materializarlos en la solución de casos reales. Por lo tanto, la construcción de dichos elementos deben ser esencialmente normativos y</w:t>
            </w:r>
            <w:r>
              <w:rPr>
                <w:rFonts w:ascii="Times New Roman" w:hAnsi="Times New Roman" w:cs="Times New Roman"/>
                <w:lang w:val="es-ES"/>
              </w:rPr>
              <w:t>,</w:t>
            </w:r>
            <w:r w:rsidRPr="00112EAB">
              <w:rPr>
                <w:rFonts w:ascii="Times New Roman" w:hAnsi="Times New Roman" w:cs="Times New Roman"/>
                <w:lang w:val="es-ES"/>
              </w:rPr>
              <w:t xml:space="preserve"> junto con los criterios de la teoría de la imputación</w:t>
            </w:r>
            <w:r>
              <w:rPr>
                <w:rFonts w:ascii="Times New Roman" w:hAnsi="Times New Roman" w:cs="Times New Roman"/>
                <w:lang w:val="es-ES"/>
              </w:rPr>
              <w:t>,</w:t>
            </w:r>
            <w:r w:rsidRPr="00112EAB">
              <w:rPr>
                <w:rFonts w:ascii="Times New Roman" w:hAnsi="Times New Roman" w:cs="Times New Roman"/>
                <w:lang w:val="es-ES"/>
              </w:rPr>
              <w:t xml:space="preserve"> brindar una solución garantista, justa e idónea</w:t>
            </w:r>
            <w:r>
              <w:rPr>
                <w:rFonts w:ascii="Times New Roman" w:hAnsi="Times New Roman" w:cs="Times New Roman"/>
                <w:lang w:val="es-ES"/>
              </w:rPr>
              <w:t xml:space="preserve"> al problema de los poderes o aptitudes excepcionales de los sujetos en una determinada actividad</w:t>
            </w:r>
            <w:r w:rsidRPr="00112EAB">
              <w:rPr>
                <w:rFonts w:ascii="Times New Roman" w:hAnsi="Times New Roman" w:cs="Times New Roman"/>
                <w:lang w:val="es-ES"/>
              </w:rPr>
              <w:t>.</w:t>
            </w:r>
          </w:p>
        </w:tc>
      </w:tr>
    </w:tbl>
    <w:p w:rsidR="006761F1" w:rsidRPr="006761F1" w:rsidRDefault="006761F1" w:rsidP="006761F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6761F1" w:rsidRPr="006761F1" w:rsidTr="006761F1">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Resultados esperados</w:t>
            </w:r>
          </w:p>
        </w:tc>
      </w:tr>
      <w:tr w:rsidR="006761F1" w:rsidRPr="006761F1" w:rsidTr="006761F1">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Tipo de producto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Detalle</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Cantidad</w:t>
            </w:r>
          </w:p>
        </w:tc>
      </w:tr>
      <w:tr w:rsidR="006761F1" w:rsidRPr="006761F1" w:rsidTr="006761F1">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Generación de nuevo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Artículos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2</w:t>
            </w:r>
          </w:p>
        </w:tc>
      </w:tr>
      <w:tr w:rsidR="006761F1" w:rsidRPr="006761F1" w:rsidTr="006761F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Libros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p>
        </w:tc>
      </w:tr>
      <w:tr w:rsidR="006761F1" w:rsidRPr="006761F1" w:rsidTr="006761F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Capítulos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p>
        </w:tc>
      </w:tr>
      <w:tr w:rsidR="006761F1" w:rsidRPr="006761F1" w:rsidTr="006761F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Productos tecnológicos patentados o en proceso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p>
        </w:tc>
      </w:tr>
      <w:tr w:rsidR="006761F1" w:rsidRPr="006761F1" w:rsidTr="006761F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Variedades vegetales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p>
        </w:tc>
      </w:tr>
      <w:tr w:rsidR="006761F1" w:rsidRPr="006761F1" w:rsidTr="006761F1">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Actividades de investigación, desarrollo e innovación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Productos tecnológicos certificados o validos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p>
        </w:tc>
      </w:tr>
      <w:tr w:rsidR="006761F1" w:rsidRPr="006761F1" w:rsidTr="006761F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Productos empresariales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p>
        </w:tc>
      </w:tr>
      <w:tr w:rsidR="006761F1" w:rsidRPr="006761F1" w:rsidTr="006761F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Regulaciones, normas, reglamentos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p>
        </w:tc>
      </w:tr>
      <w:tr w:rsidR="006761F1" w:rsidRPr="006761F1" w:rsidTr="006761F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Consultorías científicas y tecnológicas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p>
        </w:tc>
      </w:tr>
      <w:tr w:rsidR="006761F1" w:rsidRPr="006761F1" w:rsidTr="006761F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Innovación social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p>
        </w:tc>
      </w:tr>
      <w:tr w:rsidR="006761F1" w:rsidRPr="006761F1" w:rsidTr="006761F1">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 xml:space="preserve">Apropiación social del </w:t>
            </w:r>
            <w:proofErr w:type="spellStart"/>
            <w:r w:rsidRPr="006761F1">
              <w:rPr>
                <w:rFonts w:ascii="Helvetica" w:eastAsia="Times New Roman" w:hAnsi="Helvetica" w:cs="Helvetica"/>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Participación ciudadana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p>
        </w:tc>
      </w:tr>
      <w:tr w:rsidR="006761F1" w:rsidRPr="006761F1" w:rsidTr="006761F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Transferencia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1</w:t>
            </w:r>
          </w:p>
        </w:tc>
      </w:tr>
      <w:tr w:rsidR="006761F1" w:rsidRPr="006761F1" w:rsidTr="006761F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 xml:space="preserve">Gestión del </w:t>
            </w:r>
            <w:proofErr w:type="spellStart"/>
            <w:r w:rsidRPr="006761F1">
              <w:rPr>
                <w:rFonts w:ascii="Helvetica" w:eastAsia="Times New Roman" w:hAnsi="Helvetica" w:cs="Helvetica"/>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p>
        </w:tc>
      </w:tr>
      <w:tr w:rsidR="006761F1" w:rsidRPr="006761F1" w:rsidTr="006761F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Comunicación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p>
        </w:tc>
      </w:tr>
      <w:tr w:rsidR="006761F1" w:rsidRPr="006761F1" w:rsidTr="006761F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Circulación del conocimiento especializado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p>
        </w:tc>
      </w:tr>
      <w:tr w:rsidR="006761F1" w:rsidRPr="006761F1" w:rsidTr="006761F1">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Formación de recursos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Tesis de doctorado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p>
        </w:tc>
      </w:tr>
      <w:tr w:rsidR="006761F1" w:rsidRPr="006761F1" w:rsidTr="006761F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Tesis de maestría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p>
        </w:tc>
      </w:tr>
      <w:tr w:rsidR="006761F1" w:rsidRPr="006761F1" w:rsidTr="006761F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Trabajos de grado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p>
        </w:tc>
      </w:tr>
      <w:tr w:rsidR="006761F1" w:rsidRPr="006761F1" w:rsidTr="006761F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 xml:space="preserve">Proyectos de </w:t>
            </w:r>
            <w:proofErr w:type="spellStart"/>
            <w:r w:rsidRPr="006761F1">
              <w:rPr>
                <w:rFonts w:ascii="Helvetica" w:eastAsia="Times New Roman" w:hAnsi="Helvetica" w:cs="Helvetica"/>
                <w:sz w:val="24"/>
                <w:szCs w:val="24"/>
                <w:lang w:eastAsia="es-CO"/>
              </w:rPr>
              <w:t>ID+i</w:t>
            </w:r>
            <w:proofErr w:type="spellEnd"/>
            <w:r w:rsidRPr="006761F1">
              <w:rPr>
                <w:rFonts w:ascii="Helvetica" w:eastAsia="Times New Roman" w:hAnsi="Helvetica" w:cs="Helvetica"/>
                <w:sz w:val="24"/>
                <w:szCs w:val="24"/>
                <w:lang w:eastAsia="es-CO"/>
              </w:rPr>
              <w:t xml:space="preserve"> con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p>
        </w:tc>
      </w:tr>
      <w:tr w:rsidR="006761F1" w:rsidRPr="006761F1" w:rsidTr="006761F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Apoyo a programas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p>
        </w:tc>
      </w:tr>
    </w:tbl>
    <w:p w:rsidR="006761F1" w:rsidRPr="006761F1" w:rsidRDefault="006761F1" w:rsidP="006761F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761F1" w:rsidRPr="006761F1" w:rsidTr="006761F1">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Contribución del proyecto al cumplimiento con la misión institucional</w:t>
            </w:r>
          </w:p>
        </w:tc>
      </w:tr>
      <w:tr w:rsidR="006761F1" w:rsidRPr="006761F1" w:rsidTr="006761F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both"/>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 xml:space="preserve">El desarrollo de esta propuesta de investigación promueve la formación jurídica y la investigación, materializando los objetivos misionales de la Universidad Santo Tomás, generando nuevos y prácticos conocimientos, en concreto en </w:t>
            </w:r>
            <w:proofErr w:type="gramStart"/>
            <w:r w:rsidRPr="006761F1">
              <w:rPr>
                <w:rFonts w:ascii="Helvetica" w:eastAsia="Times New Roman" w:hAnsi="Helvetica" w:cs="Helvetica"/>
                <w:sz w:val="24"/>
                <w:szCs w:val="24"/>
                <w:lang w:eastAsia="es-CO"/>
              </w:rPr>
              <w:t>la dogmática</w:t>
            </w:r>
            <w:proofErr w:type="gramEnd"/>
            <w:r w:rsidRPr="006761F1">
              <w:rPr>
                <w:rFonts w:ascii="Helvetica" w:eastAsia="Times New Roman" w:hAnsi="Helvetica" w:cs="Helvetica"/>
                <w:sz w:val="24"/>
                <w:szCs w:val="24"/>
                <w:lang w:eastAsia="es-CO"/>
              </w:rPr>
              <w:t xml:space="preserve"> jurídico penal.</w:t>
            </w:r>
          </w:p>
        </w:tc>
      </w:tr>
    </w:tbl>
    <w:p w:rsidR="006761F1" w:rsidRPr="006761F1" w:rsidRDefault="006761F1" w:rsidP="006761F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761F1" w:rsidRPr="006761F1" w:rsidTr="006761F1">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 xml:space="preserve">Líneas del PIM con las </w:t>
            </w:r>
            <w:proofErr w:type="spellStart"/>
            <w:r w:rsidRPr="006761F1">
              <w:rPr>
                <w:rFonts w:ascii="Arial" w:eastAsia="Times New Roman" w:hAnsi="Arial" w:cs="Arial"/>
                <w:b/>
                <w:bCs/>
                <w:sz w:val="24"/>
                <w:szCs w:val="24"/>
                <w:lang w:eastAsia="es-CO"/>
              </w:rPr>
              <w:t>qye</w:t>
            </w:r>
            <w:proofErr w:type="spellEnd"/>
            <w:r w:rsidRPr="006761F1">
              <w:rPr>
                <w:rFonts w:ascii="Arial" w:eastAsia="Times New Roman" w:hAnsi="Arial" w:cs="Arial"/>
                <w:b/>
                <w:bCs/>
                <w:sz w:val="24"/>
                <w:szCs w:val="24"/>
                <w:lang w:eastAsia="es-CO"/>
              </w:rPr>
              <w:t xml:space="preserve"> vincula el proyecto</w:t>
            </w:r>
          </w:p>
        </w:tc>
      </w:tr>
      <w:tr w:rsidR="006761F1" w:rsidRPr="006761F1" w:rsidTr="006761F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both"/>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3. Proyección social e investigación pertinentes</w:t>
            </w:r>
          </w:p>
        </w:tc>
      </w:tr>
    </w:tbl>
    <w:p w:rsidR="006761F1" w:rsidRPr="006761F1" w:rsidRDefault="006761F1" w:rsidP="006761F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761F1" w:rsidRPr="006761F1" w:rsidTr="006761F1">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Acciones del Plan General de Desarrollo 2016-2019 con el que se articula el proyecto</w:t>
            </w:r>
          </w:p>
        </w:tc>
      </w:tr>
      <w:tr w:rsidR="006761F1" w:rsidRPr="006761F1" w:rsidTr="006761F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both"/>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Generación de nuevo conocimiento</w:t>
            </w:r>
          </w:p>
        </w:tc>
      </w:tr>
    </w:tbl>
    <w:p w:rsidR="006761F1" w:rsidRPr="006761F1" w:rsidRDefault="006761F1" w:rsidP="006761F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6761F1" w:rsidRPr="006761F1" w:rsidTr="006761F1">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FODEIN</w:t>
            </w:r>
          </w:p>
        </w:tc>
      </w:tr>
      <w:tr w:rsidR="006761F1" w:rsidRPr="006761F1" w:rsidTr="006761F1">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Total ($)</w:t>
            </w:r>
          </w:p>
        </w:tc>
      </w:tr>
      <w:tr w:rsidR="006761F1" w:rsidRPr="006761F1" w:rsidTr="006761F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041692" w:rsidP="006761F1">
            <w:pPr>
              <w:spacing w:after="0" w:line="240" w:lineRule="auto"/>
              <w:jc w:val="center"/>
              <w:rPr>
                <w:rFonts w:ascii="Helvetica" w:eastAsia="Times New Roman" w:hAnsi="Helvetica" w:cs="Helvetica"/>
                <w:sz w:val="24"/>
                <w:szCs w:val="24"/>
                <w:lang w:eastAsia="es-CO"/>
              </w:rPr>
            </w:pPr>
            <w:r>
              <w:rPr>
                <w:rFonts w:ascii="Helvetica" w:eastAsia="Times New Roman" w:hAnsi="Helvetica" w:cs="Helvetica"/>
                <w:sz w:val="24"/>
                <w:szCs w:val="24"/>
                <w:lang w:eastAsia="es-CO"/>
              </w:rPr>
              <w:t>Investigador principal</w:t>
            </w:r>
            <w:bookmarkStart w:id="0" w:name="_GoBack"/>
            <w:bookmarkEnd w:id="0"/>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80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$ 14.000.000</w:t>
            </w:r>
          </w:p>
        </w:tc>
      </w:tr>
      <w:tr w:rsidR="006761F1" w:rsidRPr="006761F1" w:rsidTr="006761F1">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Horas Nomina (Co-Investigadores)</w:t>
            </w:r>
          </w:p>
        </w:tc>
        <w:tc>
          <w:tcPr>
            <w:tcW w:w="0" w:type="auto"/>
            <w:shd w:val="clear" w:color="auto" w:fill="FFFFFF"/>
            <w:vAlign w:val="center"/>
            <w:hideMark/>
          </w:tcPr>
          <w:p w:rsidR="006761F1" w:rsidRPr="006761F1" w:rsidRDefault="006761F1" w:rsidP="006761F1">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6761F1" w:rsidRPr="006761F1" w:rsidRDefault="006761F1" w:rsidP="006761F1">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6761F1" w:rsidRPr="006761F1" w:rsidRDefault="006761F1" w:rsidP="006761F1">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6761F1" w:rsidRPr="006761F1" w:rsidRDefault="006761F1" w:rsidP="006761F1">
            <w:pPr>
              <w:spacing w:beforeAutospacing="1" w:after="0" w:afterAutospacing="1" w:line="240" w:lineRule="auto"/>
              <w:jc w:val="center"/>
              <w:rPr>
                <w:rFonts w:ascii="Times New Roman" w:eastAsia="Times New Roman" w:hAnsi="Times New Roman" w:cs="Times New Roman"/>
                <w:sz w:val="20"/>
                <w:szCs w:val="20"/>
                <w:lang w:eastAsia="es-CO"/>
              </w:rPr>
            </w:pPr>
          </w:p>
        </w:tc>
      </w:tr>
      <w:tr w:rsidR="006761F1" w:rsidRPr="006761F1" w:rsidTr="006761F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w:t>
            </w:r>
          </w:p>
        </w:tc>
      </w:tr>
    </w:tbl>
    <w:p w:rsidR="006761F1" w:rsidRPr="006761F1" w:rsidRDefault="006761F1" w:rsidP="006761F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6761F1" w:rsidRPr="006761F1" w:rsidTr="006761F1">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Total ($)</w:t>
            </w:r>
          </w:p>
        </w:tc>
      </w:tr>
      <w:tr w:rsidR="006761F1" w:rsidRPr="006761F1" w:rsidTr="006761F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w:t>
            </w:r>
          </w:p>
        </w:tc>
      </w:tr>
      <w:tr w:rsidR="006761F1" w:rsidRPr="006761F1" w:rsidTr="006761F1">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Autospacing="1" w:after="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lastRenderedPageBreak/>
              <w:t>Total FODEIN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$ 14.000.000</w:t>
            </w:r>
          </w:p>
        </w:tc>
        <w:tc>
          <w:tcPr>
            <w:tcW w:w="0" w:type="auto"/>
            <w:shd w:val="clear" w:color="auto" w:fill="FFFFFF"/>
            <w:vAlign w:val="center"/>
            <w:hideMark/>
          </w:tcPr>
          <w:p w:rsidR="006761F1" w:rsidRPr="006761F1" w:rsidRDefault="006761F1" w:rsidP="006761F1">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6761F1" w:rsidRPr="006761F1" w:rsidRDefault="006761F1" w:rsidP="006761F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6761F1" w:rsidRPr="006761F1" w:rsidTr="006761F1">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CONTRAPARTIDA EXTERNA</w:t>
            </w:r>
          </w:p>
        </w:tc>
      </w:tr>
      <w:tr w:rsidR="006761F1" w:rsidRPr="006761F1" w:rsidTr="006761F1">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Total</w:t>
            </w:r>
          </w:p>
        </w:tc>
      </w:tr>
      <w:tr w:rsidR="006761F1" w:rsidRPr="006761F1" w:rsidTr="006761F1">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Horas Nomina</w:t>
            </w:r>
          </w:p>
        </w:tc>
        <w:tc>
          <w:tcPr>
            <w:tcW w:w="0" w:type="auto"/>
            <w:shd w:val="clear" w:color="auto" w:fill="FFFFFF"/>
            <w:vAlign w:val="center"/>
            <w:hideMark/>
          </w:tcPr>
          <w:p w:rsidR="006761F1" w:rsidRPr="006761F1" w:rsidRDefault="006761F1" w:rsidP="006761F1">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6761F1" w:rsidRPr="006761F1" w:rsidRDefault="006761F1" w:rsidP="006761F1">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6761F1" w:rsidRPr="006761F1" w:rsidRDefault="006761F1" w:rsidP="006761F1">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6761F1" w:rsidRPr="006761F1" w:rsidRDefault="006761F1" w:rsidP="006761F1">
            <w:pPr>
              <w:spacing w:beforeAutospacing="1" w:after="0" w:afterAutospacing="1" w:line="240" w:lineRule="auto"/>
              <w:jc w:val="center"/>
              <w:rPr>
                <w:rFonts w:ascii="Times New Roman" w:eastAsia="Times New Roman" w:hAnsi="Times New Roman" w:cs="Times New Roman"/>
                <w:sz w:val="20"/>
                <w:szCs w:val="20"/>
                <w:lang w:eastAsia="es-CO"/>
              </w:rPr>
            </w:pPr>
          </w:p>
        </w:tc>
      </w:tr>
      <w:tr w:rsidR="006761F1" w:rsidRPr="006761F1" w:rsidTr="006761F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w:t>
            </w:r>
          </w:p>
        </w:tc>
      </w:tr>
    </w:tbl>
    <w:p w:rsidR="006761F1" w:rsidRPr="006761F1" w:rsidRDefault="006761F1" w:rsidP="006761F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6761F1" w:rsidRPr="006761F1" w:rsidTr="006761F1">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Total</w:t>
            </w:r>
          </w:p>
        </w:tc>
      </w:tr>
      <w:tr w:rsidR="006761F1" w:rsidRPr="006761F1" w:rsidTr="006761F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w:t>
            </w:r>
          </w:p>
        </w:tc>
      </w:tr>
      <w:tr w:rsidR="006761F1" w:rsidRPr="006761F1" w:rsidTr="006761F1">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Autospacing="1" w:after="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Total Contrapartida externa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w:t>
            </w:r>
          </w:p>
        </w:tc>
        <w:tc>
          <w:tcPr>
            <w:tcW w:w="0" w:type="auto"/>
            <w:shd w:val="clear" w:color="auto" w:fill="FFFFFF"/>
            <w:vAlign w:val="center"/>
            <w:hideMark/>
          </w:tcPr>
          <w:p w:rsidR="006761F1" w:rsidRPr="006761F1" w:rsidRDefault="006761F1" w:rsidP="006761F1">
            <w:pPr>
              <w:spacing w:beforeAutospacing="1" w:after="0" w:afterAutospacing="1" w:line="240" w:lineRule="auto"/>
              <w:jc w:val="center"/>
              <w:rPr>
                <w:rFonts w:ascii="Times New Roman" w:eastAsia="Times New Roman" w:hAnsi="Times New Roman" w:cs="Times New Roman"/>
                <w:sz w:val="20"/>
                <w:szCs w:val="20"/>
                <w:lang w:eastAsia="es-CO"/>
              </w:rPr>
            </w:pPr>
          </w:p>
        </w:tc>
      </w:tr>
      <w:tr w:rsidR="006761F1" w:rsidRPr="006761F1" w:rsidTr="006761F1">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Autospacing="1" w:after="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TOTAL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b/>
                <w:bCs/>
                <w:sz w:val="24"/>
                <w:szCs w:val="24"/>
                <w:lang w:eastAsia="es-CO"/>
              </w:rPr>
              <w:t>$ 14.000.000</w:t>
            </w:r>
          </w:p>
        </w:tc>
        <w:tc>
          <w:tcPr>
            <w:tcW w:w="0" w:type="auto"/>
            <w:shd w:val="clear" w:color="auto" w:fill="FFFFFF"/>
            <w:vAlign w:val="center"/>
            <w:hideMark/>
          </w:tcPr>
          <w:p w:rsidR="006761F1" w:rsidRPr="006761F1" w:rsidRDefault="006761F1" w:rsidP="006761F1">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6761F1" w:rsidRPr="006761F1" w:rsidRDefault="006761F1" w:rsidP="006761F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8989"/>
        <w:gridCol w:w="2997"/>
        <w:gridCol w:w="2997"/>
      </w:tblGrid>
      <w:tr w:rsidR="006761F1" w:rsidRPr="006761F1" w:rsidTr="006761F1">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CRONOGRAMA</w:t>
            </w:r>
          </w:p>
        </w:tc>
      </w:tr>
      <w:tr w:rsidR="006761F1" w:rsidRPr="006761F1" w:rsidTr="006761F1">
        <w:tc>
          <w:tcPr>
            <w:tcW w:w="3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Actividad</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Fecha Inicio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Fecha Fin</w:t>
            </w:r>
          </w:p>
        </w:tc>
      </w:tr>
      <w:tr w:rsidR="006761F1" w:rsidRPr="006761F1" w:rsidTr="006761F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 xml:space="preserve">Desarrollo de los objetivos </w:t>
            </w:r>
            <w:proofErr w:type="spellStart"/>
            <w:r w:rsidRPr="006761F1">
              <w:rPr>
                <w:rFonts w:ascii="Helvetica" w:eastAsia="Times New Roman" w:hAnsi="Helvetica" w:cs="Helvetica"/>
                <w:sz w:val="24"/>
                <w:szCs w:val="24"/>
                <w:lang w:eastAsia="es-CO"/>
              </w:rPr>
              <w:t>del</w:t>
            </w:r>
            <w:proofErr w:type="spellEnd"/>
            <w:r w:rsidRPr="006761F1">
              <w:rPr>
                <w:rFonts w:ascii="Helvetica" w:eastAsia="Times New Roman" w:hAnsi="Helvetica" w:cs="Helvetica"/>
                <w:sz w:val="24"/>
                <w:szCs w:val="24"/>
                <w:lang w:eastAsia="es-CO"/>
              </w:rPr>
              <w:t xml:space="preserve"> los productos a desarrollar, elaborar y </w:t>
            </w:r>
            <w:proofErr w:type="spellStart"/>
            <w:r w:rsidRPr="006761F1">
              <w:rPr>
                <w:rFonts w:ascii="Helvetica" w:eastAsia="Times New Roman" w:hAnsi="Helvetica" w:cs="Helvetica"/>
                <w:sz w:val="24"/>
                <w:szCs w:val="24"/>
                <w:lang w:eastAsia="es-CO"/>
              </w:rPr>
              <w:t>persentar</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2019-02-01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center"/>
              <w:rPr>
                <w:rFonts w:ascii="Helvetica" w:eastAsia="Times New Roman" w:hAnsi="Helvetica" w:cs="Helvetica"/>
                <w:sz w:val="24"/>
                <w:szCs w:val="24"/>
                <w:lang w:eastAsia="es-CO"/>
              </w:rPr>
            </w:pPr>
            <w:r w:rsidRPr="006761F1">
              <w:rPr>
                <w:rFonts w:ascii="Helvetica" w:eastAsia="Times New Roman" w:hAnsi="Helvetica" w:cs="Helvetica"/>
                <w:sz w:val="24"/>
                <w:szCs w:val="24"/>
                <w:lang w:eastAsia="es-CO"/>
              </w:rPr>
              <w:t>2019-11-30</w:t>
            </w:r>
          </w:p>
        </w:tc>
      </w:tr>
    </w:tbl>
    <w:p w:rsidR="006761F1" w:rsidRPr="006761F1" w:rsidRDefault="006761F1" w:rsidP="006761F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761F1" w:rsidRPr="006761F1" w:rsidTr="006761F1">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Posibles evaluadores</w:t>
            </w:r>
          </w:p>
        </w:tc>
      </w:tr>
      <w:tr w:rsidR="006761F1" w:rsidRPr="006761F1" w:rsidTr="006761F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p>
        </w:tc>
      </w:tr>
    </w:tbl>
    <w:p w:rsidR="006761F1" w:rsidRPr="006761F1" w:rsidRDefault="006761F1" w:rsidP="006761F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761F1" w:rsidRPr="006761F1" w:rsidTr="006761F1">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Referencia(s)</w:t>
            </w:r>
          </w:p>
        </w:tc>
      </w:tr>
      <w:tr w:rsidR="006761F1" w:rsidRPr="006761F1" w:rsidTr="006761F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p>
        </w:tc>
      </w:tr>
    </w:tbl>
    <w:p w:rsidR="006761F1" w:rsidRPr="006761F1" w:rsidRDefault="006761F1" w:rsidP="006761F1">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727"/>
        <w:gridCol w:w="4744"/>
        <w:gridCol w:w="2756"/>
        <w:gridCol w:w="2756"/>
      </w:tblGrid>
      <w:tr w:rsidR="006761F1" w:rsidRPr="006761F1" w:rsidTr="006761F1">
        <w:tc>
          <w:tcPr>
            <w:tcW w:w="0" w:type="auto"/>
            <w:gridSpan w:val="4"/>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761F1" w:rsidRPr="006761F1" w:rsidRDefault="006761F1" w:rsidP="006761F1">
            <w:pPr>
              <w:spacing w:before="100" w:beforeAutospacing="1" w:after="100" w:afterAutospacing="1" w:line="240" w:lineRule="auto"/>
              <w:jc w:val="center"/>
              <w:rPr>
                <w:rFonts w:ascii="Arial" w:eastAsia="Times New Roman" w:hAnsi="Arial" w:cs="Arial"/>
                <w:b/>
                <w:bCs/>
                <w:sz w:val="24"/>
                <w:szCs w:val="24"/>
                <w:lang w:eastAsia="es-CO"/>
              </w:rPr>
            </w:pPr>
            <w:r w:rsidRPr="006761F1">
              <w:rPr>
                <w:rFonts w:ascii="Arial" w:eastAsia="Times New Roman" w:hAnsi="Arial" w:cs="Arial"/>
                <w:b/>
                <w:bCs/>
                <w:sz w:val="24"/>
                <w:szCs w:val="24"/>
                <w:lang w:eastAsia="es-CO"/>
              </w:rPr>
              <w:t>Documentos adjuntos</w:t>
            </w:r>
          </w:p>
        </w:tc>
      </w:tr>
      <w:tr w:rsidR="006761F1" w:rsidRPr="006761F1" w:rsidTr="006761F1">
        <w:tc>
          <w:tcPr>
            <w:tcW w:w="4727"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both"/>
              <w:rPr>
                <w:rFonts w:ascii="Helvetica" w:eastAsia="Times New Roman" w:hAnsi="Helvetica" w:cs="Helvetica"/>
                <w:color w:val="222222"/>
                <w:sz w:val="24"/>
                <w:szCs w:val="24"/>
                <w:lang w:eastAsia="es-CO"/>
              </w:rPr>
            </w:pPr>
            <w:r w:rsidRPr="006761F1">
              <w:rPr>
                <w:rFonts w:ascii="Helvetica" w:eastAsia="Times New Roman" w:hAnsi="Helvetica" w:cs="Helvetica"/>
                <w:color w:val="222222"/>
                <w:sz w:val="24"/>
                <w:szCs w:val="24"/>
                <w:lang w:eastAsia="es-CO"/>
              </w:rPr>
              <w:t>Aval grupo Leonardo Molina</w:t>
            </w:r>
            <w:proofErr w:type="gramStart"/>
            <w:r w:rsidRPr="006761F1">
              <w:rPr>
                <w:rFonts w:ascii="Helvetica" w:eastAsia="Times New Roman" w:hAnsi="Helvetica" w:cs="Helvetica"/>
                <w:color w:val="222222"/>
                <w:sz w:val="24"/>
                <w:szCs w:val="24"/>
                <w:lang w:eastAsia="es-CO"/>
              </w:rPr>
              <w:t>..</w:t>
            </w:r>
            <w:proofErr w:type="spellStart"/>
            <w:proofErr w:type="gramEnd"/>
            <w:r w:rsidRPr="006761F1">
              <w:rPr>
                <w:rFonts w:ascii="Helvetica" w:eastAsia="Times New Roman" w:hAnsi="Helvetica" w:cs="Helvetica"/>
                <w:color w:val="222222"/>
                <w:sz w:val="24"/>
                <w:szCs w:val="24"/>
                <w:lang w:eastAsia="es-CO"/>
              </w:rPr>
              <w:t>pdf</w:t>
            </w:r>
            <w:proofErr w:type="spellEnd"/>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761F1" w:rsidRPr="006761F1" w:rsidRDefault="006761F1" w:rsidP="006761F1">
            <w:pPr>
              <w:spacing w:after="0" w:line="240" w:lineRule="auto"/>
              <w:jc w:val="both"/>
              <w:rPr>
                <w:rFonts w:ascii="Helvetica" w:eastAsia="Times New Roman" w:hAnsi="Helvetica" w:cs="Helvetica"/>
                <w:color w:val="222222"/>
                <w:sz w:val="24"/>
                <w:szCs w:val="24"/>
                <w:lang w:eastAsia="es-CO"/>
              </w:rPr>
            </w:pPr>
            <w:r w:rsidRPr="006761F1">
              <w:rPr>
                <w:rFonts w:ascii="Helvetica" w:eastAsia="Times New Roman" w:hAnsi="Helvetica" w:cs="Helvetica"/>
                <w:color w:val="222222"/>
                <w:sz w:val="24"/>
                <w:szCs w:val="24"/>
                <w:lang w:eastAsia="es-CO"/>
              </w:rPr>
              <w:t>Acta de Comité N°7.pdf</w:t>
            </w:r>
          </w:p>
        </w:tc>
        <w:tc>
          <w:tcPr>
            <w:tcW w:w="0" w:type="auto"/>
            <w:shd w:val="clear" w:color="auto" w:fill="FFFFFF"/>
            <w:vAlign w:val="center"/>
            <w:hideMark/>
          </w:tcPr>
          <w:p w:rsidR="006761F1" w:rsidRPr="006761F1" w:rsidRDefault="006761F1" w:rsidP="006761F1">
            <w:pPr>
              <w:spacing w:beforeAutospacing="1" w:after="0" w:afterAutospacing="1" w:line="240" w:lineRule="auto"/>
              <w:jc w:val="center"/>
              <w:rPr>
                <w:rFonts w:ascii="Times New Roman" w:eastAsia="Times New Roman" w:hAnsi="Times New Roman" w:cs="Times New Roman"/>
                <w:sz w:val="20"/>
                <w:szCs w:val="20"/>
                <w:lang w:eastAsia="es-CO"/>
              </w:rPr>
            </w:pPr>
            <w:r w:rsidRPr="006761F1">
              <w:rPr>
                <w:rFonts w:ascii="Arial" w:eastAsia="Times New Roman" w:hAnsi="Arial" w:cs="Arial"/>
                <w:sz w:val="24"/>
                <w:szCs w:val="24"/>
                <w:lang w:eastAsia="es-CO"/>
              </w:rPr>
              <w:br/>
            </w:r>
          </w:p>
        </w:tc>
        <w:tc>
          <w:tcPr>
            <w:tcW w:w="0" w:type="auto"/>
            <w:shd w:val="clear" w:color="auto" w:fill="FFFFFF"/>
            <w:vAlign w:val="center"/>
            <w:hideMark/>
          </w:tcPr>
          <w:p w:rsidR="006761F1" w:rsidRPr="006761F1" w:rsidRDefault="006761F1" w:rsidP="006761F1">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BF37D8" w:rsidRDefault="00BF37D8"/>
    <w:sectPr w:rsidR="00BF37D8" w:rsidSect="006761F1">
      <w:pgSz w:w="20160" w:h="12240" w:orient="landscape" w:code="5"/>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61F1"/>
    <w:rsid w:val="00041692"/>
    <w:rsid w:val="006761F1"/>
    <w:rsid w:val="00BF37D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7BE1A44-958B-4E08-B502-3520A5041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08616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1060</Words>
  <Characters>5834</Characters>
  <Application>Microsoft Office Word</Application>
  <DocSecurity>0</DocSecurity>
  <Lines>48</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6881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Docentes Unidad de Investigación</cp:lastModifiedBy>
  <cp:revision>2</cp:revision>
  <dcterms:created xsi:type="dcterms:W3CDTF">2018-08-23T14:11:00Z</dcterms:created>
  <dcterms:modified xsi:type="dcterms:W3CDTF">2018-09-17T19:21:00Z</dcterms:modified>
</cp:coreProperties>
</file>