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CB0C68" w14:textId="766F82A2" w:rsidR="00A446A8" w:rsidRDefault="00091964">
      <w:pPr>
        <w:rPr>
          <w:rFonts w:ascii="Arial Narrow" w:eastAsia="Arial Narrow" w:hAnsi="Arial Narrow" w:cs="Arial Narrow"/>
          <w:color w:val="222222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Título</w:t>
      </w:r>
      <w:r>
        <w:rPr>
          <w:rFonts w:ascii="Arial Narrow" w:eastAsia="Arial Narrow" w:hAnsi="Arial Narrow" w:cs="Arial Narrow"/>
          <w:color w:val="000000"/>
          <w:sz w:val="24"/>
          <w:szCs w:val="24"/>
        </w:rPr>
        <w:t>:</w:t>
      </w:r>
      <w:r>
        <w:rPr>
          <w:rFonts w:ascii="Arial Narrow" w:eastAsia="Arial Narrow" w:hAnsi="Arial Narrow" w:cs="Arial Narrow"/>
          <w:color w:val="222222"/>
          <w:sz w:val="24"/>
          <w:szCs w:val="24"/>
        </w:rPr>
        <w:t xml:space="preserve"> </w:t>
      </w:r>
      <w:r w:rsidR="005E5EA3">
        <w:rPr>
          <w:rFonts w:ascii="Arial Narrow" w:eastAsia="Arial Narrow" w:hAnsi="Arial Narrow" w:cs="Arial Narrow"/>
          <w:color w:val="222222"/>
          <w:sz w:val="24"/>
          <w:szCs w:val="24"/>
        </w:rPr>
        <w:t>Cartilla CONCIENCIA TIC</w:t>
      </w:r>
    </w:p>
    <w:p w14:paraId="2CA7E133" w14:textId="77777777" w:rsidR="00A446A8" w:rsidRDefault="00A446A8">
      <w:pP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3F773F43" w14:textId="77777777" w:rsidR="00A446A8" w:rsidRDefault="00091964">
      <w:pPr>
        <w:rPr>
          <w:rFonts w:ascii="Arial Narrow" w:eastAsia="Arial Narrow" w:hAnsi="Arial Narrow" w:cs="Arial Narrow"/>
          <w:color w:val="222222"/>
          <w:sz w:val="24"/>
          <w:szCs w:val="24"/>
        </w:rPr>
      </w:pPr>
      <w:r>
        <w:rPr>
          <w:rFonts w:ascii="Arial Narrow" w:eastAsia="Arial Narrow" w:hAnsi="Arial Narrow" w:cs="Arial Narrow"/>
          <w:b/>
          <w:sz w:val="24"/>
          <w:szCs w:val="24"/>
        </w:rPr>
        <w:t>Autores</w:t>
      </w:r>
      <w:r>
        <w:rPr>
          <w:rFonts w:ascii="Arial Narrow" w:eastAsia="Arial Narrow" w:hAnsi="Arial Narrow" w:cs="Arial Narrow"/>
          <w:sz w:val="24"/>
          <w:szCs w:val="24"/>
        </w:rPr>
        <w:t xml:space="preserve">: </w:t>
      </w:r>
    </w:p>
    <w:tbl>
      <w:tblPr>
        <w:tblStyle w:val="a"/>
        <w:tblW w:w="393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70"/>
        <w:gridCol w:w="2760"/>
      </w:tblGrid>
      <w:tr w:rsidR="00A446A8" w14:paraId="3BDD1EFB" w14:textId="77777777">
        <w:trPr>
          <w:trHeight w:val="300"/>
        </w:trPr>
        <w:tc>
          <w:tcPr>
            <w:tcW w:w="1170" w:type="dxa"/>
            <w:shd w:val="clear" w:color="auto" w:fill="auto"/>
            <w:vAlign w:val="center"/>
          </w:tcPr>
          <w:p w14:paraId="5CC2D018" w14:textId="77777777" w:rsidR="00A446A8" w:rsidRDefault="00091964">
            <w:pPr>
              <w:spacing w:after="0" w:line="240" w:lineRule="auto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Apellidos</w:t>
            </w:r>
          </w:p>
        </w:tc>
        <w:tc>
          <w:tcPr>
            <w:tcW w:w="2760" w:type="dxa"/>
            <w:shd w:val="clear" w:color="auto" w:fill="auto"/>
            <w:vAlign w:val="center"/>
          </w:tcPr>
          <w:p w14:paraId="38B611FE" w14:textId="0ABD3F81" w:rsidR="00A446A8" w:rsidRDefault="005E5EA3">
            <w:pPr>
              <w:spacing w:after="0" w:line="240" w:lineRule="auto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Silva Monsalve</w:t>
            </w:r>
            <w:r w:rsidR="00091964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 xml:space="preserve"> </w:t>
            </w:r>
          </w:p>
        </w:tc>
      </w:tr>
      <w:tr w:rsidR="00A446A8" w14:paraId="7EC13C74" w14:textId="77777777">
        <w:trPr>
          <w:trHeight w:val="300"/>
        </w:trPr>
        <w:tc>
          <w:tcPr>
            <w:tcW w:w="1170" w:type="dxa"/>
            <w:shd w:val="clear" w:color="auto" w:fill="auto"/>
            <w:vAlign w:val="center"/>
          </w:tcPr>
          <w:p w14:paraId="2CFA57A1" w14:textId="77777777" w:rsidR="00A446A8" w:rsidRDefault="00091964">
            <w:pPr>
              <w:spacing w:after="0" w:line="240" w:lineRule="auto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Nombres</w:t>
            </w:r>
          </w:p>
        </w:tc>
        <w:tc>
          <w:tcPr>
            <w:tcW w:w="2760" w:type="dxa"/>
            <w:shd w:val="clear" w:color="auto" w:fill="auto"/>
            <w:vAlign w:val="center"/>
          </w:tcPr>
          <w:p w14:paraId="1B008A2A" w14:textId="2770A218" w:rsidR="00A446A8" w:rsidRDefault="005E5EA3">
            <w:pPr>
              <w:spacing w:after="0" w:line="240" w:lineRule="auto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Alexandra María</w:t>
            </w:r>
          </w:p>
        </w:tc>
      </w:tr>
      <w:tr w:rsidR="005B43DB" w14:paraId="5219A2FA" w14:textId="77777777">
        <w:trPr>
          <w:trHeight w:val="300"/>
        </w:trPr>
        <w:tc>
          <w:tcPr>
            <w:tcW w:w="1170" w:type="dxa"/>
            <w:shd w:val="clear" w:color="auto" w:fill="auto"/>
            <w:vAlign w:val="center"/>
          </w:tcPr>
          <w:p w14:paraId="57639698" w14:textId="28F402B8" w:rsidR="005B43DB" w:rsidRDefault="005B43DB" w:rsidP="005B43DB">
            <w:pPr>
              <w:spacing w:after="0" w:line="240" w:lineRule="auto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Apellidos</w:t>
            </w:r>
          </w:p>
        </w:tc>
        <w:tc>
          <w:tcPr>
            <w:tcW w:w="2760" w:type="dxa"/>
            <w:shd w:val="clear" w:color="auto" w:fill="auto"/>
            <w:vAlign w:val="center"/>
          </w:tcPr>
          <w:p w14:paraId="22953B88" w14:textId="33128984" w:rsidR="005B43DB" w:rsidRDefault="005B43DB" w:rsidP="005B43DB">
            <w:pPr>
              <w:spacing w:after="0" w:line="240" w:lineRule="auto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Solano</w:t>
            </w:r>
          </w:p>
        </w:tc>
      </w:tr>
      <w:tr w:rsidR="005B43DB" w14:paraId="74091BAE" w14:textId="77777777">
        <w:trPr>
          <w:trHeight w:val="300"/>
        </w:trPr>
        <w:tc>
          <w:tcPr>
            <w:tcW w:w="1170" w:type="dxa"/>
            <w:shd w:val="clear" w:color="auto" w:fill="auto"/>
            <w:vAlign w:val="center"/>
          </w:tcPr>
          <w:p w14:paraId="72686352" w14:textId="34192749" w:rsidR="005B43DB" w:rsidRDefault="005B43DB" w:rsidP="005B43DB">
            <w:pPr>
              <w:spacing w:after="0" w:line="240" w:lineRule="auto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Nombres</w:t>
            </w:r>
          </w:p>
        </w:tc>
        <w:tc>
          <w:tcPr>
            <w:tcW w:w="2760" w:type="dxa"/>
            <w:shd w:val="clear" w:color="auto" w:fill="auto"/>
            <w:vAlign w:val="center"/>
          </w:tcPr>
          <w:p w14:paraId="29B73215" w14:textId="30EEE863" w:rsidR="005B43DB" w:rsidRDefault="005B43DB" w:rsidP="005B43DB">
            <w:pPr>
              <w:spacing w:after="0" w:line="240" w:lineRule="auto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Angela</w:t>
            </w:r>
          </w:p>
        </w:tc>
      </w:tr>
      <w:tr w:rsidR="005B43DB" w14:paraId="0E316045" w14:textId="77777777">
        <w:trPr>
          <w:trHeight w:val="300"/>
        </w:trPr>
        <w:tc>
          <w:tcPr>
            <w:tcW w:w="1170" w:type="dxa"/>
            <w:shd w:val="clear" w:color="auto" w:fill="auto"/>
            <w:vAlign w:val="center"/>
          </w:tcPr>
          <w:p w14:paraId="318336A4" w14:textId="44A73651" w:rsidR="005B43DB" w:rsidRDefault="005B43DB" w:rsidP="005B43DB">
            <w:pPr>
              <w:spacing w:after="0" w:line="240" w:lineRule="auto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Apellidos</w:t>
            </w:r>
          </w:p>
        </w:tc>
        <w:tc>
          <w:tcPr>
            <w:tcW w:w="2760" w:type="dxa"/>
            <w:shd w:val="clear" w:color="auto" w:fill="auto"/>
            <w:vAlign w:val="center"/>
          </w:tcPr>
          <w:p w14:paraId="11D40786" w14:textId="1232A8D8" w:rsidR="005B43DB" w:rsidRDefault="00936882" w:rsidP="005B43DB">
            <w:pPr>
              <w:spacing w:after="0" w:line="240" w:lineRule="auto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Pacheco</w:t>
            </w:r>
          </w:p>
        </w:tc>
      </w:tr>
      <w:tr w:rsidR="005B43DB" w14:paraId="652F0DA9" w14:textId="77777777">
        <w:trPr>
          <w:trHeight w:val="300"/>
        </w:trPr>
        <w:tc>
          <w:tcPr>
            <w:tcW w:w="1170" w:type="dxa"/>
            <w:shd w:val="clear" w:color="auto" w:fill="auto"/>
            <w:vAlign w:val="center"/>
          </w:tcPr>
          <w:p w14:paraId="513DEEDD" w14:textId="5DDBA6A7" w:rsidR="005B43DB" w:rsidRDefault="005B43DB" w:rsidP="005B43DB">
            <w:pPr>
              <w:spacing w:after="0" w:line="240" w:lineRule="auto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Nombres</w:t>
            </w:r>
          </w:p>
        </w:tc>
        <w:tc>
          <w:tcPr>
            <w:tcW w:w="2760" w:type="dxa"/>
            <w:shd w:val="clear" w:color="auto" w:fill="auto"/>
            <w:vAlign w:val="center"/>
          </w:tcPr>
          <w:p w14:paraId="500183ED" w14:textId="0ABC1FEC" w:rsidR="005B43DB" w:rsidRDefault="00936882" w:rsidP="005B43DB">
            <w:pPr>
              <w:spacing w:after="0" w:line="240" w:lineRule="auto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Sandra Milena</w:t>
            </w:r>
          </w:p>
        </w:tc>
      </w:tr>
    </w:tbl>
    <w:p w14:paraId="56392E1E" w14:textId="77777777" w:rsidR="00A446A8" w:rsidRDefault="00A446A8">
      <w:pPr>
        <w:spacing w:after="0" w:line="240" w:lineRule="auto"/>
        <w:rPr>
          <w:rFonts w:ascii="Arial Narrow" w:eastAsia="Arial Narrow" w:hAnsi="Arial Narrow" w:cs="Arial Narrow"/>
          <w:sz w:val="24"/>
          <w:szCs w:val="24"/>
        </w:rPr>
      </w:pPr>
    </w:p>
    <w:p w14:paraId="6AAB1807" w14:textId="77777777" w:rsidR="00A446A8" w:rsidRDefault="00A446A8">
      <w:pPr>
        <w:spacing w:after="0" w:line="240" w:lineRule="auto"/>
        <w:rPr>
          <w:rFonts w:ascii="Arial Narrow" w:eastAsia="Arial Narrow" w:hAnsi="Arial Narrow" w:cs="Arial Narrow"/>
          <w:sz w:val="24"/>
          <w:szCs w:val="24"/>
        </w:rPr>
      </w:pPr>
    </w:p>
    <w:p w14:paraId="40C5AA4C" w14:textId="70463B17" w:rsidR="00A446A8" w:rsidRDefault="00091964" w:rsidP="00936882">
      <w:pPr>
        <w:spacing w:after="0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ORCID:</w:t>
      </w:r>
      <w:r>
        <w:t xml:space="preserve"> </w:t>
      </w:r>
      <w:r w:rsidR="00936882" w:rsidRPr="00936882">
        <w:t>https://orcid.org/0000-0001-7554-0237</w:t>
      </w:r>
    </w:p>
    <w:p w14:paraId="7A22F2B5" w14:textId="73BAC79B" w:rsidR="00A446A8" w:rsidRPr="002E71D3" w:rsidRDefault="00091964" w:rsidP="00936882">
      <w:pP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  <w:lang w:val="en-US"/>
        </w:rPr>
      </w:pPr>
      <w:r w:rsidRPr="002E71D3">
        <w:rPr>
          <w:rFonts w:ascii="Arial Narrow" w:eastAsia="Arial Narrow" w:hAnsi="Arial Narrow" w:cs="Arial Narrow"/>
          <w:b/>
          <w:color w:val="000000"/>
          <w:sz w:val="24"/>
          <w:szCs w:val="24"/>
          <w:lang w:val="en-US"/>
        </w:rPr>
        <w:t xml:space="preserve">GOOGLE SCHOLAR: </w:t>
      </w:r>
      <w:r w:rsidR="00936882" w:rsidRPr="00936882">
        <w:rPr>
          <w:rFonts w:ascii="Arial Narrow" w:eastAsia="Arial Narrow" w:hAnsi="Arial Narrow" w:cs="Arial Narrow"/>
          <w:color w:val="000000"/>
          <w:sz w:val="24"/>
          <w:szCs w:val="24"/>
        </w:rPr>
        <w:t>https://scholar.google.es/citations?user=SKLGTHkAAAAJ&amp;hl=es</w:t>
      </w:r>
    </w:p>
    <w:p w14:paraId="29C60670" w14:textId="4C701389" w:rsidR="00A446A8" w:rsidRPr="002E71D3" w:rsidRDefault="00091964" w:rsidP="00936882">
      <w:pP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  <w:lang w:val="en-US"/>
        </w:rPr>
      </w:pPr>
      <w:r w:rsidRPr="002E71D3">
        <w:rPr>
          <w:rFonts w:ascii="Arial Narrow" w:eastAsia="Arial Narrow" w:hAnsi="Arial Narrow" w:cs="Arial Narrow"/>
          <w:b/>
          <w:color w:val="000000"/>
          <w:sz w:val="24"/>
          <w:szCs w:val="24"/>
          <w:lang w:val="en-US"/>
        </w:rPr>
        <w:t xml:space="preserve">CvLAC: </w:t>
      </w:r>
      <w:r w:rsidR="00936882" w:rsidRPr="00936882">
        <w:rPr>
          <w:rFonts w:ascii="Arial Narrow" w:eastAsia="Arial Narrow" w:hAnsi="Arial Narrow" w:cs="Arial Narrow"/>
          <w:bCs/>
          <w:color w:val="000000"/>
          <w:sz w:val="24"/>
          <w:szCs w:val="24"/>
          <w:lang w:val="en-US"/>
        </w:rPr>
        <w:t>https://scienti.minciencias.gov.co/cvlac/visualizador/generarCurriculoCv.do?cod_rh=0001484097</w:t>
      </w:r>
    </w:p>
    <w:p w14:paraId="2CF1B3C1" w14:textId="6B153205" w:rsidR="00A446A8" w:rsidRPr="00936882" w:rsidRDefault="00091964" w:rsidP="00936882">
      <w:pPr>
        <w:spacing w:after="0" w:line="240" w:lineRule="auto"/>
        <w:rPr>
          <w:rFonts w:ascii="Arial Narrow" w:eastAsia="Arial Narrow" w:hAnsi="Arial Narrow" w:cs="Arial Narrow"/>
          <w:bCs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GrupLAC: </w:t>
      </w:r>
      <w:r w:rsidR="00936882" w:rsidRPr="00936882">
        <w:rPr>
          <w:rFonts w:ascii="Arial Narrow" w:eastAsia="Arial Narrow" w:hAnsi="Arial Narrow" w:cs="Arial Narrow"/>
          <w:bCs/>
          <w:color w:val="000000"/>
          <w:sz w:val="24"/>
          <w:szCs w:val="24"/>
        </w:rPr>
        <w:t>https://scienti.minciencias.gov.co/gruplac/jsp/visualiza/visualizagr.jsp?nro=00000000020048</w:t>
      </w:r>
    </w:p>
    <w:p w14:paraId="4F89CE60" w14:textId="77777777" w:rsidR="00A446A8" w:rsidRDefault="00A446A8">
      <w:pPr>
        <w:spacing w:after="0" w:line="240" w:lineRule="auto"/>
        <w:rPr>
          <w:rFonts w:ascii="Arial Narrow" w:eastAsia="Arial Narrow" w:hAnsi="Arial Narrow" w:cs="Arial Narrow"/>
          <w:sz w:val="24"/>
          <w:szCs w:val="24"/>
        </w:rPr>
      </w:pPr>
    </w:p>
    <w:p w14:paraId="74BF1BDA" w14:textId="270728AB" w:rsidR="00A446A8" w:rsidRDefault="00091964">
      <w:pP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Localización del producto: </w:t>
      </w:r>
    </w:p>
    <w:p w14:paraId="629C785F" w14:textId="77777777" w:rsidR="00A446A8" w:rsidRDefault="00A446A8">
      <w:pPr>
        <w:spacing w:after="0" w:line="240" w:lineRule="auto"/>
        <w:rPr>
          <w:rFonts w:ascii="Arial Narrow" w:eastAsia="Arial Narrow" w:hAnsi="Arial Narrow" w:cs="Arial Narrow"/>
          <w:b/>
          <w:color w:val="000000"/>
          <w:sz w:val="24"/>
          <w:szCs w:val="24"/>
        </w:rPr>
      </w:pPr>
      <w:bookmarkStart w:id="0" w:name="_heading=h.gjdgxs" w:colFirst="0" w:colLast="0"/>
      <w:bookmarkEnd w:id="0"/>
    </w:p>
    <w:p w14:paraId="27C2D038" w14:textId="77777777" w:rsidR="00A446A8" w:rsidRDefault="00091964">
      <w:pP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Resumen: </w:t>
      </w:r>
    </w:p>
    <w:p w14:paraId="77BAC9E9" w14:textId="3666ACBC" w:rsidR="00A446A8" w:rsidRDefault="005E5EA3">
      <w:pPr>
        <w:spacing w:after="0" w:line="240" w:lineRule="auto"/>
        <w:jc w:val="both"/>
        <w:rPr>
          <w:rFonts w:ascii="Arial Narrow" w:eastAsia="Arial Narrow" w:hAnsi="Arial Narrow" w:cs="Arial Narrow"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color w:val="000000"/>
          <w:sz w:val="24"/>
          <w:szCs w:val="24"/>
        </w:rPr>
        <w:t>La cartilla CONCIENCIA TIC se implement</w:t>
      </w:r>
      <w:r w:rsidR="00936882">
        <w:rPr>
          <w:rFonts w:ascii="Arial Narrow" w:eastAsia="Arial Narrow" w:hAnsi="Arial Narrow" w:cs="Arial Narrow"/>
          <w:color w:val="000000"/>
          <w:sz w:val="24"/>
          <w:szCs w:val="24"/>
        </w:rPr>
        <w:t xml:space="preserve">ó </w:t>
      </w:r>
      <w:r>
        <w:rPr>
          <w:rFonts w:ascii="Arial Narrow" w:eastAsia="Arial Narrow" w:hAnsi="Arial Narrow" w:cs="Arial Narrow"/>
          <w:color w:val="000000"/>
          <w:sz w:val="24"/>
          <w:szCs w:val="24"/>
        </w:rPr>
        <w:t>con el fin de presentar un recurso educativo que permita orientar a los jóvenes en los usos adecuados de las herramientas que tiene INTERNE</w:t>
      </w:r>
      <w:r w:rsidR="00936882">
        <w:rPr>
          <w:rFonts w:ascii="Arial Narrow" w:eastAsia="Arial Narrow" w:hAnsi="Arial Narrow" w:cs="Arial Narrow"/>
          <w:color w:val="000000"/>
          <w:sz w:val="24"/>
          <w:szCs w:val="24"/>
        </w:rPr>
        <w:t>T</w:t>
      </w:r>
      <w:r>
        <w:rPr>
          <w:rFonts w:ascii="Arial Narrow" w:eastAsia="Arial Narrow" w:hAnsi="Arial Narrow" w:cs="Arial Narrow"/>
          <w:color w:val="000000"/>
          <w:sz w:val="24"/>
          <w:szCs w:val="24"/>
        </w:rPr>
        <w:t xml:space="preserve">. Así se </w:t>
      </w:r>
      <w:r w:rsidR="005B43DB">
        <w:rPr>
          <w:rFonts w:ascii="Arial Narrow" w:eastAsia="Arial Narrow" w:hAnsi="Arial Narrow" w:cs="Arial Narrow"/>
          <w:color w:val="000000"/>
          <w:sz w:val="24"/>
          <w:szCs w:val="24"/>
        </w:rPr>
        <w:t>contemplan</w:t>
      </w:r>
      <w:r>
        <w:rPr>
          <w:rFonts w:ascii="Arial Narrow" w:eastAsia="Arial Narrow" w:hAnsi="Arial Narrow" w:cs="Arial Narrow"/>
          <w:color w:val="000000"/>
          <w:sz w:val="24"/>
          <w:szCs w:val="24"/>
        </w:rPr>
        <w:t xml:space="preserve"> las siguientes secciones:</w:t>
      </w:r>
      <w:r w:rsidR="005B43DB">
        <w:rPr>
          <w:rFonts w:ascii="Arial Narrow" w:eastAsia="Arial Narrow" w:hAnsi="Arial Narrow" w:cs="Arial Narrow"/>
          <w:color w:val="000000"/>
          <w:sz w:val="24"/>
          <w:szCs w:val="24"/>
        </w:rPr>
        <w:t xml:space="preserve"> </w:t>
      </w:r>
      <w:r w:rsidR="00936882">
        <w:rPr>
          <w:rFonts w:ascii="Arial Narrow" w:eastAsia="Arial Narrow" w:hAnsi="Arial Narrow" w:cs="Arial Narrow"/>
          <w:color w:val="000000"/>
          <w:sz w:val="24"/>
          <w:szCs w:val="24"/>
        </w:rPr>
        <w:t xml:space="preserve">estas se orientan </w:t>
      </w:r>
      <w:r w:rsidR="005B43DB">
        <w:rPr>
          <w:rFonts w:ascii="Arial Narrow" w:eastAsia="Arial Narrow" w:hAnsi="Arial Narrow" w:cs="Arial Narrow"/>
          <w:color w:val="000000"/>
          <w:sz w:val="24"/>
          <w:szCs w:val="24"/>
        </w:rPr>
        <w:t>en las temáticas de Peligros Cibernéticos, Ciberbullyng y Ciberacoso</w:t>
      </w:r>
      <w:r w:rsidR="00936882">
        <w:rPr>
          <w:rFonts w:ascii="Arial Narrow" w:eastAsia="Arial Narrow" w:hAnsi="Arial Narrow" w:cs="Arial Narrow"/>
          <w:color w:val="000000"/>
          <w:sz w:val="24"/>
          <w:szCs w:val="24"/>
        </w:rPr>
        <w:t>s</w:t>
      </w:r>
      <w:r w:rsidR="005B43DB">
        <w:rPr>
          <w:rFonts w:ascii="Arial Narrow" w:eastAsia="Arial Narrow" w:hAnsi="Arial Narrow" w:cs="Arial Narrow"/>
          <w:color w:val="000000"/>
          <w:sz w:val="24"/>
          <w:szCs w:val="24"/>
        </w:rPr>
        <w:t xml:space="preserve">, Grooming, Sexting, Sextorsión, </w:t>
      </w:r>
      <w:r w:rsidR="00936882">
        <w:rPr>
          <w:rFonts w:ascii="Arial Narrow" w:eastAsia="Arial Narrow" w:hAnsi="Arial Narrow" w:cs="Arial Narrow"/>
          <w:color w:val="000000"/>
          <w:sz w:val="24"/>
          <w:szCs w:val="24"/>
        </w:rPr>
        <w:t>Ciber dependencia</w:t>
      </w:r>
      <w:r w:rsidR="005B43DB">
        <w:rPr>
          <w:rFonts w:ascii="Arial Narrow" w:eastAsia="Arial Narrow" w:hAnsi="Arial Narrow" w:cs="Arial Narrow"/>
          <w:color w:val="000000"/>
          <w:sz w:val="24"/>
          <w:szCs w:val="24"/>
        </w:rPr>
        <w:t xml:space="preserve"> y Ciber cuidados.</w:t>
      </w:r>
    </w:p>
    <w:p w14:paraId="53E0DA1E" w14:textId="77777777" w:rsidR="00A446A8" w:rsidRDefault="00A446A8">
      <w:pPr>
        <w:spacing w:after="0" w:line="240" w:lineRule="auto"/>
        <w:jc w:val="both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741C8F15" w14:textId="77777777" w:rsidR="00A446A8" w:rsidRPr="002E71D3" w:rsidRDefault="00091964">
      <w:pP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  <w:lang w:val="en-US"/>
        </w:rPr>
      </w:pPr>
      <w:r w:rsidRPr="002E71D3">
        <w:rPr>
          <w:rFonts w:ascii="Arial Narrow" w:eastAsia="Arial Narrow" w:hAnsi="Arial Narrow" w:cs="Arial Narrow"/>
          <w:b/>
          <w:color w:val="000000"/>
          <w:sz w:val="24"/>
          <w:szCs w:val="24"/>
          <w:lang w:val="en-US"/>
        </w:rPr>
        <w:t>Abstract</w:t>
      </w:r>
      <w:r w:rsidRPr="002E71D3">
        <w:rPr>
          <w:rFonts w:ascii="Arial Narrow" w:eastAsia="Arial Narrow" w:hAnsi="Arial Narrow" w:cs="Arial Narrow"/>
          <w:color w:val="000000"/>
          <w:sz w:val="24"/>
          <w:szCs w:val="24"/>
          <w:lang w:val="en-US"/>
        </w:rPr>
        <w:t>:</w:t>
      </w:r>
      <w:r w:rsidRPr="002E71D3">
        <w:rPr>
          <w:lang w:val="en-US"/>
        </w:rPr>
        <w:t xml:space="preserve"> </w:t>
      </w:r>
    </w:p>
    <w:p w14:paraId="42A201ED" w14:textId="283FC21E" w:rsidR="00A446A8" w:rsidRPr="00936882" w:rsidRDefault="00936882">
      <w:pPr>
        <w:spacing w:after="0" w:line="240" w:lineRule="auto"/>
        <w:jc w:val="both"/>
        <w:rPr>
          <w:rFonts w:ascii="Arial Narrow" w:eastAsia="Arial Narrow" w:hAnsi="Arial Narrow" w:cs="Arial Narrow"/>
          <w:color w:val="000000"/>
          <w:sz w:val="24"/>
          <w:szCs w:val="24"/>
        </w:rPr>
      </w:pPr>
      <w:r w:rsidRPr="00936882">
        <w:rPr>
          <w:rFonts w:ascii="Arial Narrow" w:eastAsia="Arial Narrow" w:hAnsi="Arial Narrow" w:cs="Arial Narrow"/>
          <w:color w:val="000000"/>
          <w:sz w:val="24"/>
          <w:szCs w:val="24"/>
        </w:rPr>
        <w:t xml:space="preserve">The TIC AWARENESS primer was implemented </w:t>
      </w:r>
      <w:proofErr w:type="gramStart"/>
      <w:r w:rsidRPr="00936882">
        <w:rPr>
          <w:rFonts w:ascii="Arial Narrow" w:eastAsia="Arial Narrow" w:hAnsi="Arial Narrow" w:cs="Arial Narrow"/>
          <w:color w:val="000000"/>
          <w:sz w:val="24"/>
          <w:szCs w:val="24"/>
        </w:rPr>
        <w:t>in order to</w:t>
      </w:r>
      <w:proofErr w:type="gramEnd"/>
      <w:r w:rsidRPr="00936882">
        <w:rPr>
          <w:rFonts w:ascii="Arial Narrow" w:eastAsia="Arial Narrow" w:hAnsi="Arial Narrow" w:cs="Arial Narrow"/>
          <w:color w:val="000000"/>
          <w:sz w:val="24"/>
          <w:szCs w:val="24"/>
        </w:rPr>
        <w:t xml:space="preserve"> present an educational resource that allows orienting young people in the proper uses of the tools that the INTERNET has. Thus, the following sections are contemplated: these are oriented on the topics of Cyber Dangers, Cyberbullying and Cyberbullying, Grooming, Sexting, Sextortion, Cyber </w:t>
      </w:r>
      <w:proofErr w:type="gramStart"/>
      <w:r w:rsidRPr="00936882">
        <w:rPr>
          <w:rFonts w:ascii="Arial Narrow" w:eastAsia="Arial Narrow" w:hAnsi="Arial Narrow" w:cs="Arial Narrow"/>
          <w:color w:val="000000"/>
          <w:sz w:val="24"/>
          <w:szCs w:val="24"/>
        </w:rPr>
        <w:t>dependency</w:t>
      </w:r>
      <w:proofErr w:type="gramEnd"/>
      <w:r w:rsidRPr="00936882">
        <w:rPr>
          <w:rFonts w:ascii="Arial Narrow" w:eastAsia="Arial Narrow" w:hAnsi="Arial Narrow" w:cs="Arial Narrow"/>
          <w:color w:val="000000"/>
          <w:sz w:val="24"/>
          <w:szCs w:val="24"/>
        </w:rPr>
        <w:t xml:space="preserve"> and Cyber care.</w:t>
      </w:r>
    </w:p>
    <w:p w14:paraId="3106CED8" w14:textId="77777777" w:rsidR="00936882" w:rsidRPr="002E71D3" w:rsidRDefault="00936882">
      <w:pPr>
        <w:spacing w:after="0" w:line="240" w:lineRule="auto"/>
        <w:jc w:val="both"/>
        <w:rPr>
          <w:rFonts w:ascii="Arial Narrow" w:eastAsia="Arial Narrow" w:hAnsi="Arial Narrow" w:cs="Arial Narrow"/>
          <w:b/>
          <w:sz w:val="24"/>
          <w:szCs w:val="24"/>
          <w:lang w:val="en-US"/>
        </w:rPr>
      </w:pPr>
    </w:p>
    <w:p w14:paraId="5C30C50D" w14:textId="7535003D" w:rsidR="00A446A8" w:rsidRDefault="00091964">
      <w:pPr>
        <w:spacing w:after="0" w:line="240" w:lineRule="auto"/>
        <w:jc w:val="both"/>
        <w:rPr>
          <w:rFonts w:ascii="Arial Narrow" w:eastAsia="Arial Narrow" w:hAnsi="Arial Narrow" w:cs="Arial Narrow"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 xml:space="preserve">Palabras Claves: </w:t>
      </w:r>
      <w:r w:rsidR="00936882" w:rsidRPr="00936882">
        <w:rPr>
          <w:rFonts w:ascii="Arial Narrow" w:eastAsia="Arial Narrow" w:hAnsi="Arial Narrow" w:cs="Arial Narrow"/>
          <w:color w:val="000000"/>
          <w:sz w:val="24"/>
          <w:szCs w:val="24"/>
        </w:rPr>
        <w:t>Ciberseguridad, Ciberacoso, Seguridad en Internet, Tecnologías de la Información de la Comunicación</w:t>
      </w:r>
      <w:r w:rsidR="00936882">
        <w:rPr>
          <w:rFonts w:ascii="Arial Narrow" w:eastAsia="Arial Narrow" w:hAnsi="Arial Narrow" w:cs="Arial Narrow"/>
          <w:color w:val="000000"/>
          <w:sz w:val="24"/>
          <w:szCs w:val="24"/>
        </w:rPr>
        <w:t>.</w:t>
      </w:r>
    </w:p>
    <w:p w14:paraId="56046966" w14:textId="77777777" w:rsidR="00A446A8" w:rsidRDefault="00A446A8">
      <w:pPr>
        <w:spacing w:after="0" w:line="240" w:lineRule="auto"/>
        <w:rPr>
          <w:rFonts w:ascii="Arial Narrow" w:eastAsia="Arial Narrow" w:hAnsi="Arial Narrow" w:cs="Arial Narrow"/>
          <w:color w:val="000000"/>
          <w:sz w:val="24"/>
          <w:szCs w:val="24"/>
        </w:rPr>
      </w:pPr>
    </w:p>
    <w:p w14:paraId="024C5A8E" w14:textId="108A7D92" w:rsidR="00A446A8" w:rsidRPr="002E71D3" w:rsidRDefault="00091964" w:rsidP="00936882">
      <w:pPr>
        <w:spacing w:after="0" w:line="240" w:lineRule="auto"/>
        <w:jc w:val="both"/>
        <w:rPr>
          <w:rFonts w:ascii="Arial Narrow" w:eastAsia="Arial Narrow" w:hAnsi="Arial Narrow" w:cs="Arial Narrow"/>
          <w:color w:val="000000"/>
          <w:sz w:val="24"/>
          <w:szCs w:val="24"/>
          <w:lang w:val="en-US"/>
        </w:rPr>
      </w:pPr>
      <w:r w:rsidRPr="002E71D3">
        <w:rPr>
          <w:rFonts w:ascii="Arial Narrow" w:eastAsia="Arial Narrow" w:hAnsi="Arial Narrow" w:cs="Arial Narrow"/>
          <w:b/>
          <w:color w:val="000000"/>
          <w:sz w:val="24"/>
          <w:szCs w:val="24"/>
          <w:lang w:val="en-US"/>
        </w:rPr>
        <w:t>Key words:</w:t>
      </w:r>
      <w:r w:rsidRPr="002E71D3">
        <w:rPr>
          <w:rFonts w:ascii="Arial Narrow" w:eastAsia="Arial Narrow" w:hAnsi="Arial Narrow" w:cs="Arial Narrow"/>
          <w:color w:val="000000"/>
          <w:sz w:val="24"/>
          <w:szCs w:val="24"/>
          <w:lang w:val="en-US"/>
        </w:rPr>
        <w:t xml:space="preserve"> </w:t>
      </w:r>
      <w:r w:rsidR="00936882" w:rsidRPr="00936882">
        <w:rPr>
          <w:rFonts w:ascii="Arial Narrow" w:eastAsia="Arial Narrow" w:hAnsi="Arial Narrow" w:cs="Arial Narrow"/>
          <w:color w:val="000000"/>
          <w:sz w:val="24"/>
          <w:szCs w:val="24"/>
          <w:lang w:val="en-US"/>
        </w:rPr>
        <w:t>Cybersecurity, Cyberbullying, Internet Security, Information Communication Technologies</w:t>
      </w:r>
      <w:r w:rsidR="00936882">
        <w:rPr>
          <w:rFonts w:ascii="Arial Narrow" w:eastAsia="Arial Narrow" w:hAnsi="Arial Narrow" w:cs="Arial Narrow"/>
          <w:color w:val="000000"/>
          <w:sz w:val="24"/>
          <w:szCs w:val="24"/>
          <w:lang w:val="en-US"/>
        </w:rPr>
        <w:t>.</w:t>
      </w:r>
    </w:p>
    <w:p w14:paraId="463AADA9" w14:textId="77777777" w:rsidR="00A446A8" w:rsidRPr="002E71D3" w:rsidRDefault="00A446A8">
      <w:pPr>
        <w:spacing w:after="0" w:line="240" w:lineRule="auto"/>
        <w:rPr>
          <w:rFonts w:ascii="Arial Narrow" w:eastAsia="Arial Narrow" w:hAnsi="Arial Narrow" w:cs="Arial Narrow"/>
          <w:sz w:val="24"/>
          <w:szCs w:val="24"/>
          <w:lang w:val="en-US"/>
        </w:rPr>
      </w:pPr>
    </w:p>
    <w:p w14:paraId="54250F73" w14:textId="77777777" w:rsidR="00A446A8" w:rsidRDefault="00091964">
      <w:pPr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</w:rPr>
      </w:pPr>
      <w:r>
        <w:rPr>
          <w:rFonts w:ascii="Arial Narrow" w:eastAsia="Arial Narrow" w:hAnsi="Arial Narrow" w:cs="Arial Narrow"/>
          <w:b/>
          <w:sz w:val="24"/>
          <w:szCs w:val="24"/>
        </w:rPr>
        <w:t>MARQUE CON UNA “X” EL TIPO DE PRODUCTO</w:t>
      </w:r>
    </w:p>
    <w:tbl>
      <w:tblPr>
        <w:tblStyle w:val="a0"/>
        <w:tblW w:w="736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480"/>
        <w:gridCol w:w="4240"/>
        <w:gridCol w:w="640"/>
      </w:tblGrid>
      <w:tr w:rsidR="00A446A8" w14:paraId="615C3251" w14:textId="77777777">
        <w:trPr>
          <w:trHeight w:val="435"/>
        </w:trPr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E2EFDA"/>
            <w:vAlign w:val="bottom"/>
          </w:tcPr>
          <w:p w14:paraId="2CCEA491" w14:textId="77777777" w:rsidR="00A446A8" w:rsidRDefault="00091964">
            <w:pPr>
              <w:spacing w:after="0" w:line="240" w:lineRule="auto"/>
              <w:jc w:val="center"/>
              <w:rPr>
                <w:b/>
                <w:color w:val="000000"/>
                <w:sz w:val="32"/>
                <w:szCs w:val="32"/>
              </w:rPr>
            </w:pPr>
            <w:r>
              <w:rPr>
                <w:b/>
                <w:color w:val="000000"/>
                <w:sz w:val="32"/>
                <w:szCs w:val="32"/>
              </w:rPr>
              <w:t>Categoría</w:t>
            </w:r>
          </w:p>
        </w:tc>
        <w:tc>
          <w:tcPr>
            <w:tcW w:w="424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E2EFDA"/>
            <w:vAlign w:val="bottom"/>
          </w:tcPr>
          <w:p w14:paraId="0E8C16D6" w14:textId="77777777" w:rsidR="00A446A8" w:rsidRDefault="00091964">
            <w:pPr>
              <w:spacing w:after="0" w:line="240" w:lineRule="auto"/>
              <w:jc w:val="center"/>
              <w:rPr>
                <w:b/>
                <w:color w:val="000000"/>
                <w:sz w:val="32"/>
                <w:szCs w:val="32"/>
              </w:rPr>
            </w:pPr>
            <w:r>
              <w:rPr>
                <w:b/>
                <w:color w:val="000000"/>
                <w:sz w:val="32"/>
                <w:szCs w:val="32"/>
              </w:rPr>
              <w:t>TIPO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54C026" w14:textId="77777777" w:rsidR="00A446A8" w:rsidRDefault="00A446A8">
            <w:pPr>
              <w:spacing w:after="0" w:line="240" w:lineRule="auto"/>
              <w:jc w:val="center"/>
              <w:rPr>
                <w:b/>
                <w:color w:val="000000"/>
                <w:sz w:val="32"/>
                <w:szCs w:val="32"/>
              </w:rPr>
            </w:pPr>
          </w:p>
        </w:tc>
      </w:tr>
      <w:tr w:rsidR="00A446A8" w14:paraId="3DE118D6" w14:textId="77777777">
        <w:trPr>
          <w:trHeight w:val="300"/>
        </w:trPr>
        <w:tc>
          <w:tcPr>
            <w:tcW w:w="248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033654" w14:textId="77777777" w:rsidR="00A446A8" w:rsidRDefault="00091964">
            <w:pPr>
              <w:spacing w:after="0" w:line="240" w:lineRule="auto"/>
              <w:jc w:val="center"/>
              <w:rPr>
                <w:rFonts w:ascii="Verdana" w:eastAsia="Verdana" w:hAnsi="Verdana" w:cs="Verdana"/>
                <w:b/>
              </w:rPr>
            </w:pPr>
            <w:r>
              <w:rPr>
                <w:rFonts w:ascii="Verdana" w:eastAsia="Verdana" w:hAnsi="Verdana" w:cs="Verdana"/>
                <w:b/>
              </w:rPr>
              <w:t>GENERACIÓN DE NUEVO CONOCIMIENTO</w:t>
            </w:r>
          </w:p>
        </w:tc>
        <w:tc>
          <w:tcPr>
            <w:tcW w:w="42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B47F361" w14:textId="77777777" w:rsidR="00A446A8" w:rsidRDefault="00091964">
            <w:pPr>
              <w:spacing w:after="0" w:line="240" w:lineRule="auto"/>
            </w:pPr>
            <w:r>
              <w:t>Artículos publicados</w:t>
            </w:r>
          </w:p>
        </w:tc>
        <w:tc>
          <w:tcPr>
            <w:tcW w:w="6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250B94A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32E3B623" w14:textId="77777777">
        <w:trPr>
          <w:trHeight w:val="300"/>
        </w:trPr>
        <w:tc>
          <w:tcPr>
            <w:tcW w:w="2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82921F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F2C9AEF" w14:textId="77777777" w:rsidR="00A446A8" w:rsidRDefault="00091964">
            <w:pPr>
              <w:spacing w:after="0" w:line="240" w:lineRule="auto"/>
            </w:pPr>
            <w:r>
              <w:t>Libros publicados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409D69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3EC47387" w14:textId="77777777">
        <w:trPr>
          <w:trHeight w:val="300"/>
        </w:trPr>
        <w:tc>
          <w:tcPr>
            <w:tcW w:w="2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CF3341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BEE3CF2" w14:textId="77777777" w:rsidR="00A446A8" w:rsidRDefault="00091964">
            <w:pPr>
              <w:spacing w:after="0" w:line="240" w:lineRule="auto"/>
            </w:pPr>
            <w:r>
              <w:t>Capítulos de libro publicados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A5052C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3900E816" w14:textId="77777777">
        <w:trPr>
          <w:trHeight w:val="300"/>
        </w:trPr>
        <w:tc>
          <w:tcPr>
            <w:tcW w:w="2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90D657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7B8857" w14:textId="77777777" w:rsidR="00A446A8" w:rsidRDefault="00091964">
            <w:pPr>
              <w:spacing w:after="0" w:line="240" w:lineRule="auto"/>
            </w:pPr>
            <w:r>
              <w:t>Documentos de trabajo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A2A6F69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75C8AFDF" w14:textId="77777777">
        <w:trPr>
          <w:trHeight w:val="300"/>
        </w:trPr>
        <w:tc>
          <w:tcPr>
            <w:tcW w:w="2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D45EC5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44900B" w14:textId="77777777" w:rsidR="00A446A8" w:rsidRDefault="00091964">
            <w:pPr>
              <w:spacing w:after="0" w:line="240" w:lineRule="auto"/>
            </w:pPr>
            <w:r>
              <w:t>Otra publicación divulgativa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56E62A" w14:textId="77777777" w:rsidR="00A446A8" w:rsidRDefault="00A446A8">
            <w:pPr>
              <w:spacing w:after="0" w:line="240" w:lineRule="auto"/>
            </w:pPr>
          </w:p>
        </w:tc>
      </w:tr>
      <w:tr w:rsidR="00A446A8" w14:paraId="221FD222" w14:textId="77777777">
        <w:trPr>
          <w:trHeight w:val="300"/>
        </w:trPr>
        <w:tc>
          <w:tcPr>
            <w:tcW w:w="2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FFD51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75D748" w14:textId="77777777" w:rsidR="00A446A8" w:rsidRDefault="00091964">
            <w:pPr>
              <w:spacing w:after="0" w:line="240" w:lineRule="auto"/>
            </w:pPr>
            <w:r>
              <w:t>Otros artículos publicados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AD0AA3E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068BA600" w14:textId="77777777">
        <w:trPr>
          <w:trHeight w:val="300"/>
        </w:trPr>
        <w:tc>
          <w:tcPr>
            <w:tcW w:w="2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CD3260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012666B" w14:textId="77777777" w:rsidR="00A446A8" w:rsidRDefault="00091964">
            <w:pPr>
              <w:spacing w:after="0" w:line="240" w:lineRule="auto"/>
            </w:pPr>
            <w:r>
              <w:t>Otros Libros publicados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CEFCCAC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75D3BF7F" w14:textId="77777777">
        <w:trPr>
          <w:trHeight w:val="315"/>
        </w:trPr>
        <w:tc>
          <w:tcPr>
            <w:tcW w:w="2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6BF45D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8A6D9F" w14:textId="77777777" w:rsidR="00A446A8" w:rsidRDefault="00091964">
            <w:pPr>
              <w:spacing w:after="0" w:line="240" w:lineRule="auto"/>
            </w:pPr>
            <w:r>
              <w:t>Traducciones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79C64CB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1C89BCE0" w14:textId="77777777">
        <w:trPr>
          <w:trHeight w:val="300"/>
        </w:trPr>
        <w:tc>
          <w:tcPr>
            <w:tcW w:w="248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665FB9" w14:textId="77777777" w:rsidR="00A446A8" w:rsidRDefault="00091964">
            <w:pPr>
              <w:spacing w:after="0" w:line="240" w:lineRule="auto"/>
              <w:jc w:val="center"/>
              <w:rPr>
                <w:rFonts w:ascii="Verdana" w:eastAsia="Verdana" w:hAnsi="Verdana" w:cs="Verdana"/>
                <w:b/>
              </w:rPr>
            </w:pPr>
            <w:r>
              <w:rPr>
                <w:rFonts w:ascii="Verdana" w:eastAsia="Verdana" w:hAnsi="Verdana" w:cs="Verdana"/>
                <w:b/>
              </w:rPr>
              <w:t>PRODUCCIÓN TÉCNICA Y TECNOLÓGICA</w:t>
            </w: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D732E54" w14:textId="77777777" w:rsidR="00A446A8" w:rsidRDefault="00091964">
            <w:pPr>
              <w:spacing w:after="0" w:line="240" w:lineRule="auto"/>
            </w:pPr>
            <w:r>
              <w:t>Cartas, mapas o similares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6C4F222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487C0155" w14:textId="77777777">
        <w:trPr>
          <w:trHeight w:val="6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1F8B87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438B60D" w14:textId="77777777" w:rsidR="00A446A8" w:rsidRDefault="00091964">
            <w:pPr>
              <w:spacing w:after="0" w:line="240" w:lineRule="auto"/>
            </w:pPr>
            <w:r>
              <w:t>Consultorías científico tecnológicas e Informes técnicos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EACDBDF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35E04323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4BF584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16A869" w14:textId="77777777" w:rsidR="00A446A8" w:rsidRDefault="00091964">
            <w:pPr>
              <w:spacing w:after="0" w:line="240" w:lineRule="auto"/>
            </w:pPr>
            <w:r>
              <w:t>Diseños industriales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147ADB9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548F4A5E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7C60A4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9947174" w14:textId="77777777" w:rsidR="00A446A8" w:rsidRDefault="00091964">
            <w:pPr>
              <w:spacing w:after="0" w:line="240" w:lineRule="auto"/>
            </w:pPr>
            <w:r>
              <w:t>Esquemas de trazados de circuito integrado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ED17556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4F6A695B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24E818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AE8A26E" w14:textId="77777777" w:rsidR="00A446A8" w:rsidRDefault="00091964">
            <w:pPr>
              <w:spacing w:after="0" w:line="240" w:lineRule="auto"/>
            </w:pPr>
            <w:r>
              <w:t>Innovaciones en Procesos y Procedimientos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AC3B44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3452BE7A" w14:textId="77777777">
        <w:trPr>
          <w:trHeight w:val="6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58B71A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7541A1" w14:textId="77777777" w:rsidR="00A446A8" w:rsidRDefault="00091964">
            <w:pPr>
              <w:spacing w:after="0" w:line="240" w:lineRule="auto"/>
            </w:pPr>
            <w:r>
              <w:t>Innovaciones generadas en la Gestión Empresarial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B638784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41CBE8CA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621AF8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B19553" w14:textId="77777777" w:rsidR="00A446A8" w:rsidRDefault="00091964">
            <w:pPr>
              <w:spacing w:after="0" w:line="240" w:lineRule="auto"/>
            </w:pPr>
            <w:r>
              <w:t>Nuevas variedades animal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ABA8D4F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06BC14AD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AE6619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8FA952" w14:textId="77777777" w:rsidR="00A446A8" w:rsidRDefault="00091964">
            <w:pPr>
              <w:spacing w:after="0" w:line="240" w:lineRule="auto"/>
            </w:pPr>
            <w:r>
              <w:t>Nuevas variedades vegetal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5F7945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4FB0FA1B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71E4B2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45F752D" w14:textId="77777777" w:rsidR="00A446A8" w:rsidRDefault="00091964">
            <w:pPr>
              <w:spacing w:after="0" w:line="240" w:lineRule="auto"/>
            </w:pPr>
            <w:r>
              <w:t>Plantas piloto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D1F2A93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14F228BD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77BA32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32EE895" w14:textId="77777777" w:rsidR="00A446A8" w:rsidRDefault="00091964">
            <w:pPr>
              <w:spacing w:after="0" w:line="240" w:lineRule="auto"/>
            </w:pPr>
            <w:r>
              <w:t>Otros productos tecnológicos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9D5C7E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05836F6A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1A1C5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77C481" w14:textId="77777777" w:rsidR="00A446A8" w:rsidRDefault="00091964">
            <w:pPr>
              <w:spacing w:after="0" w:line="240" w:lineRule="auto"/>
            </w:pPr>
            <w:r>
              <w:t>Prototipos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BA5CB6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21C89D22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55D8F4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70B8E5" w14:textId="77777777" w:rsidR="00A446A8" w:rsidRDefault="00091964">
            <w:pPr>
              <w:spacing w:after="0" w:line="240" w:lineRule="auto"/>
            </w:pPr>
            <w:r>
              <w:t>Regulaciones y Normas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5720222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74C78088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40DF78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C9C852" w14:textId="77777777" w:rsidR="00A446A8" w:rsidRDefault="00091964">
            <w:pPr>
              <w:spacing w:after="0" w:line="240" w:lineRule="auto"/>
            </w:pPr>
            <w:r>
              <w:t>Reglamentos técnicos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716E7CD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17E763C5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9AD22D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7DCA0F" w14:textId="77777777" w:rsidR="00A446A8" w:rsidRDefault="00091964">
            <w:pPr>
              <w:spacing w:after="0" w:line="240" w:lineRule="auto"/>
            </w:pPr>
            <w:r>
              <w:t>Guías de práctica clínica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BD86C1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04BB6D34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EB4540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CC6312" w14:textId="77777777" w:rsidR="00A446A8" w:rsidRDefault="00091964">
            <w:pPr>
              <w:spacing w:after="0" w:line="240" w:lineRule="auto"/>
            </w:pPr>
            <w:r>
              <w:t>Signos distintivos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A017391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0DE2AC8D" w14:textId="77777777">
        <w:trPr>
          <w:trHeight w:val="315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590A1B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E579B6" w14:textId="77777777" w:rsidR="00A446A8" w:rsidRDefault="00091964">
            <w:pPr>
              <w:spacing w:after="0" w:line="240" w:lineRule="auto"/>
            </w:pPr>
            <w:r>
              <w:t>Empresas de base tecnológica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7B1507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42EADAEE" w14:textId="77777777">
        <w:trPr>
          <w:trHeight w:val="300"/>
        </w:trPr>
        <w:tc>
          <w:tcPr>
            <w:tcW w:w="248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024C34" w14:textId="77777777" w:rsidR="00A446A8" w:rsidRDefault="00091964">
            <w:pPr>
              <w:spacing w:after="0" w:line="240" w:lineRule="auto"/>
              <w:jc w:val="center"/>
              <w:rPr>
                <w:rFonts w:ascii="Verdana" w:eastAsia="Verdana" w:hAnsi="Verdana" w:cs="Verdana"/>
                <w:b/>
              </w:rPr>
            </w:pPr>
            <w:r>
              <w:rPr>
                <w:rFonts w:ascii="Verdana" w:eastAsia="Verdana" w:hAnsi="Verdana" w:cs="Verdana"/>
                <w:b/>
              </w:rPr>
              <w:t>APROPIACIÓN SOCIAL Y CIRCULACIÓN DEL CONOCIMIENTO</w:t>
            </w: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323C76" w14:textId="77777777" w:rsidR="00A446A8" w:rsidRDefault="00091964">
            <w:pPr>
              <w:spacing w:after="0" w:line="240" w:lineRule="auto"/>
            </w:pPr>
            <w:r>
              <w:t>Ediciones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463EFB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39DB81B4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DDBBB2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767055" w14:textId="77777777" w:rsidR="00A446A8" w:rsidRDefault="00091964">
            <w:pPr>
              <w:spacing w:after="0" w:line="240" w:lineRule="auto"/>
            </w:pPr>
            <w:r>
              <w:t>Eventos Científicos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C05076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2D4A8730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0BB121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97178E" w14:textId="77777777" w:rsidR="00A446A8" w:rsidRDefault="00091964">
            <w:pPr>
              <w:spacing w:after="0" w:line="240" w:lineRule="auto"/>
            </w:pPr>
            <w:r>
              <w:t>Informes de investigación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B6F70E2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6483F252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31044C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7E9281" w14:textId="77777777" w:rsidR="00A446A8" w:rsidRDefault="00091964">
            <w:pPr>
              <w:spacing w:after="0" w:line="240" w:lineRule="auto"/>
            </w:pPr>
            <w:r>
              <w:t>Redes de Conocimiento Especializado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0C72FDD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32A4CCB0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F4271B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8CFF31" w14:textId="77777777" w:rsidR="00A446A8" w:rsidRDefault="00091964">
            <w:pPr>
              <w:spacing w:after="0" w:line="240" w:lineRule="auto"/>
            </w:pPr>
            <w:r>
              <w:t>Generación de Contenido Impreso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26C01C" w14:textId="2EF982C0" w:rsidR="00A446A8" w:rsidRDefault="00091964">
            <w:pPr>
              <w:spacing w:after="0" w:line="240" w:lineRule="auto"/>
            </w:pPr>
            <w:r>
              <w:t> </w:t>
            </w:r>
            <w:r w:rsidR="005E5EA3">
              <w:t>X</w:t>
            </w:r>
          </w:p>
        </w:tc>
      </w:tr>
      <w:tr w:rsidR="00A446A8" w14:paraId="4C816435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4D3F98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8DAB3E" w14:textId="77777777" w:rsidR="00A446A8" w:rsidRDefault="00091964">
            <w:pPr>
              <w:spacing w:after="0" w:line="240" w:lineRule="auto"/>
            </w:pPr>
            <w:r>
              <w:t>Generación de Contenido Multimedia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EF61A1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1085D4B7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EE35E0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F958613" w14:textId="77777777" w:rsidR="00A446A8" w:rsidRDefault="00091964">
            <w:pPr>
              <w:spacing w:after="0" w:line="240" w:lineRule="auto"/>
            </w:pPr>
            <w:r>
              <w:t>Generación de Contenido Virtual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456D7A" w14:textId="0241BCED" w:rsidR="00A446A8" w:rsidRDefault="00091964">
            <w:pPr>
              <w:spacing w:after="0" w:line="240" w:lineRule="auto"/>
              <w:rPr>
                <w:b/>
              </w:rPr>
            </w:pPr>
            <w:r>
              <w:t> </w:t>
            </w:r>
          </w:p>
        </w:tc>
      </w:tr>
      <w:tr w:rsidR="00A446A8" w14:paraId="11B43ABE" w14:textId="77777777">
        <w:trPr>
          <w:trHeight w:val="6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3E1977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b/>
              </w:rPr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63D1C8" w14:textId="77777777" w:rsidR="00A446A8" w:rsidRDefault="00091964">
            <w:pPr>
              <w:spacing w:after="0" w:line="240" w:lineRule="auto"/>
            </w:pPr>
            <w:r>
              <w:t>Estrategias de Comunicación del Conocimiento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73C0B2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34DBB015" w14:textId="77777777">
        <w:trPr>
          <w:trHeight w:val="6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3E48D7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7D3453" w14:textId="77777777" w:rsidR="00A446A8" w:rsidRDefault="00091964">
            <w:pPr>
              <w:spacing w:after="0" w:line="240" w:lineRule="auto"/>
            </w:pPr>
            <w:r>
              <w:t>Estrategias Pedagógicas para el fomento a la CTI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4D344A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5CC8054B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FEEE1E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01E298" w14:textId="77777777" w:rsidR="00A446A8" w:rsidRDefault="00091964">
            <w:pPr>
              <w:spacing w:after="0" w:line="240" w:lineRule="auto"/>
            </w:pPr>
            <w:r>
              <w:t>Espacios de Participación Ciudadana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5EB80F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79A5BD18" w14:textId="77777777">
        <w:trPr>
          <w:trHeight w:val="6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7FF307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79B12C8" w14:textId="77777777" w:rsidR="00A446A8" w:rsidRDefault="00091964">
            <w:pPr>
              <w:spacing w:after="0" w:line="240" w:lineRule="auto"/>
            </w:pPr>
            <w:r>
              <w:t>Participación Ciudadana en Proyectos de CTI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32C6830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0FAB2B39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5442BE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916B22" w14:textId="77777777" w:rsidR="00A446A8" w:rsidRDefault="00091964">
            <w:pPr>
              <w:spacing w:after="0" w:line="240" w:lineRule="auto"/>
            </w:pPr>
            <w:r>
              <w:t>Producción en arte, arquitectura y diseño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C7D7B5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3453A86F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A5F5E9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D7BB11" w14:textId="77777777" w:rsidR="00A446A8" w:rsidRDefault="00091964">
            <w:pPr>
              <w:spacing w:after="0" w:line="240" w:lineRule="auto"/>
            </w:pPr>
            <w:r>
              <w:t>Industrias creativas y culturales</w:t>
            </w:r>
          </w:p>
        </w:tc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83069B2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3B81BBE3" w14:textId="77777777">
        <w:trPr>
          <w:trHeight w:val="315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716AD7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1C7CA5" w14:textId="77777777" w:rsidR="00A446A8" w:rsidRDefault="00091964">
            <w:pPr>
              <w:spacing w:after="0" w:line="240" w:lineRule="auto"/>
            </w:pPr>
            <w:r>
              <w:t>Eventos Artísticos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E684CF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3BDDB90A" w14:textId="77777777">
        <w:trPr>
          <w:trHeight w:val="300"/>
        </w:trPr>
        <w:tc>
          <w:tcPr>
            <w:tcW w:w="248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11D744" w14:textId="77777777" w:rsidR="00A446A8" w:rsidRDefault="00091964">
            <w:pPr>
              <w:spacing w:after="0" w:line="240" w:lineRule="auto"/>
              <w:jc w:val="center"/>
              <w:rPr>
                <w:rFonts w:ascii="Verdana" w:eastAsia="Verdana" w:hAnsi="Verdana" w:cs="Verdana"/>
                <w:b/>
              </w:rPr>
            </w:pPr>
            <w:r>
              <w:rPr>
                <w:rFonts w:ascii="Verdana" w:eastAsia="Verdana" w:hAnsi="Verdana" w:cs="Verdana"/>
                <w:b/>
              </w:rPr>
              <w:t>FORMACIÓN DE RECURSO HUMANO PARA LA CTEL</w:t>
            </w:r>
          </w:p>
        </w:tc>
        <w:tc>
          <w:tcPr>
            <w:tcW w:w="42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7C49CE" w14:textId="77777777" w:rsidR="00A446A8" w:rsidRDefault="00091964">
            <w:pPr>
              <w:spacing w:after="0" w:line="240" w:lineRule="auto"/>
            </w:pPr>
            <w:r>
              <w:t>Tesis doctoral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2858A7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63ED07DA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107B37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53CADE" w14:textId="77777777" w:rsidR="00A446A8" w:rsidRDefault="00091964">
            <w:pPr>
              <w:spacing w:after="0" w:line="240" w:lineRule="auto"/>
            </w:pPr>
            <w:r>
              <w:t>Trabajo de maestría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9A70F9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5152EB4C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5318BB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86BF0" w14:textId="77777777" w:rsidR="00A446A8" w:rsidRDefault="00091964">
            <w:pPr>
              <w:spacing w:after="0" w:line="240" w:lineRule="auto"/>
            </w:pPr>
            <w:r>
              <w:t>Trabajo de grado de pregrado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81C443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5E53600A" w14:textId="77777777">
        <w:trPr>
          <w:trHeight w:val="300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199BD9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7CBA7B" w14:textId="77777777" w:rsidR="00A446A8" w:rsidRDefault="00091964">
            <w:pPr>
              <w:spacing w:after="0" w:line="240" w:lineRule="auto"/>
            </w:pPr>
            <w:r>
              <w:t>Proyectos de investigación y desarrollo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0AFB31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  <w:tr w:rsidR="00A446A8" w14:paraId="3FC175A3" w14:textId="77777777">
        <w:trPr>
          <w:trHeight w:val="315"/>
        </w:trPr>
        <w:tc>
          <w:tcPr>
            <w:tcW w:w="24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984649" w14:textId="77777777" w:rsidR="00A446A8" w:rsidRDefault="00A446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</w:pPr>
          </w:p>
        </w:tc>
        <w:tc>
          <w:tcPr>
            <w:tcW w:w="42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CD3283" w14:textId="77777777" w:rsidR="00A446A8" w:rsidRDefault="00091964">
            <w:pPr>
              <w:spacing w:after="0" w:line="240" w:lineRule="auto"/>
            </w:pPr>
            <w:r>
              <w:t>Demás trabajos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17BD2F" w14:textId="77777777" w:rsidR="00A446A8" w:rsidRDefault="00091964">
            <w:pPr>
              <w:spacing w:after="0" w:line="240" w:lineRule="auto"/>
            </w:pPr>
            <w:r>
              <w:t> </w:t>
            </w:r>
          </w:p>
        </w:tc>
      </w:tr>
    </w:tbl>
    <w:p w14:paraId="7BCAC594" w14:textId="77777777" w:rsidR="00A446A8" w:rsidRDefault="00A446A8">
      <w:pPr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</w:rPr>
      </w:pPr>
    </w:p>
    <w:p w14:paraId="2D0AB707" w14:textId="0F6CE872" w:rsidR="00A446A8" w:rsidRDefault="00091964">
      <w:pPr>
        <w:spacing w:after="0" w:line="240" w:lineRule="auto"/>
        <w:rPr>
          <w:rFonts w:ascii="Arial Narrow" w:eastAsia="Arial Narrow" w:hAnsi="Arial Narrow" w:cs="Arial Narrow"/>
          <w:sz w:val="24"/>
          <w:szCs w:val="24"/>
        </w:rPr>
      </w:pPr>
      <w:r>
        <w:rPr>
          <w:rFonts w:ascii="Arial Narrow" w:eastAsia="Arial Narrow" w:hAnsi="Arial Narrow" w:cs="Arial Narrow"/>
          <w:b/>
          <w:sz w:val="24"/>
          <w:szCs w:val="24"/>
        </w:rPr>
        <w:t xml:space="preserve">Producto asociado al proyecto de investigación: </w:t>
      </w:r>
      <w:r w:rsidR="00681765">
        <w:rPr>
          <w:rFonts w:ascii="Arial Narrow" w:eastAsia="Arial Narrow" w:hAnsi="Arial Narrow" w:cs="Arial Narrow"/>
          <w:sz w:val="24"/>
          <w:szCs w:val="24"/>
        </w:rPr>
        <w:t>Factores de Éxito asociados al rendimiento académico, Convocatoria Interna FODEIN 2018.</w:t>
      </w:r>
    </w:p>
    <w:p w14:paraId="18A32242" w14:textId="601E2079" w:rsidR="00A446A8" w:rsidRDefault="00A446A8">
      <w:pPr>
        <w:spacing w:after="0" w:line="276" w:lineRule="auto"/>
        <w:ind w:left="1400" w:hanging="700"/>
        <w:jc w:val="both"/>
        <w:rPr>
          <w:rFonts w:ascii="Arial Narrow" w:eastAsia="Arial Narrow" w:hAnsi="Arial Narrow" w:cs="Arial Narrow"/>
          <w:b/>
          <w:sz w:val="24"/>
          <w:szCs w:val="24"/>
        </w:rPr>
      </w:pPr>
    </w:p>
    <w:p w14:paraId="75AFE0FF" w14:textId="63A34F0C" w:rsidR="00A446A8" w:rsidRDefault="00091964">
      <w:pPr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</w:rPr>
      </w:pPr>
      <w:r>
        <w:rPr>
          <w:rFonts w:ascii="Arial Narrow" w:eastAsia="Arial Narrow" w:hAnsi="Arial Narrow" w:cs="Arial Narrow"/>
          <w:b/>
          <w:sz w:val="24"/>
          <w:szCs w:val="24"/>
        </w:rPr>
        <w:t>Referencias</w:t>
      </w:r>
    </w:p>
    <w:sdt>
      <w:sdtPr>
        <w:rPr>
          <w:rFonts w:ascii="Andalus" w:hAnsi="Andalus" w:cs="Andalus"/>
        </w:rPr>
        <w:id w:val="111145805"/>
        <w:bibliography/>
      </w:sdtPr>
      <w:sdtContent>
        <w:p w14:paraId="767842B0" w14:textId="49A617CF" w:rsidR="00681765" w:rsidRPr="00540D78" w:rsidRDefault="00681765" w:rsidP="00681765">
          <w:pPr>
            <w:pStyle w:val="Bibliografa"/>
            <w:ind w:left="720" w:hanging="720"/>
            <w:rPr>
              <w:rFonts w:ascii="Andalus" w:hAnsi="Andalus" w:cs="Andalus"/>
              <w:noProof/>
              <w:sz w:val="24"/>
              <w:szCs w:val="24"/>
              <w:lang w:val="es-ES"/>
            </w:rPr>
          </w:pPr>
          <w:r w:rsidRPr="00681765">
            <w:rPr>
              <w:rFonts w:ascii="Andalus" w:hAnsi="Andalus" w:cs="Andalus"/>
            </w:rPr>
            <w:t xml:space="preserve"> </w:t>
          </w:r>
        </w:p>
        <w:sdt>
          <w:sdtPr>
            <w:rPr>
              <w:rFonts w:ascii="Andalus" w:hAnsi="Andalus" w:cs="Andalus"/>
            </w:rPr>
            <w:id w:val="-867062764"/>
            <w:bibliography/>
          </w:sdtPr>
          <w:sdtEndPr>
            <w:rPr>
              <w:rFonts w:eastAsia="Calibri"/>
              <w:sz w:val="24"/>
              <w:szCs w:val="24"/>
              <w:lang w:val="es-ES" w:eastAsia="es-CO"/>
            </w:rPr>
          </w:sdtEndPr>
          <w:sdtContent>
            <w:p w14:paraId="767842B0" w14:textId="49A617CF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sz w:val="24"/>
                  <w:szCs w:val="24"/>
                </w:rPr>
                <w:fldChar w:fldCharType="begin"/>
              </w:r>
              <w:r w:rsidRPr="00540D78">
                <w:rPr>
                  <w:rFonts w:ascii="Andalus" w:hAnsi="Andalus" w:cs="Andalus"/>
                  <w:sz w:val="24"/>
                  <w:szCs w:val="24"/>
                </w:rPr>
                <w:instrText>BIBLIOGRAPHY</w:instrText>
              </w:r>
              <w:r w:rsidRPr="00540D78">
                <w:rPr>
                  <w:rFonts w:ascii="Andalus" w:hAnsi="Andalus" w:cs="Andalus"/>
                  <w:sz w:val="24"/>
                  <w:szCs w:val="24"/>
                </w:rPr>
                <w:fldChar w:fldCharType="separate"/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Barrientos Lince, D. (22 de Mayo de 2014).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Identificación de Herramientas (UNADM).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https://dblince.wordpress.com/2014/05/22/identificacion-de-herramientas-unadm/</w:t>
              </w:r>
            </w:p>
            <w:p w14:paraId="7EA352F1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Gutiérrez G, G. (Enero de 2009).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soda.ustadistancia.edu.co.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Concepto de Chat: http://soda.ustadistancia.edu.co/enlinea/Actividades_Chat-WEB/concepto_de_chat.html</w:t>
              </w:r>
            </w:p>
            <w:p w14:paraId="5AB1F53D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pt-BR"/>
                </w:rPr>
                <w:t xml:space="preserve">Pérez Porto, J., &amp; Gardey, A. (2013).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Definicion.de.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Definición de wiki: https://definicion.de/wiki/</w:t>
              </w:r>
            </w:p>
            <w:p w14:paraId="781A1194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pt-BR"/>
                </w:rPr>
                <w:t xml:space="preserve">Pérez Porto, J., &amp; Merino, M. (2008).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Definicion.de.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Definición de correo electrónico: https://definicion.de/correo-electronico/</w:t>
              </w:r>
            </w:p>
            <w:p w14:paraId="1B21549A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Alegsa, L. (05 de Diciembre de 2010).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DICCIONARIO DE INFORMÁTICA Y TECNOLOGÍA.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Definición de Dispositivo electrónico (eléctrico): http://www.alegsa.com.ar/Dic/dispositivo%20electronico.php</w:t>
              </w:r>
            </w:p>
            <w:p w14:paraId="68B758E8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aula1. (2016).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aula1.com.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Qué es un Entorno Virtual de Aprendizaje (EVA): http://www.aula1.com/entorno-virtual-aprendizaje-eva/</w:t>
              </w:r>
            </w:p>
            <w:p w14:paraId="5CDAA8A0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Colombia Aprende. (s.f.).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¿Qué es en Tic Confío?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http://www.colombiaaprende.edu.co/html/home/1592/w3-article-340798.html</w:t>
              </w:r>
            </w:p>
            <w:p w14:paraId="4B83F4FD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Colombia Aprende. (21 de Marzo de 2014).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Me la Juego por Saber.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http://www.colombiaaprende.edu.co/html/home/1592/w3-article-329573.html</w:t>
              </w:r>
            </w:p>
            <w:p w14:paraId="205A7936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Colombia Aprende. (s.f.).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Quienes somos.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http://www.colombiaaprende.edu.co/html/home/1592/article-58550.html</w:t>
              </w:r>
            </w:p>
            <w:p w14:paraId="49E8C44A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Confío, E. T. (12 de Septiembre de 2015).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¿Todas las redes sociales son aptas para niños?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http://www.enticconfio.gov.co/todas-las-redes-sociales-son-aptas-para-ni%C3%B1os</w:t>
              </w:r>
            </w:p>
            <w:p w14:paraId="01BF2327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Confío, E. T. (12 de Septiembre de 2015).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Cinco reglas para que los niños usen celulares de forma segura.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http://www.enticconfio.gov.co/cinco-reglas-para-que-los-ni%C3%B1os-usen-celulares-de-forma-segura</w:t>
              </w:r>
            </w:p>
            <w:p w14:paraId="1CB44199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Confío, E. T. (12 de Septiembre de 2015).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Síntomas de Ciberdependencia.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http://www.enticconfio.gov.co/sintomas-de-ciberdependencia</w:t>
              </w:r>
            </w:p>
            <w:p w14:paraId="4A45476D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lastRenderedPageBreak/>
                <w:t xml:space="preserve">Cortejoso, D. (2 de Diciembre de 2013).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Asesoramiento/Formación Peligros TIC.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Definición y características del grooming: http://bullying-acoso.com/definicion-y-caracteristicas-del-grooming/</w:t>
              </w:r>
            </w:p>
            <w:p w14:paraId="5ED1FDF5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Definista. (8 de Julio de 2015).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conceptodefinición.de.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Definición de Internet: http://conceptodefinicion.de/internet/</w:t>
              </w:r>
            </w:p>
            <w:p w14:paraId="39088648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Escritorio Familia, &amp; Conectar Igualdad. (s.f.).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Redes sociales.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http://escritoriofamilias.educ.ar/datos/redes-sociales.html</w:t>
              </w:r>
            </w:p>
            <w:p w14:paraId="17144FAD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Flores Fernández, J. (Abril de 2011).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PantallaAmigas.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Seis recomendaciones para la protección de la privacidad de los adolescentes en las redes sociales: http://www.pantallasamigas.net/proteccion-infancia-consejos-articulos/seis-recomendaciones-para-la-proteccion-de-la-privacidad-de-los-adolescentes-en-las-redes-sociales.shtm</w:t>
              </w:r>
            </w:p>
            <w:p w14:paraId="01415952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ICFES.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(12 de Octubre de 2016). Obtenido de Noticias: http://www.icfes.gov.co/noticias/novedades-historicas/item/2106-icfesnautas-nueva-pagina-web-para-familiarizar-a-los-estudiantes-con-las-pruebas-saber</w:t>
              </w:r>
            </w:p>
            <w:p w14:paraId="430C5E7A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Lara Pullo, G. E. (07 de Junio de 2016).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Calameo.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Celular O Teléfono Móvil: http://es.calameo.com/books/004877623a567724bbc8f</w:t>
              </w:r>
            </w:p>
            <w:p w14:paraId="4C91574C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Marqués Graells, D. (28 de Febrero de 2005).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Evaluación de los portales educativos.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http://webcache.googleusercontent.com/search?q=cache:http://peremarques.net/oviedo2005.htm</w:t>
              </w:r>
            </w:p>
            <w:p w14:paraId="7ECECFE7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PantallasAmigas. (2004).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Pantallas Amigas.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http://www.pantallasamigas.net/</w:t>
              </w:r>
            </w:p>
            <w:p w14:paraId="5F0AD431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PantallasAmigas. (2015).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Sexting.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http://www.sexting.es/que-es-el-sexting/</w:t>
              </w:r>
            </w:p>
            <w:p w14:paraId="3D7B3EA2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PantallasAmigas. (2015).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Sextorsión.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https://www.sextorsion.es/</w:t>
              </w:r>
            </w:p>
            <w:p w14:paraId="3C1E96BB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PantallasAmigas. (s.f.).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Ciberbullying.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http://www.ciberbullying.com/cyberbullying/que-es-el-ciberbullying/</w:t>
              </w:r>
            </w:p>
            <w:p w14:paraId="7C896184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pt-BR"/>
                </w:rPr>
                <w:t xml:space="preserve">Pérez Porto , J., &amp; Merino, M. (2012).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Definicion.de.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Definición de mapa mental: https://definicion.de/mapa-mental/</w:t>
              </w:r>
            </w:p>
            <w:p w14:paraId="3D6F0023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pt-BR"/>
                </w:rPr>
                <w:t xml:space="preserve">Pérez Porto, J., &amp; Gardey, A. (2012).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Definicion.de.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Definición de computadora: https://definicion.de/computadora/</w:t>
              </w:r>
            </w:p>
            <w:p w14:paraId="666509DE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pt-BR"/>
                </w:rPr>
                <w:t xml:space="preserve">Pérez Porto, J., &amp; Merino, M. (2016).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Definicion.de.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Definicion.de: https://definicion.de/tablet/</w:t>
              </w:r>
            </w:p>
            <w:p w14:paraId="4D386A9B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PoliVirtual. (24 de Junio de 2016).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PliVirtual.co.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¿Qué es un OVA y cuál es su importancia?: http://polivirtual.co/que-es-un-ova-y-cual-es-su-importancia/</w:t>
              </w:r>
            </w:p>
            <w:p w14:paraId="085E97CD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lastRenderedPageBreak/>
                <w:t xml:space="preserve">PortalEducativo. (03 de Agosto de 2011).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PortalEducativo, Conectando neuronas.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¿Qué es una línea de tiempo y cómo se organizan?: https://www.portaleducativo.net/quinto-basico/507/Que-es-una-linea-de-tiempo-como-se-organizan</w:t>
              </w:r>
            </w:p>
            <w:p w14:paraId="2FF23EA2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PosicionamientosWebs.org. (2013).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PosicionamientosWebs.org.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http://www.posicionamientoswebs.org/que-es-un-buscador-o-motor-de-busqueda</w:t>
              </w:r>
            </w:p>
            <w:p w14:paraId="7B59984D" w14:textId="77777777" w:rsidR="00681765" w:rsidRPr="00540D78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roble.pntic.mec.es. (s.f.).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http://roble.pntic.mec.es.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NAVEGADOR WEB: http://roble.pntic.mec.es/jprp0006/tecnologia/bachillerato_tic/unidad01_navegadores/navegadores.htm</w:t>
              </w:r>
            </w:p>
            <w:p w14:paraId="3734BECE" w14:textId="77777777" w:rsidR="00681765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Santos Gutiérrez, V. A. (15 de Diciembre de 2011). </w:t>
              </w:r>
              <w:r w:rsidRPr="00540D78">
                <w:rPr>
                  <w:rFonts w:ascii="Andalus" w:hAnsi="Andalus" w:cs="Andalus"/>
                  <w:i/>
                  <w:iCs/>
                  <w:noProof/>
                  <w:sz w:val="24"/>
                  <w:szCs w:val="24"/>
                  <w:lang w:val="es-ES"/>
                </w:rPr>
                <w:t>TABLEROS DIGITALES Y SU IMPORTANCIA EN LA ENSEÑANZA.</w:t>
              </w:r>
              <w:r w:rsidRPr="00540D78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 xml:space="preserve"> Obtenido de http://vianettys1326.blogspot.com.co/</w:t>
              </w:r>
            </w:p>
            <w:p w14:paraId="7D88AFFC" w14:textId="77777777" w:rsidR="00681765" w:rsidRPr="000A6580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0A6580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>Silva, A. (2020). Imaginarios docentes en educación virtual. Concepciones en estudiantes de posgrado. En E. Serna, Revolución en la formación y la capacitación para el Siglo XXi (pág. 663). Medellín: Instituto Antioqueño de Investigación.</w:t>
              </w:r>
            </w:p>
            <w:p w14:paraId="7FD45DDD" w14:textId="77777777" w:rsidR="00681765" w:rsidRPr="006D60C7" w:rsidRDefault="00681765" w:rsidP="00681765">
              <w:pPr>
                <w:pStyle w:val="Bibliografa"/>
                <w:ind w:left="720" w:hanging="720"/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</w:pPr>
              <w:r w:rsidRPr="006D60C7">
                <w:rPr>
                  <w:rFonts w:ascii="Andalus" w:hAnsi="Andalus" w:cs="Andalus"/>
                  <w:noProof/>
                  <w:sz w:val="24"/>
                  <w:szCs w:val="24"/>
                  <w:lang w:val="es-ES"/>
                </w:rPr>
                <w:t>Silva, A., &amp; Rojas, J. (2019). Calidad en Cursos de Aprendizaje Masivo en Línea MOOC. En A. Corsini, Conectando Pilares para la Educación (págs. 53-63). Madrid: Global Knowledge.</w:t>
              </w:r>
            </w:p>
            <w:p w14:paraId="1121E94A" w14:textId="77777777" w:rsidR="00681765" w:rsidRPr="000A6580" w:rsidRDefault="00681765" w:rsidP="00681765"/>
            <w:p w14:paraId="5CFF750D" w14:textId="77777777" w:rsidR="00681765" w:rsidRPr="00540D78" w:rsidRDefault="00681765" w:rsidP="00681765">
              <w:pPr>
                <w:rPr>
                  <w:rFonts w:ascii="Andalus" w:hAnsi="Andalus" w:cs="Andalus"/>
                  <w:sz w:val="24"/>
                  <w:szCs w:val="24"/>
                </w:rPr>
              </w:pPr>
              <w:r w:rsidRPr="00540D78">
                <w:rPr>
                  <w:rFonts w:ascii="Andalus" w:hAnsi="Andalus" w:cs="Andalus"/>
                  <w:b/>
                  <w:bCs/>
                  <w:sz w:val="24"/>
                  <w:szCs w:val="24"/>
                </w:rPr>
                <w:fldChar w:fldCharType="end"/>
              </w:r>
            </w:p>
          </w:sdtContent>
        </w:sdt>
        <w:p w14:paraId="4F3A6444" w14:textId="77777777" w:rsidR="00681765" w:rsidRDefault="00681765" w:rsidP="00681765">
          <w:pPr>
            <w:pStyle w:val="Prrafodelista"/>
            <w:spacing w:line="240" w:lineRule="auto"/>
            <w:ind w:left="1776"/>
            <w:jc w:val="both"/>
            <w:rPr>
              <w:rFonts w:ascii="Andalus" w:hAnsi="Andalus" w:cs="Andalus"/>
              <w:sz w:val="24"/>
              <w:szCs w:val="24"/>
            </w:rPr>
          </w:pPr>
        </w:p>
        <w:p w14:paraId="75D2B334" w14:textId="0E2557CD" w:rsidR="00936882" w:rsidRPr="00540D78" w:rsidRDefault="00936882" w:rsidP="00681765">
          <w:pPr>
            <w:pStyle w:val="Bibliografa"/>
            <w:ind w:left="720" w:hanging="720"/>
            <w:rPr>
              <w:rFonts w:ascii="Andalus" w:hAnsi="Andalus" w:cs="Andalus"/>
              <w:sz w:val="24"/>
              <w:szCs w:val="24"/>
            </w:rPr>
          </w:pPr>
        </w:p>
        <w:p w14:paraId="0B1C7513" w14:textId="77777777" w:rsidR="00936882" w:rsidRDefault="00936882">
          <w:pPr>
            <w:spacing w:after="0" w:line="240" w:lineRule="auto"/>
            <w:rPr>
              <w:rFonts w:ascii="Arial Narrow" w:eastAsia="Arial Narrow" w:hAnsi="Arial Narrow" w:cs="Arial Narrow"/>
              <w:b/>
              <w:sz w:val="24"/>
              <w:szCs w:val="24"/>
            </w:rPr>
          </w:pPr>
        </w:p>
      </w:sdtContent>
    </w:sdt>
    <w:sectPr w:rsidR="00936882"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ndalus">
    <w:altName w:val="Arial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46A8"/>
    <w:rsid w:val="00091964"/>
    <w:rsid w:val="002E71D3"/>
    <w:rsid w:val="005B43DB"/>
    <w:rsid w:val="005E5EA3"/>
    <w:rsid w:val="00681765"/>
    <w:rsid w:val="00735B48"/>
    <w:rsid w:val="00936882"/>
    <w:rsid w:val="00A446A8"/>
    <w:rsid w:val="00AB3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2B68F"/>
  <w15:docId w15:val="{5AE72A08-6AD2-4E2F-B477-9CAAEA79D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s-ES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Prrafodelista">
    <w:name w:val="List Paragraph"/>
    <w:basedOn w:val="Normal"/>
    <w:uiPriority w:val="34"/>
    <w:qFormat/>
    <w:rsid w:val="00EF4DC9"/>
    <w:pPr>
      <w:ind w:left="720"/>
      <w:contextualSpacing/>
    </w:pPr>
  </w:style>
  <w:style w:type="paragraph" w:customStyle="1" w:styleId="Default">
    <w:name w:val="Default"/>
    <w:rsid w:val="00F2015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372B9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72B9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72B9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72B9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72B9A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72B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72B9A"/>
    <w:rPr>
      <w:rFonts w:ascii="Segoe UI" w:hAnsi="Segoe UI" w:cs="Segoe UI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9A15E9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2A520C"/>
    <w:rPr>
      <w:color w:val="954F72" w:themeColor="followedHyperlink"/>
      <w:u w:val="singl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Bibliografa">
    <w:name w:val="Bibliography"/>
    <w:basedOn w:val="Normal"/>
    <w:next w:val="Normal"/>
    <w:uiPriority w:val="37"/>
    <w:unhideWhenUsed/>
    <w:rsid w:val="00936882"/>
    <w:rPr>
      <w:rFonts w:asciiTheme="minorHAnsi" w:eastAsiaTheme="minorHAnsi" w:hAnsiTheme="minorHAnsi" w:cstheme="minorBidi"/>
      <w:lang w:val="es-CO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quZSIzF+PH15Ysyj+T0f2YdpyLw==">AMUW2mX6RY2gtJl1xIepcd5butVntpBD88VEhhGy2GGJF6vTkzJYuHtGSPg7nYIWJJUwhtc9SPmo6oq19AMMxn3E3V4o+4jGpzFB2phAz7V031FidqnxmE9z0zoGVyGPywzZvxjJxOOQ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Pér16</b:Tag>
    <b:SourceType>DocumentFromInternetSite</b:SourceType>
    <b:Guid>{A39D36F0-A1CA-4C5A-B644-353B8B85405C}</b:Guid>
    <b:Title>Definicion.de</b:Title>
    <b:InternetSiteTitle>Definicion.de</b:InternetSiteTitle>
    <b:Year>2016</b:Year>
    <b:URL>https://definicion.de/tablet/</b:URL>
    <b:Author>
      <b:Author>
        <b:NameList>
          <b:Person>
            <b:Last>Pérez Porto</b:Last>
            <b:First>Julián </b:First>
          </b:Person>
          <b:Person>
            <b:Last>Merino</b:Last>
            <b:First>María </b:First>
          </b:Person>
        </b:NameList>
      </b:Author>
    </b:Author>
    <b:RefOrder>20</b:RefOrder>
  </b:Source>
  <b:Source>
    <b:Tag>Pér08</b:Tag>
    <b:SourceType>DocumentFromInternetSite</b:SourceType>
    <b:Guid>{E6F3485F-5600-4CF9-8A5F-92C3F973836C}</b:Guid>
    <b:Title>Definicion.de</b:Title>
    <b:InternetSiteTitle>Definición de correo electrónico</b:InternetSiteTitle>
    <b:Year>2008</b:Year>
    <b:URL>https://definicion.de/correo-electronico/</b:URL>
    <b:Author>
      <b:Author>
        <b:NameList>
          <b:Person>
            <b:Last> Pérez Porto</b:Last>
            <b:First>Julián</b:First>
          </b:Person>
          <b:Person>
            <b:Last>Merino</b:Last>
            <b:First>María</b:First>
          </b:Person>
        </b:NameList>
      </b:Author>
    </b:Author>
    <b:RefOrder>11</b:RefOrder>
  </b:Source>
  <b:Source>
    <b:Tag>Pos13</b:Tag>
    <b:SourceType>DocumentFromInternetSite</b:SourceType>
    <b:Guid>{F8928544-3B44-4A31-8D66-9C3199FC5A3F}</b:Guid>
    <b:Title>PosicionamientosWebs.org</b:Title>
    <b:Year>2013</b:Year>
    <b:URL>http://www.posicionamientoswebs.org/que-es-un-buscador-o-motor-de-busqueda</b:URL>
    <b:Author>
      <b:Author>
        <b:NameList>
          <b:Person>
            <b:Last>PosicionamientosWebs.org</b:Last>
          </b:Person>
        </b:NameList>
      </b:Author>
    </b:Author>
    <b:RefOrder>15</b:RefOrder>
  </b:Source>
  <b:Source>
    <b:Tag>San11</b:Tag>
    <b:SourceType>DocumentFromInternetSite</b:SourceType>
    <b:Guid>{602CFE05-0379-42BB-9DF2-71531215B239}</b:Guid>
    <b:Title>TABLEROS DIGITALES Y SU IMPORTANCIA EN LA ENSEÑANZA</b:Title>
    <b:Year>2011</b:Year>
    <b:Month>Diciembre</b:Month>
    <b:Day>15</b:Day>
    <b:URL>http://vianettys1326.blogspot.com.co/</b:URL>
    <b:Author>
      <b:Author>
        <b:NameList>
          <b:Person>
            <b:Last>Santos Gutiérrez</b:Last>
            <b:First>Vianka</b:First>
            <b:Middle>Amarilis</b:Middle>
          </b:Person>
        </b:NameList>
      </b:Author>
    </b:Author>
    <b:RefOrder>18</b:RefOrder>
  </b:Source>
  <b:Source>
    <b:Tag>Pér13</b:Tag>
    <b:SourceType>DocumentFromInternetSite</b:SourceType>
    <b:Guid>{3DAEA590-AF13-4BB9-BD67-D4EA6486AE6C}</b:Guid>
    <b:Title>Definicion.de</b:Title>
    <b:InternetSiteTitle>Definición de wiki</b:InternetSiteTitle>
    <b:Year>2013</b:Year>
    <b:URL>https://definicion.de/wiki/</b:URL>
    <b:Author>
      <b:Author>
        <b:NameList>
          <b:Person>
            <b:Last> Pérez Porto</b:Last>
            <b:First>Julián</b:First>
          </b:Person>
          <b:Person>
            <b:Last>Gardey</b:Last>
            <b:First>Ana </b:First>
          </b:Person>
        </b:NameList>
      </b:Author>
    </b:Author>
    <b:RefOrder>14</b:RefOrder>
  </b:Source>
  <b:Source>
    <b:Tag>Pér12</b:Tag>
    <b:SourceType>DocumentFromInternetSite</b:SourceType>
    <b:Guid>{025D9760-B878-4E52-9847-E3BB9F2F528D}</b:Guid>
    <b:Title>Definicion.de</b:Title>
    <b:InternetSiteTitle>Definición de computadora</b:InternetSiteTitle>
    <b:Year>2012</b:Year>
    <b:URL>https://definicion.de/computadora/</b:URL>
    <b:Author>
      <b:Author>
        <b:NameList>
          <b:Person>
            <b:Last>Pérez Porto</b:Last>
            <b:First>Julián</b:First>
          </b:Person>
          <b:Person>
            <b:Last>Gardey</b:Last>
            <b:First>Ana</b:First>
          </b:Person>
        </b:NameList>
      </b:Author>
    </b:Author>
    <b:RefOrder>19</b:RefOrder>
  </b:Source>
  <b:Source>
    <b:Tag>Gut09</b:Tag>
    <b:SourceType>DocumentFromInternetSite</b:SourceType>
    <b:Guid>{A7A33E9E-6491-4A31-8900-7447CF600528}</b:Guid>
    <b:Title>soda.ustadistancia.edu.co</b:Title>
    <b:InternetSiteTitle>Concepto de Chat</b:InternetSiteTitle>
    <b:Year>2009</b:Year>
    <b:Month>Enero</b:Month>
    <b:URL>http://soda.ustadistancia.edu.co/enlinea/Actividades_Chat-WEB/concepto_de_chat.html</b:URL>
    <b:Author>
      <b:Author>
        <b:NameList>
          <b:Person>
            <b:Last> Gutiérrez G</b:Last>
            <b:First>Gonzalo</b:First>
          </b:Person>
        </b:NameList>
      </b:Author>
    </b:Author>
    <b:RefOrder>10</b:RefOrder>
  </b:Source>
  <b:Source>
    <b:Tag>htt</b:Tag>
    <b:SourceType>DocumentFromInternetSite</b:SourceType>
    <b:Guid>{382245F9-A49F-40ED-93AA-4883AA88D199}</b:Guid>
    <b:Title>http://roble.pntic.mec.es</b:Title>
    <b:InternetSiteTitle>NAVEGADOR WEB</b:InternetSiteTitle>
    <b:URL>http://roble.pntic.mec.es/jprp0006/tecnologia/bachillerato_tic/unidad01_navegadores/navegadores.htm</b:URL>
    <b:Author>
      <b:Author>
        <b:NameList>
          <b:Person>
            <b:Last>roble.pntic.mec.es</b:Last>
          </b:Person>
        </b:NameList>
      </b:Author>
    </b:Author>
    <b:RefOrder>16</b:RefOrder>
  </b:Source>
  <b:Source>
    <b:Tag>Def15</b:Tag>
    <b:SourceType>DocumentFromInternetSite</b:SourceType>
    <b:Guid>{840C3C4C-F89C-497C-A2A1-B79F9D93E657}</b:Guid>
    <b:Author>
      <b:Author>
        <b:NameList>
          <b:Person>
            <b:Last>Definista</b:Last>
          </b:Person>
        </b:NameList>
      </b:Author>
    </b:Author>
    <b:Title>conceptodefinición.de</b:Title>
    <b:InternetSiteTitle>Definición de Internet</b:InternetSiteTitle>
    <b:Year>2015</b:Year>
    <b:Month>Julio</b:Month>
    <b:Day>8</b:Day>
    <b:URL>http://conceptodefinicion.de/internet/</b:URL>
    <b:RefOrder>9</b:RefOrder>
  </b:Source>
  <b:Source>
    <b:Tag>aul</b:Tag>
    <b:SourceType>DocumentFromInternetSite</b:SourceType>
    <b:Guid>{BC38C517-E0F9-47DC-B1AA-06C6916CD1A0}</b:Guid>
    <b:Author>
      <b:Author>
        <b:NameList>
          <b:Person>
            <b:Last>aula1</b:Last>
          </b:Person>
        </b:NameList>
      </b:Author>
    </b:Author>
    <b:Title>aula1.com</b:Title>
    <b:InternetSiteTitle>Qué es un Entorno Virtual de Aprendizaje (EVA)</b:InternetSiteTitle>
    <b:URL>http://www.aula1.com/entorno-virtual-aprendizaje-eva/</b:URL>
    <b:Year>2016</b:Year>
    <b:RefOrder>30</b:RefOrder>
  </b:Source>
  <b:Source>
    <b:Tag>Pol16</b:Tag>
    <b:SourceType>DocumentFromInternetSite</b:SourceType>
    <b:Guid>{818544F7-ED2A-4843-92E0-AD94F95D54B6}</b:Guid>
    <b:Author>
      <b:Author>
        <b:NameList>
          <b:Person>
            <b:Last>PoliVirtual</b:Last>
          </b:Person>
        </b:NameList>
      </b:Author>
    </b:Author>
    <b:Title>PliVirtual.co</b:Title>
    <b:InternetSiteTitle>¿Qué es un OVA y cuál es su importancia?</b:InternetSiteTitle>
    <b:Year>2016</b:Year>
    <b:Month>Junio</b:Month>
    <b:Day>24</b:Day>
    <b:URL>http://polivirtual.co/que-es-un-ova-y-cual-es-su-importancia/</b:URL>
    <b:RefOrder>29</b:RefOrder>
  </b:Source>
  <b:Source>
    <b:Tag>Por11</b:Tag>
    <b:SourceType>DocumentFromInternetSite</b:SourceType>
    <b:Guid>{0C0892B2-AE8D-47F5-90BC-28926482A8C8}</b:Guid>
    <b:Author>
      <b:Author>
        <b:NameList>
          <b:Person>
            <b:Last>PortalEducativo</b:Last>
          </b:Person>
        </b:NameList>
      </b:Author>
    </b:Author>
    <b:Title>PortalEducativo, Conectando neuronas</b:Title>
    <b:InternetSiteTitle>¿Qué es una línea de tiempo y cómo se organizan?</b:InternetSiteTitle>
    <b:Year>2011</b:Year>
    <b:Month>Agosto </b:Month>
    <b:Day>03</b:Day>
    <b:URL>https://www.portaleducativo.net/quinto-basico/507/Que-es-una-linea-de-tiempo-como-se-organizan</b:URL>
    <b:RefOrder>28</b:RefOrder>
  </b:Source>
  <b:Source>
    <b:Tag>Pér121</b:Tag>
    <b:SourceType>DocumentFromInternetSite</b:SourceType>
    <b:Guid>{FC49B832-FE9C-42B5-B1EF-582DF3A9699B}</b:Guid>
    <b:Title>Definicion.de</b:Title>
    <b:InternetSiteTitle>Definición de mapa mental</b:InternetSiteTitle>
    <b:Year>2012</b:Year>
    <b:URL>https://definicion.de/mapa-mental/</b:URL>
    <b:Author>
      <b:Author>
        <b:NameList>
          <b:Person>
            <b:Last>Pérez Porto </b:Last>
            <b:First>Julián </b:First>
          </b:Person>
          <b:Person>
            <b:Last>Merino</b:Last>
            <b:First>María</b:First>
          </b:Person>
        </b:NameList>
      </b:Author>
    </b:Author>
    <b:RefOrder>26</b:RefOrder>
  </b:Source>
  <b:Source>
    <b:Tag>Pan04</b:Tag>
    <b:SourceType>DocumentFromInternetSite</b:SourceType>
    <b:Guid>{F6FD8C3B-A131-443A-8161-949A2F76DCC0}</b:Guid>
    <b:Author>
      <b:Author>
        <b:NameList>
          <b:Person>
            <b:Last>PantallasAmigas</b:Last>
          </b:Person>
        </b:NameList>
      </b:Author>
    </b:Author>
    <b:Title>Pantallas Amigas</b:Title>
    <b:Year>2004</b:Year>
    <b:URL>http://www.pantallasamigas.net/</b:URL>
    <b:RefOrder>23</b:RefOrder>
  </b:Source>
  <b:Source>
    <b:Tag>Cor13</b:Tag>
    <b:SourceType>DocumentFromInternetSite</b:SourceType>
    <b:Guid>{C745E852-47DA-4036-AA4B-EEC06CDDF82A}</b:Guid>
    <b:Title>Asesoramiento/Formación Peligros TIC</b:Title>
    <b:InternetSiteTitle>Definición y características del grooming</b:InternetSiteTitle>
    <b:Year>2013</b:Year>
    <b:Month>Diciembre</b:Month>
    <b:Day>2</b:Day>
    <b:URL>http://bullying-acoso.com/definicion-y-caracteristicas-del-grooming/</b:URL>
    <b:Author>
      <b:Author>
        <b:NameList>
          <b:Person>
            <b:Last>Cortejoso</b:Last>
            <b:First>David</b:First>
          </b:Person>
        </b:NameList>
      </b:Author>
    </b:Author>
    <b:RefOrder>2</b:RefOrder>
  </b:Source>
  <b:Source>
    <b:Tag>Pan151</b:Tag>
    <b:SourceType>DocumentFromInternetSite</b:SourceType>
    <b:Guid>{E8F408B9-0049-4F42-BD48-24364BAF9FE0}</b:Guid>
    <b:Author>
      <b:Author>
        <b:NameList>
          <b:Person>
            <b:Last>PantallasAmigas</b:Last>
          </b:Person>
        </b:NameList>
      </b:Author>
    </b:Author>
    <b:Title>Sexting</b:Title>
    <b:Year>2015</b:Year>
    <b:URL>http://www.sexting.es/que-es-el-sexting/</b:URL>
    <b:RefOrder>3</b:RefOrder>
  </b:Source>
  <b:Source>
    <b:Tag>Pan</b:Tag>
    <b:SourceType>DocumentFromInternetSite</b:SourceType>
    <b:Guid>{2ACEE5B6-FDC4-4426-9565-8181432000F9}</b:Guid>
    <b:Author>
      <b:Author>
        <b:NameList>
          <b:Person>
            <b:Last>PantallasAmigas</b:Last>
          </b:Person>
        </b:NameList>
      </b:Author>
    </b:Author>
    <b:Title>Ciberbullying</b:Title>
    <b:URL>http://www.ciberbullying.com/cyberbullying/que-es-el-ciberbullying/</b:URL>
    <b:RefOrder>1</b:RefOrder>
  </b:Source>
  <b:Source>
    <b:Tag>Pan15</b:Tag>
    <b:SourceType>DocumentFromInternetSite</b:SourceType>
    <b:Guid>{46DC68B6-C097-4F89-8030-7AA06F463194}</b:Guid>
    <b:Author>
      <b:Author>
        <b:NameList>
          <b:Person>
            <b:Last>PantallasAmigas</b:Last>
          </b:Person>
        </b:NameList>
      </b:Author>
    </b:Author>
    <b:Title>Sextorsión</b:Title>
    <b:Year>2015</b:Year>
    <b:URL>https://www.sextorsion.es/</b:URL>
    <b:RefOrder>4</b:RefOrder>
  </b:Source>
  <b:Source>
    <b:Tag>EnT15</b:Tag>
    <b:SourceType>DocumentFromInternetSite</b:SourceType>
    <b:Guid>{12582CAC-92AC-4BF2-98E4-2B8C70966644}</b:Guid>
    <b:Author>
      <b:Author>
        <b:NameList>
          <b:Person>
            <b:Last>Confío</b:Last>
            <b:First>En</b:First>
            <b:Middle>TIC</b:Middle>
          </b:Person>
        </b:NameList>
      </b:Author>
    </b:Author>
    <b:Title>Síntomas de Ciberdependencia</b:Title>
    <b:Year>2015</b:Year>
    <b:Month>Septiembre</b:Month>
    <b:Day>12</b:Day>
    <b:URL>http://www.enticconfio.gov.co/sintomas-de-ciberdependencia</b:URL>
    <b:RefOrder>5</b:RefOrder>
  </b:Source>
  <b:Source>
    <b:Tag>Flo11</b:Tag>
    <b:SourceType>DocumentFromInternetSite</b:SourceType>
    <b:Guid>{F6AE0B95-0FF8-4094-A844-54D4721C3CD5}</b:Guid>
    <b:Title>PantallaAmigas</b:Title>
    <b:InternetSiteTitle>Seis recomendaciones para la protección de la privacidad de los adolescentes en las redes sociales</b:InternetSiteTitle>
    <b:Year>2011</b:Year>
    <b:Month>Abril</b:Month>
    <b:URL>http://www.pantallasamigas.net/proteccion-infancia-consejos-articulos/seis-recomendaciones-para-la-proteccion-de-la-privacidad-de-los-adolescentes-en-las-redes-sociales.shtm</b:URL>
    <b:Author>
      <b:Author>
        <b:NameList>
          <b:Person>
            <b:Last>Flores Fernández</b:Last>
            <b:First>Jorge</b:First>
          </b:Person>
        </b:NameList>
      </b:Author>
    </b:Author>
    <b:RefOrder>6</b:RefOrder>
  </b:Source>
  <b:Source>
    <b:Tag>EnT151</b:Tag>
    <b:SourceType>DocumentFromInternetSite</b:SourceType>
    <b:Guid>{A9AA7E31-16A4-45FF-94F3-00700681A760}</b:Guid>
    <b:Author>
      <b:Author>
        <b:NameList>
          <b:Person>
            <b:Last>Confío</b:Last>
            <b:First>En</b:First>
            <b:Middle>TIC</b:Middle>
          </b:Person>
        </b:NameList>
      </b:Author>
    </b:Author>
    <b:Title>¿Todas las redes sociales son aptas para niños?</b:Title>
    <b:Year>2015</b:Year>
    <b:Month>Septiembre</b:Month>
    <b:Day>12</b:Day>
    <b:URL>http://www.enticconfio.gov.co/todas-las-redes-sociales-son-aptas-para-ni%C3%B1os</b:URL>
    <b:RefOrder>7</b:RefOrder>
  </b:Source>
  <b:Source>
    <b:Tag>EnT152</b:Tag>
    <b:SourceType>DocumentFromInternetSite</b:SourceType>
    <b:Guid>{9D154AC2-EAE9-4750-9BC0-5940211D25A8}</b:Guid>
    <b:Author>
      <b:Author>
        <b:NameList>
          <b:Person>
            <b:Last>Confío</b:Last>
            <b:First>En</b:First>
            <b:Middle>TIC</b:Middle>
          </b:Person>
        </b:NameList>
      </b:Author>
    </b:Author>
    <b:Title>Cinco reglas para que los niños usen celulares de forma segura</b:Title>
    <b:Year>2015</b:Year>
    <b:Month>Septiembre</b:Month>
    <b:Day>12</b:Day>
    <b:URL>http://www.enticconfio.gov.co/cinco-reglas-para-que-los-ni%C3%B1os-usen-celulares-de-forma-segura</b:URL>
    <b:RefOrder>8</b:RefOrder>
  </b:Source>
  <b:Source>
    <b:Tag>Esc</b:Tag>
    <b:SourceType>DocumentFromInternetSite</b:SourceType>
    <b:Guid>{68119885-DB60-4787-B1C4-1C2204B632EE}</b:Guid>
    <b:Author>
      <b:Author>
        <b:NameList>
          <b:Person>
            <b:Last>Escritorio Familia</b:Last>
          </b:Person>
          <b:Person>
            <b:Last>Conectar Igualdad</b:Last>
          </b:Person>
        </b:NameList>
      </b:Author>
    </b:Author>
    <b:Title>Redes sociales</b:Title>
    <b:URL>http://escritoriofamilias.educ.ar/datos/redes-sociales.html</b:URL>
    <b:RefOrder>12</b:RefOrder>
  </b:Source>
  <b:Source>
    <b:Tag>Mar05</b:Tag>
    <b:SourceType>DocumentFromInternetSite</b:SourceType>
    <b:Guid>{BFE22C61-7921-485D-BAAD-FAAF9B6C8050}</b:Guid>
    <b:Title>Evaluación de los portales educativos</b:Title>
    <b:Year>2005</b:Year>
    <b:Month>Febrero</b:Month>
    <b:Day>28</b:Day>
    <b:URL>http://webcache.googleusercontent.com/search?q=cache:http://peremarques.net/oviedo2005.htm</b:URL>
    <b:Author>
      <b:Author>
        <b:NameList>
          <b:Person>
            <b:Last>Marqués Graells</b:Last>
            <b:First>Dr. Pere</b:First>
          </b:Person>
        </b:NameList>
      </b:Author>
    </b:Author>
    <b:RefOrder>13</b:RefOrder>
  </b:Source>
  <b:Source>
    <b:Tag>Ale10</b:Tag>
    <b:SourceType>DocumentFromInternetSite</b:SourceType>
    <b:Guid>{E33BBC6C-998F-4E30-A69D-58261FDC2226}</b:Guid>
    <b:Title>DICCIONARIO DE INFORMÁTICA Y TECNOLOGÍA</b:Title>
    <b:InternetSiteTitle>Definición de Dispositivo electrónico (eléctrico)</b:InternetSiteTitle>
    <b:Year>2010</b:Year>
    <b:Month>Diciembre</b:Month>
    <b:Day>05</b:Day>
    <b:URL>http://www.alegsa.com.ar/Dic/dispositivo%20electronico.php</b:URL>
    <b:Author>
      <b:Author>
        <b:NameList>
          <b:Person>
            <b:Last>Alegsa</b:Last>
            <b:First>Leandro</b:First>
          </b:Person>
        </b:NameList>
      </b:Author>
    </b:Author>
    <b:RefOrder>17</b:RefOrder>
  </b:Source>
  <b:Source>
    <b:Tag>Lar16</b:Tag>
    <b:SourceType>DocumentFromInternetSite</b:SourceType>
    <b:Guid>{2D3F7E55-DAE9-417C-9940-285F76CCEFF5}</b:Guid>
    <b:Title>Calameo</b:Title>
    <b:InternetSiteTitle>Celular O Teléfono Móvil</b:InternetSiteTitle>
    <b:Year>2016</b:Year>
    <b:Month>Junio</b:Month>
    <b:Day>07</b:Day>
    <b:URL>http://es.calameo.com/books/004877623a567724bbc8f</b:URL>
    <b:Author>
      <b:Author>
        <b:NameList>
          <b:Person>
            <b:Last>Lara Pullo</b:Last>
            <b:Middle>Emanuel</b:Middle>
            <b:First>Gerson  </b:First>
          </b:Person>
        </b:NameList>
      </b:Author>
    </b:Author>
    <b:RefOrder>21</b:RefOrder>
  </b:Source>
  <b:Source>
    <b:Tag>Col1</b:Tag>
    <b:SourceType>DocumentFromInternetSite</b:SourceType>
    <b:Guid>{2BE47D27-EACA-423D-8553-60F69B278F82}</b:Guid>
    <b:Author>
      <b:Author>
        <b:NameList>
          <b:Person>
            <b:Last>Colombia Aprende</b:Last>
          </b:Person>
        </b:NameList>
      </b:Author>
    </b:Author>
    <b:Title>¿Qué es en Tic Confío?</b:Title>
    <b:URL>http://www.colombiaaprende.edu.co/html/home/1592/w3-article-340798.html</b:URL>
    <b:RefOrder>22</b:RefOrder>
  </b:Source>
  <b:Source>
    <b:Tag>Col2</b:Tag>
    <b:SourceType>DocumentFromInternetSite</b:SourceType>
    <b:Guid>{A931D227-90C1-472F-8B15-6D152003625F}</b:Guid>
    <b:Title>Quienes somos</b:Title>
    <b:URL>http://www.colombiaaprende.edu.co/html/home/1592/article-58550.html</b:URL>
    <b:Author>
      <b:Author>
        <b:NameList>
          <b:Person>
            <b:Last>Colombia Aprende</b:Last>
          </b:Person>
        </b:NameList>
      </b:Author>
    </b:Author>
    <b:RefOrder>24</b:RefOrder>
  </b:Source>
  <b:Source>
    <b:Tag>Col14</b:Tag>
    <b:SourceType>DocumentFromInternetSite</b:SourceType>
    <b:Guid>{A5B7A269-BB90-4E5F-A72A-26E3E5CB240F}</b:Guid>
    <b:Title>Me la Juego por Saber</b:Title>
    <b:Year>2014</b:Year>
    <b:Month>Marzo</b:Month>
    <b:Day>21</b:Day>
    <b:URL>http://www.colombiaaprende.edu.co/html/home/1592/w3-article-329573.html</b:URL>
    <b:Author>
      <b:Author>
        <b:NameList>
          <b:Person>
            <b:Last>Colombia Aprende</b:Last>
          </b:Person>
        </b:NameList>
      </b:Author>
    </b:Author>
    <b:RefOrder>25</b:RefOrder>
  </b:Source>
  <b:Source>
    <b:Tag>ICF16</b:Tag>
    <b:SourceType>DocumentFromInternetSite</b:SourceType>
    <b:Guid>{5E91A460-EB7E-4422-AE04-9F6D7B04CC11}</b:Guid>
    <b:Title>ICFES</b:Title>
    <b:InternetSiteTitle>Noticias</b:InternetSiteTitle>
    <b:Year>2016</b:Year>
    <b:Month>Octubre</b:Month>
    <b:Day>12</b:Day>
    <b:URL>http://www.icfes.gov.co/noticias/novedades-historicas/item/2106-icfesnautas-nueva-pagina-web-para-familiarizar-a-los-estudiantes-con-las-pruebas-saber</b:URL>
    <b:RefOrder>27</b:RefOrder>
  </b:Source>
  <b:Source>
    <b:Tag>Bar14</b:Tag>
    <b:SourceType>DocumentFromInternetSite</b:SourceType>
    <b:Guid>{E2DCE551-0622-4132-B86F-28285A69939F}</b:Guid>
    <b:Title>Identificación de Herramientas (UNADM)</b:Title>
    <b:Year>2014</b:Year>
    <b:Month>Mayo </b:Month>
    <b:Day>22</b:Day>
    <b:URL>https://dblince.wordpress.com/2014/05/22/identificacion-de-herramientas-unadm/</b:URL>
    <b:Author>
      <b:Author>
        <b:NameList>
          <b:Person>
            <b:Last> Barrientos Lince</b:Last>
            <b:First>Daniel Isaac</b:First>
          </b:Person>
        </b:NameList>
      </b:Author>
    </b:Author>
    <b:RefOrder>31</b:RefOrder>
  </b:Source>
  <b:Source>
    <b:Tag>Sil209</b:Tag>
    <b:SourceType>BookSection</b:SourceType>
    <b:Guid>{4AEBF962-AD24-4725-B7B5-8D449763A03F}</b:Guid>
    <b:Title>Imaginarios docentes en educación virtual. Concepciones en estudiantes de posgrado</b:Title>
    <b:Year>2020</b:Year>
    <b:Author>
      <b:Author>
        <b:NameList>
          <b:Person>
            <b:Last>Silva</b:Last>
            <b:First>Alexandra</b:First>
          </b:Person>
        </b:NameList>
      </b:Author>
      <b:BookAuthor>
        <b:NameList>
          <b:Person>
            <b:Last>Serna</b:Last>
            <b:First>Edgar</b:First>
          </b:Person>
        </b:NameList>
      </b:BookAuthor>
    </b:Author>
    <b:BookTitle>Revolución  en la formación y la capacitación para el Siglo XXi</b:BookTitle>
    <b:Pages>663</b:Pages>
    <b:City>Medellín</b:City>
    <b:Publisher>Instituto Antioqueño de Investigación</b:Publisher>
    <b:RefOrder>33</b:RefOrder>
  </b:Source>
  <b:Source>
    <b:Tag>Sil194</b:Tag>
    <b:SourceType>BookSection</b:SourceType>
    <b:Guid>{3A08E786-48FD-42A3-8DB9-C00E9186C19C}</b:Guid>
    <b:Author>
      <b:Author>
        <b:NameList>
          <b:Person>
            <b:Last>Silva</b:Last>
            <b:First>Alexandra</b:First>
          </b:Person>
          <b:Person>
            <b:Last>Rojas</b:Last>
            <b:First>Julio</b:First>
          </b:Person>
        </b:NameList>
      </b:Author>
      <b:BookAuthor>
        <b:NameList>
          <b:Person>
            <b:Last>Corsini</b:Last>
            <b:First>Alicia</b:First>
          </b:Person>
        </b:NameList>
      </b:BookAuthor>
    </b:Author>
    <b:Title>Calidad en Cursos de Aprendizaje Masivo en Línea MOOC</b:Title>
    <b:BookTitle>Conectando Pilares para la Educación</b:BookTitle>
    <b:Year>2019</b:Year>
    <b:Pages>53-63</b:Pages>
    <b:City>Madrid</b:City>
    <b:Publisher>Global Knowledge</b:Publisher>
    <b:RefOrder>32</b:RefOrder>
  </b:Source>
</b:Sourc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8ED81E96-E696-4737-9C3C-B50D92B29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1318</Words>
  <Characters>7249</Characters>
  <Application>Microsoft Office Word</Application>
  <DocSecurity>0</DocSecurity>
  <Lines>60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Sala Tutorias</dc:creator>
  <cp:lastModifiedBy>Alexandra Maria Silva Monsalve</cp:lastModifiedBy>
  <cp:revision>2</cp:revision>
  <dcterms:created xsi:type="dcterms:W3CDTF">2021-05-28T02:44:00Z</dcterms:created>
  <dcterms:modified xsi:type="dcterms:W3CDTF">2021-05-28T02:44:00Z</dcterms:modified>
</cp:coreProperties>
</file>